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04/13/2020 SB Minutes</w:t>
      </w:r>
    </w:p>
    <w:p>
      <w:r>
        <w:t>Bethlehem Board of Selectmen</w:t>
        <w:br/>
        <w:br/>
        <w:t>Meeting Minutes</w:t>
        <w:br/>
        <w:br/>
        <w:t>April 13, 2020</w:t>
        <w:br/>
        <w:br/>
        <w:t>Via Zoom – Chairman Boisseau, Selectman Moritz, Selectman Caplain, Selectman Jensen.</w:t>
        <w:br/>
        <w:br/>
        <w:t>Chairman Boisseau opened meeting at 6:00 pm.</w:t>
        <w:br/>
        <w:br/>
        <w:t>The Board discussed appointing a treasurer due to the current treasurer resigning. Selectman Moritz moved to appoint Frank Claffey. Selectman Caplain seconded. Chris McGrath asked if the position was posted and was told no but his experience because he was deputy and used to have this position so felt confidant on appointing him. Roll – All (4).</w:t>
        <w:br/>
        <w:br/>
        <w:t>Tan – Frank Claffey said he has not spoken with Libby Staples so he couldn’t go to the bank yet. He asked if they could discuss it next week and, in the meantime, he will talk with bank after getting more info about liens etc. Selectman Moritz asked if people can’t pay tax bills what will that look like for cash flow. Mr. Claffey said it means we would need money for July too. Selectman Caplain said he would like to know what cash flow is now and what the anticipated expenses are per month. He also said If bills get delayed or if there is a later due date need to know what that will look like. Tan will be on next weeks agenda.</w:t>
        <w:br/>
        <w:br/>
        <w:t>Transfer station update – Selectman Jensen would like to wait to discuss this after the committee discusses report. Tabled until 1st meeting in May.</w:t>
        <w:br/>
        <w:br/>
        <w:t>Covid 19 – The Board discussed funds not specifically for food pantry can be used for other items that are needed for people at this time. Food pantry going well.</w:t>
        <w:br/>
        <w:br/>
        <w:t>Public Input – none.</w:t>
        <w:br/>
        <w:br/>
        <w:t>Selectman Jensen said there is a grant for old diesels with $300,000 available statewide. He said he wants to talk with Mr. Jackson and look into it.</w:t>
        <w:br/>
        <w:br/>
        <w:t>The Board discussed the minutes from 03/30/20. Selectman Caplain moved to approve. Chairman Boisseau seconded. Roll call 4 – carried.</w:t>
        <w:br/>
        <w:br/>
        <w:t>At 6:20 Chairman Boisseau moved to adjourn. Selectman Caplain seconded. Roll call – all – carried.</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