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FF14" w14:textId="77777777" w:rsidR="001D0815" w:rsidRPr="005162EA" w:rsidRDefault="001D0815" w:rsidP="00B635D3">
      <w:pPr>
        <w:pStyle w:val="NoSpacing"/>
        <w:jc w:val="center"/>
        <w:rPr>
          <w:rFonts w:ascii="Arial" w:hAnsi="Arial" w:cs="Arial"/>
          <w:sz w:val="28"/>
          <w:szCs w:val="28"/>
        </w:rPr>
      </w:pPr>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0AAB6309" w:rsidR="001D0815" w:rsidRPr="005162EA" w:rsidRDefault="004254EC" w:rsidP="00D9221B">
      <w:pPr>
        <w:spacing w:line="240" w:lineRule="auto"/>
        <w:jc w:val="center"/>
        <w:rPr>
          <w:rFonts w:ascii="Arial" w:hAnsi="Arial" w:cs="Arial"/>
          <w:sz w:val="28"/>
          <w:szCs w:val="28"/>
        </w:rPr>
      </w:pPr>
      <w:r>
        <w:rPr>
          <w:rFonts w:ascii="Arial" w:hAnsi="Arial" w:cs="Arial"/>
          <w:sz w:val="28"/>
          <w:szCs w:val="28"/>
        </w:rPr>
        <w:t>March 1</w:t>
      </w:r>
      <w:r w:rsidR="00367A8D">
        <w:rPr>
          <w:rFonts w:ascii="Arial" w:hAnsi="Arial" w:cs="Arial"/>
          <w:sz w:val="28"/>
          <w:szCs w:val="28"/>
        </w:rPr>
        <w:t>5</w:t>
      </w:r>
      <w:r w:rsidR="001D0815" w:rsidRPr="005162EA">
        <w:rPr>
          <w:rFonts w:ascii="Arial" w:hAnsi="Arial" w:cs="Arial"/>
          <w:sz w:val="28"/>
          <w:szCs w:val="28"/>
        </w:rPr>
        <w:t>, 202</w:t>
      </w:r>
      <w:r w:rsidR="003D0F7E" w:rsidRPr="005162EA">
        <w:rPr>
          <w:rFonts w:ascii="Arial" w:hAnsi="Arial" w:cs="Arial"/>
          <w:sz w:val="28"/>
          <w:szCs w:val="28"/>
        </w:rPr>
        <w:t>1</w:t>
      </w:r>
    </w:p>
    <w:p w14:paraId="0F8338BE" w14:textId="77777777" w:rsidR="001D0815" w:rsidRPr="005162EA" w:rsidRDefault="001D0815" w:rsidP="00D9221B">
      <w:pPr>
        <w:spacing w:line="240" w:lineRule="auto"/>
        <w:rPr>
          <w:rFonts w:ascii="Arial" w:hAnsi="Arial" w:cs="Arial"/>
          <w:sz w:val="28"/>
          <w:szCs w:val="28"/>
        </w:rPr>
      </w:pPr>
    </w:p>
    <w:p w14:paraId="382496C8" w14:textId="042AC29F" w:rsidR="001D0815" w:rsidRPr="005162EA" w:rsidRDefault="001D0815" w:rsidP="00D9221B">
      <w:pPr>
        <w:spacing w:line="240" w:lineRule="auto"/>
        <w:rPr>
          <w:rFonts w:ascii="Arial" w:hAnsi="Arial" w:cs="Arial"/>
        </w:rPr>
      </w:pPr>
      <w:r w:rsidRPr="005162EA">
        <w:rPr>
          <w:rFonts w:ascii="Arial" w:hAnsi="Arial" w:cs="Arial"/>
        </w:rPr>
        <w:t xml:space="preserve">Via Zoom – </w:t>
      </w:r>
      <w:bookmarkStart w:id="0" w:name="_Hlk64619025"/>
      <w:r w:rsidRPr="005162EA">
        <w:rPr>
          <w:rFonts w:ascii="Arial" w:hAnsi="Arial" w:cs="Arial"/>
        </w:rPr>
        <w:t xml:space="preserve">Chairman Boisseau, </w:t>
      </w:r>
      <w:r w:rsidR="00BE2EA7" w:rsidRPr="005162EA">
        <w:rPr>
          <w:rFonts w:ascii="Arial" w:hAnsi="Arial" w:cs="Arial"/>
        </w:rPr>
        <w:t>Selectman</w:t>
      </w:r>
      <w:r w:rsidRPr="005162EA">
        <w:rPr>
          <w:rFonts w:ascii="Arial" w:hAnsi="Arial" w:cs="Arial"/>
        </w:rPr>
        <w:t xml:space="preserve"> </w:t>
      </w:r>
      <w:r w:rsidR="00DA0A5C" w:rsidRPr="005162EA">
        <w:rPr>
          <w:rFonts w:ascii="Arial" w:hAnsi="Arial" w:cs="Arial"/>
        </w:rPr>
        <w:t xml:space="preserve">Moritz, </w:t>
      </w:r>
      <w:r w:rsidR="00BE2EA7" w:rsidRPr="005162EA">
        <w:rPr>
          <w:rFonts w:ascii="Arial" w:hAnsi="Arial" w:cs="Arial"/>
        </w:rPr>
        <w:t>Selectman</w:t>
      </w:r>
      <w:r w:rsidR="003A2B1C" w:rsidRPr="005162EA">
        <w:rPr>
          <w:rFonts w:ascii="Arial" w:hAnsi="Arial" w:cs="Arial"/>
        </w:rPr>
        <w:t xml:space="preserve"> Caplain, </w:t>
      </w:r>
      <w:r w:rsidR="00BE2EA7" w:rsidRPr="005162EA">
        <w:rPr>
          <w:rFonts w:ascii="Arial" w:hAnsi="Arial" w:cs="Arial"/>
        </w:rPr>
        <w:t>Selectman</w:t>
      </w:r>
      <w:r w:rsidRPr="005162EA">
        <w:rPr>
          <w:rFonts w:ascii="Arial" w:hAnsi="Arial" w:cs="Arial"/>
        </w:rPr>
        <w:t xml:space="preserve"> Jensen</w:t>
      </w:r>
      <w:bookmarkEnd w:id="0"/>
      <w:r w:rsidR="00BD3AEE">
        <w:rPr>
          <w:rFonts w:ascii="Arial" w:hAnsi="Arial" w:cs="Arial"/>
        </w:rPr>
        <w:t>, Selectman Moore</w:t>
      </w:r>
    </w:p>
    <w:p w14:paraId="394EC42B" w14:textId="27F9C4AB" w:rsidR="00950226" w:rsidRDefault="0080502B" w:rsidP="00D9221B">
      <w:pPr>
        <w:spacing w:line="240" w:lineRule="auto"/>
        <w:rPr>
          <w:rFonts w:ascii="Arial" w:hAnsi="Arial" w:cs="Arial"/>
        </w:rPr>
      </w:pPr>
      <w:r>
        <w:rPr>
          <w:rFonts w:ascii="Arial" w:hAnsi="Arial" w:cs="Arial"/>
        </w:rPr>
        <w:t>Chairman Boisseau recited the attached statement regarding virtual meetings.</w:t>
      </w:r>
      <w:r w:rsidR="00950226">
        <w:rPr>
          <w:rFonts w:ascii="Arial" w:hAnsi="Arial" w:cs="Arial"/>
        </w:rPr>
        <w:t xml:space="preserve"> – Roll call – no one in attendance except board members</w:t>
      </w:r>
      <w:r>
        <w:rPr>
          <w:rFonts w:ascii="Arial" w:hAnsi="Arial" w:cs="Arial"/>
        </w:rPr>
        <w:t xml:space="preserve"> in their respective locations.</w:t>
      </w:r>
    </w:p>
    <w:p w14:paraId="1477A476" w14:textId="13E962A1" w:rsidR="00950226" w:rsidRDefault="00CF415B" w:rsidP="00D9221B">
      <w:pPr>
        <w:spacing w:line="240" w:lineRule="auto"/>
        <w:rPr>
          <w:rFonts w:ascii="Arial" w:hAnsi="Arial" w:cs="Arial"/>
        </w:rPr>
      </w:pPr>
      <w:r w:rsidRPr="005162EA">
        <w:rPr>
          <w:rFonts w:ascii="Arial" w:hAnsi="Arial" w:cs="Arial"/>
        </w:rPr>
        <w:t xml:space="preserve">Chairman Boisseau </w:t>
      </w:r>
      <w:r w:rsidR="001D0815" w:rsidRPr="005162EA">
        <w:rPr>
          <w:rFonts w:ascii="Arial" w:hAnsi="Arial" w:cs="Arial"/>
        </w:rPr>
        <w:t>opened the meeting at 6:0</w:t>
      </w:r>
      <w:r w:rsidR="00367A8D">
        <w:rPr>
          <w:rFonts w:ascii="Arial" w:hAnsi="Arial" w:cs="Arial"/>
        </w:rPr>
        <w:t>0</w:t>
      </w:r>
      <w:r w:rsidR="00455277" w:rsidRPr="005162EA">
        <w:rPr>
          <w:rFonts w:ascii="Arial" w:hAnsi="Arial" w:cs="Arial"/>
        </w:rPr>
        <w:t>pm</w:t>
      </w:r>
      <w:r w:rsidR="00536A09" w:rsidRPr="005162EA">
        <w:rPr>
          <w:rFonts w:ascii="Arial" w:hAnsi="Arial" w:cs="Arial"/>
        </w:rPr>
        <w:t xml:space="preserve"> and reminded people to leave their microphones on mute. </w:t>
      </w:r>
    </w:p>
    <w:p w14:paraId="58E6B31A" w14:textId="77777777" w:rsidR="0080502B" w:rsidRDefault="00536A09" w:rsidP="0080502B">
      <w:pPr>
        <w:spacing w:line="240" w:lineRule="auto"/>
        <w:rPr>
          <w:rFonts w:ascii="Arial" w:hAnsi="Arial" w:cs="Arial"/>
        </w:rPr>
      </w:pPr>
      <w:r w:rsidRPr="005162EA">
        <w:rPr>
          <w:rFonts w:ascii="Arial" w:hAnsi="Arial" w:cs="Arial"/>
        </w:rPr>
        <w:t xml:space="preserve"> </w:t>
      </w:r>
    </w:p>
    <w:p w14:paraId="7C18FB15" w14:textId="0C4F4A6B" w:rsidR="00367A8D" w:rsidRPr="0080502B" w:rsidRDefault="00367A8D" w:rsidP="0080502B">
      <w:pPr>
        <w:spacing w:line="240" w:lineRule="auto"/>
        <w:rPr>
          <w:rFonts w:ascii="Arial" w:hAnsi="Arial" w:cs="Arial"/>
        </w:rPr>
      </w:pPr>
      <w:r w:rsidRPr="00367A8D">
        <w:rPr>
          <w:rFonts w:ascii="Arial" w:eastAsia="Times New Roman" w:hAnsi="Arial" w:cs="Arial"/>
          <w:b/>
          <w:color w:val="000000"/>
        </w:rPr>
        <w:t>Public Input</w:t>
      </w:r>
      <w:r>
        <w:rPr>
          <w:rFonts w:ascii="Arial" w:eastAsia="Times New Roman" w:hAnsi="Arial" w:cs="Arial"/>
          <w:b/>
          <w:color w:val="000000"/>
        </w:rPr>
        <w:t>:</w:t>
      </w:r>
      <w:r w:rsidRPr="00367A8D">
        <w:rPr>
          <w:rFonts w:ascii="Arial" w:eastAsia="Times New Roman" w:hAnsi="Arial" w:cs="Arial"/>
          <w:b/>
          <w:color w:val="000000"/>
        </w:rPr>
        <w:t xml:space="preserve"> </w:t>
      </w:r>
    </w:p>
    <w:p w14:paraId="4F6F29ED" w14:textId="409E628D" w:rsidR="00950226" w:rsidRDefault="00950226" w:rsidP="00367A8D">
      <w:pPr>
        <w:spacing w:line="360" w:lineRule="auto"/>
        <w:rPr>
          <w:rFonts w:ascii="Arial" w:eastAsia="Times New Roman" w:hAnsi="Arial" w:cs="Arial"/>
          <w:bCs/>
          <w:color w:val="000000"/>
        </w:rPr>
      </w:pPr>
      <w:r>
        <w:rPr>
          <w:rFonts w:ascii="Arial" w:eastAsia="Times New Roman" w:hAnsi="Arial" w:cs="Arial"/>
          <w:b/>
          <w:color w:val="000000"/>
        </w:rPr>
        <w:t xml:space="preserve">Chris McGrath – </w:t>
      </w:r>
      <w:r w:rsidR="00BB32C7" w:rsidRPr="00BB32C7">
        <w:rPr>
          <w:rFonts w:ascii="Arial" w:eastAsia="Times New Roman" w:hAnsi="Arial" w:cs="Arial"/>
          <w:bCs/>
          <w:color w:val="000000"/>
        </w:rPr>
        <w:t>Mr. McGrath asked if the board would consider opening the town hall and move to hybrid meetings.</w:t>
      </w:r>
      <w:r w:rsidR="00BB32C7">
        <w:rPr>
          <w:rFonts w:ascii="Arial" w:eastAsia="Times New Roman" w:hAnsi="Arial" w:cs="Arial"/>
          <w:b/>
          <w:color w:val="000000"/>
        </w:rPr>
        <w:t xml:space="preserve"> </w:t>
      </w:r>
    </w:p>
    <w:p w14:paraId="02DED31A" w14:textId="50D14404" w:rsidR="00950226" w:rsidRDefault="00950226" w:rsidP="00367A8D">
      <w:pPr>
        <w:spacing w:line="360" w:lineRule="auto"/>
        <w:rPr>
          <w:rFonts w:ascii="Arial" w:eastAsia="Times New Roman" w:hAnsi="Arial" w:cs="Arial"/>
          <w:bCs/>
          <w:color w:val="000000"/>
        </w:rPr>
      </w:pPr>
      <w:r w:rsidRPr="00F97657">
        <w:rPr>
          <w:rFonts w:ascii="Arial" w:eastAsia="Times New Roman" w:hAnsi="Arial" w:cs="Arial"/>
          <w:b/>
          <w:color w:val="000000"/>
        </w:rPr>
        <w:t>Veronica Morris</w:t>
      </w:r>
      <w:r>
        <w:rPr>
          <w:rFonts w:ascii="Arial" w:eastAsia="Times New Roman" w:hAnsi="Arial" w:cs="Arial"/>
          <w:bCs/>
          <w:color w:val="000000"/>
        </w:rPr>
        <w:t xml:space="preserve"> – </w:t>
      </w:r>
      <w:r w:rsidR="00BB32C7">
        <w:rPr>
          <w:rFonts w:ascii="Arial" w:eastAsia="Times New Roman" w:hAnsi="Arial" w:cs="Arial"/>
          <w:bCs/>
          <w:color w:val="000000"/>
        </w:rPr>
        <w:t xml:space="preserve">Ms. Morris asked of the board had discussed pedestrian signage on route 302 near the Rock’s Estate end of town. Chairman Boisseau stated the board is investigating the signage in town and will have to find the right spots for signage and streetlights. </w:t>
      </w:r>
      <w:r w:rsidR="00F97657">
        <w:rPr>
          <w:rFonts w:ascii="Arial" w:eastAsia="Times New Roman" w:hAnsi="Arial" w:cs="Arial"/>
          <w:bCs/>
          <w:color w:val="000000"/>
        </w:rPr>
        <w:t xml:space="preserve"> </w:t>
      </w:r>
    </w:p>
    <w:p w14:paraId="4A4F768B" w14:textId="486DF885" w:rsidR="00F97657" w:rsidRDefault="00BB32C7" w:rsidP="00367A8D">
      <w:pPr>
        <w:spacing w:line="360" w:lineRule="auto"/>
        <w:rPr>
          <w:rFonts w:ascii="Arial" w:eastAsia="Times New Roman" w:hAnsi="Arial" w:cs="Arial"/>
          <w:b/>
          <w:color w:val="000000"/>
        </w:rPr>
      </w:pPr>
      <w:r>
        <w:rPr>
          <w:rFonts w:ascii="Arial" w:eastAsia="Times New Roman" w:hAnsi="Arial" w:cs="Arial"/>
          <w:bCs/>
          <w:color w:val="000000"/>
        </w:rPr>
        <w:t xml:space="preserve">Selectman Moore thanked road agent </w:t>
      </w:r>
      <w:r w:rsidR="00F97657">
        <w:rPr>
          <w:rFonts w:ascii="Arial" w:eastAsia="Times New Roman" w:hAnsi="Arial" w:cs="Arial"/>
          <w:bCs/>
          <w:color w:val="000000"/>
        </w:rPr>
        <w:t xml:space="preserve">and highway dept for putting up no-parking signs on </w:t>
      </w:r>
      <w:r>
        <w:rPr>
          <w:rFonts w:ascii="Arial" w:eastAsia="Times New Roman" w:hAnsi="Arial" w:cs="Arial"/>
          <w:bCs/>
          <w:color w:val="000000"/>
        </w:rPr>
        <w:t>Main St</w:t>
      </w:r>
      <w:r w:rsidR="00F97657">
        <w:rPr>
          <w:rFonts w:ascii="Arial" w:eastAsia="Times New Roman" w:hAnsi="Arial" w:cs="Arial"/>
          <w:bCs/>
          <w:color w:val="000000"/>
        </w:rPr>
        <w:t>.</w:t>
      </w:r>
      <w:r>
        <w:rPr>
          <w:rFonts w:ascii="Arial" w:eastAsia="Times New Roman" w:hAnsi="Arial" w:cs="Arial"/>
          <w:bCs/>
          <w:color w:val="000000"/>
        </w:rPr>
        <w:t xml:space="preserve"> in the downtown area.</w:t>
      </w:r>
    </w:p>
    <w:p w14:paraId="77088C9A" w14:textId="77777777" w:rsidR="00F97657" w:rsidRDefault="00F97657" w:rsidP="00367A8D">
      <w:pPr>
        <w:spacing w:line="360" w:lineRule="auto"/>
        <w:rPr>
          <w:rFonts w:ascii="Arial" w:eastAsia="Times New Roman" w:hAnsi="Arial" w:cs="Arial"/>
          <w:b/>
          <w:color w:val="000000"/>
        </w:rPr>
      </w:pPr>
    </w:p>
    <w:p w14:paraId="656544A5" w14:textId="1E06E91B" w:rsidR="00367A8D" w:rsidRDefault="00367A8D" w:rsidP="00367A8D">
      <w:pPr>
        <w:spacing w:line="360" w:lineRule="auto"/>
        <w:rPr>
          <w:rFonts w:ascii="Arial" w:eastAsia="Times New Roman" w:hAnsi="Arial" w:cs="Arial"/>
          <w:b/>
          <w:color w:val="000000"/>
        </w:rPr>
      </w:pPr>
      <w:r w:rsidRPr="00367A8D">
        <w:rPr>
          <w:rFonts w:ascii="Arial" w:eastAsia="Times New Roman" w:hAnsi="Arial" w:cs="Arial"/>
          <w:b/>
          <w:color w:val="000000"/>
        </w:rPr>
        <w:t>Mural Project</w:t>
      </w:r>
      <w:r>
        <w:rPr>
          <w:rFonts w:ascii="Arial" w:eastAsia="Times New Roman" w:hAnsi="Arial" w:cs="Arial"/>
          <w:b/>
          <w:color w:val="000000"/>
        </w:rPr>
        <w:t>:</w:t>
      </w:r>
      <w:r w:rsidRPr="00367A8D">
        <w:rPr>
          <w:rFonts w:ascii="Arial" w:eastAsia="Times New Roman" w:hAnsi="Arial" w:cs="Arial"/>
          <w:b/>
          <w:color w:val="000000"/>
        </w:rPr>
        <w:t xml:space="preserve"> </w:t>
      </w:r>
    </w:p>
    <w:p w14:paraId="55E81E72" w14:textId="2976F915" w:rsidR="00934ADA" w:rsidRPr="00934ADA" w:rsidRDefault="00F97657" w:rsidP="00367A8D">
      <w:pPr>
        <w:spacing w:line="360" w:lineRule="auto"/>
        <w:rPr>
          <w:rFonts w:ascii="Arial" w:eastAsia="Times New Roman" w:hAnsi="Arial" w:cs="Arial"/>
          <w:bCs/>
          <w:color w:val="000000"/>
        </w:rPr>
      </w:pPr>
      <w:r>
        <w:rPr>
          <w:rFonts w:ascii="Arial" w:eastAsia="Times New Roman" w:hAnsi="Arial" w:cs="Arial"/>
          <w:b/>
          <w:color w:val="000000"/>
        </w:rPr>
        <w:t>Jessica Ba</w:t>
      </w:r>
      <w:r w:rsidR="00065F62">
        <w:rPr>
          <w:rFonts w:ascii="Arial" w:eastAsia="Times New Roman" w:hAnsi="Arial" w:cs="Arial"/>
          <w:b/>
          <w:color w:val="000000"/>
        </w:rPr>
        <w:t>h</w:t>
      </w:r>
      <w:r>
        <w:rPr>
          <w:rFonts w:ascii="Arial" w:eastAsia="Times New Roman" w:hAnsi="Arial" w:cs="Arial"/>
          <w:b/>
          <w:color w:val="000000"/>
        </w:rPr>
        <w:t>r</w:t>
      </w:r>
      <w:r w:rsidR="00065F62">
        <w:rPr>
          <w:rFonts w:ascii="Arial" w:eastAsia="Times New Roman" w:hAnsi="Arial" w:cs="Arial"/>
          <w:b/>
          <w:color w:val="000000"/>
        </w:rPr>
        <w:t>akis</w:t>
      </w:r>
      <w:r>
        <w:rPr>
          <w:rFonts w:ascii="Arial" w:eastAsia="Times New Roman" w:hAnsi="Arial" w:cs="Arial"/>
          <w:b/>
          <w:color w:val="000000"/>
        </w:rPr>
        <w:t xml:space="preserve"> – </w:t>
      </w:r>
      <w:r w:rsidR="00934ADA">
        <w:rPr>
          <w:rFonts w:ascii="Arial" w:eastAsia="Times New Roman" w:hAnsi="Arial" w:cs="Arial"/>
          <w:bCs/>
          <w:color w:val="000000"/>
        </w:rPr>
        <w:t>The mural project in Bethlehem would like to add 2 more murals this yea.  They are working locations and suggested a few.  Various board members voiced their support for the project. Ms.Bahrakis mentioned there is possible grant money to include community herb gardens at the murals.</w:t>
      </w:r>
    </w:p>
    <w:p w14:paraId="07E6AF93" w14:textId="77777777" w:rsidR="00934ADA" w:rsidRDefault="00934ADA" w:rsidP="00367A8D">
      <w:pPr>
        <w:spacing w:line="360" w:lineRule="auto"/>
        <w:rPr>
          <w:rFonts w:ascii="Arial" w:eastAsia="Times New Roman" w:hAnsi="Arial" w:cs="Arial"/>
          <w:b/>
          <w:color w:val="000000"/>
        </w:rPr>
      </w:pPr>
    </w:p>
    <w:p w14:paraId="79075D0F" w14:textId="7921271E" w:rsidR="00367A8D" w:rsidRDefault="00367A8D" w:rsidP="00367A8D">
      <w:pPr>
        <w:spacing w:line="360" w:lineRule="auto"/>
        <w:rPr>
          <w:rFonts w:ascii="Arial" w:eastAsia="Times New Roman" w:hAnsi="Arial" w:cs="Arial"/>
          <w:b/>
          <w:color w:val="000000"/>
        </w:rPr>
      </w:pPr>
      <w:r w:rsidRPr="00367A8D">
        <w:rPr>
          <w:rFonts w:ascii="Arial" w:eastAsia="Times New Roman" w:hAnsi="Arial" w:cs="Arial"/>
          <w:b/>
          <w:color w:val="000000"/>
        </w:rPr>
        <w:t>Bethlehem Cares</w:t>
      </w:r>
      <w:r>
        <w:rPr>
          <w:rFonts w:ascii="Arial" w:eastAsia="Times New Roman" w:hAnsi="Arial" w:cs="Arial"/>
          <w:b/>
          <w:color w:val="000000"/>
        </w:rPr>
        <w:t>:</w:t>
      </w:r>
      <w:r w:rsidRPr="00367A8D">
        <w:rPr>
          <w:rFonts w:ascii="Arial" w:eastAsia="Times New Roman" w:hAnsi="Arial" w:cs="Arial"/>
          <w:b/>
          <w:color w:val="000000"/>
        </w:rPr>
        <w:t xml:space="preserve"> </w:t>
      </w:r>
    </w:p>
    <w:p w14:paraId="70D911AD" w14:textId="77777777" w:rsidR="006514CA" w:rsidRDefault="00A014D2" w:rsidP="00367A8D">
      <w:pPr>
        <w:spacing w:line="360" w:lineRule="auto"/>
        <w:rPr>
          <w:rFonts w:ascii="Arial" w:eastAsia="Times New Roman" w:hAnsi="Arial" w:cs="Arial"/>
          <w:bCs/>
          <w:color w:val="000000"/>
        </w:rPr>
      </w:pPr>
      <w:r>
        <w:rPr>
          <w:rFonts w:ascii="Arial" w:eastAsia="Times New Roman" w:hAnsi="Arial" w:cs="Arial"/>
          <w:b/>
          <w:color w:val="000000"/>
        </w:rPr>
        <w:t xml:space="preserve">April Hibberd – </w:t>
      </w:r>
      <w:r w:rsidR="00D1412E">
        <w:rPr>
          <w:rFonts w:ascii="Arial" w:eastAsia="Times New Roman" w:hAnsi="Arial" w:cs="Arial"/>
          <w:bCs/>
          <w:color w:val="000000"/>
        </w:rPr>
        <w:t xml:space="preserve">guidelines are created for the trust. The board asked about </w:t>
      </w:r>
      <w:r w:rsidR="00711422">
        <w:rPr>
          <w:rFonts w:ascii="Arial" w:eastAsia="Times New Roman" w:hAnsi="Arial" w:cs="Arial"/>
          <w:bCs/>
          <w:color w:val="000000"/>
        </w:rPr>
        <w:t xml:space="preserve">timeliness of distributing funds as needed if it is set up as a trust. Ms. Hibberd stated that there will be monthly meetings but can have emergency meetings as needed.  The board suggested that the guidelines be reviewed by legal. The project is funded by donations only, no tax dollars </w:t>
      </w:r>
      <w:r w:rsidR="00711422">
        <w:rPr>
          <w:rFonts w:ascii="Arial" w:eastAsia="Times New Roman" w:hAnsi="Arial" w:cs="Arial"/>
          <w:bCs/>
          <w:color w:val="000000"/>
        </w:rPr>
        <w:lastRenderedPageBreak/>
        <w:t xml:space="preserve">involved. Ms. </w:t>
      </w:r>
      <w:r w:rsidR="006514CA">
        <w:rPr>
          <w:rFonts w:ascii="Arial" w:eastAsia="Times New Roman" w:hAnsi="Arial" w:cs="Arial"/>
          <w:bCs/>
          <w:color w:val="000000"/>
        </w:rPr>
        <w:t>Hibberd</w:t>
      </w:r>
      <w:r w:rsidR="00711422">
        <w:rPr>
          <w:rFonts w:ascii="Arial" w:eastAsia="Times New Roman" w:hAnsi="Arial" w:cs="Arial"/>
          <w:bCs/>
          <w:color w:val="000000"/>
        </w:rPr>
        <w:t xml:space="preserve"> stated the committee would now be an official </w:t>
      </w:r>
      <w:r w:rsidR="006514CA">
        <w:rPr>
          <w:rFonts w:ascii="Arial" w:eastAsia="Times New Roman" w:hAnsi="Arial" w:cs="Arial"/>
          <w:bCs/>
          <w:color w:val="000000"/>
        </w:rPr>
        <w:t>town committee and would post vacancies as they open up.</w:t>
      </w:r>
    </w:p>
    <w:p w14:paraId="32FF7F4F" w14:textId="2904633D" w:rsidR="00934ADA" w:rsidRPr="00934ADA" w:rsidRDefault="006514CA" w:rsidP="00367A8D">
      <w:pPr>
        <w:spacing w:line="360" w:lineRule="auto"/>
        <w:rPr>
          <w:rFonts w:ascii="Arial" w:eastAsia="Times New Roman" w:hAnsi="Arial" w:cs="Arial"/>
          <w:bCs/>
          <w:color w:val="000000"/>
        </w:rPr>
      </w:pPr>
      <w:r>
        <w:rPr>
          <w:rFonts w:ascii="Arial" w:eastAsia="Times New Roman" w:hAnsi="Arial" w:cs="Arial"/>
          <w:bCs/>
          <w:color w:val="000000"/>
        </w:rPr>
        <w:t xml:space="preserve">Veronica Morris suggested contacting the library as they receive donations currently. Ms. Hibberd contacted the Charitable Trust and they confirmed the trust fund through the town was the best bet. </w:t>
      </w:r>
    </w:p>
    <w:p w14:paraId="06330DDD" w14:textId="77777777" w:rsidR="00934ADA" w:rsidRDefault="00934ADA" w:rsidP="00367A8D">
      <w:pPr>
        <w:spacing w:line="360" w:lineRule="auto"/>
        <w:rPr>
          <w:rFonts w:ascii="Arial" w:eastAsia="Times New Roman" w:hAnsi="Arial" w:cs="Arial"/>
          <w:b/>
          <w:color w:val="000000"/>
        </w:rPr>
      </w:pPr>
    </w:p>
    <w:p w14:paraId="5D98537D" w14:textId="6C0938A9" w:rsidR="00CE2B9E" w:rsidRPr="00A014D2" w:rsidRDefault="006514CA" w:rsidP="00367A8D">
      <w:pPr>
        <w:spacing w:line="360" w:lineRule="auto"/>
        <w:rPr>
          <w:rFonts w:ascii="Arial" w:eastAsia="Times New Roman" w:hAnsi="Arial" w:cs="Arial"/>
          <w:bCs/>
          <w:color w:val="000000"/>
        </w:rPr>
      </w:pPr>
      <w:r>
        <w:rPr>
          <w:rFonts w:ascii="Arial" w:eastAsia="Times New Roman" w:hAnsi="Arial" w:cs="Arial"/>
          <w:bCs/>
          <w:color w:val="000000"/>
        </w:rPr>
        <w:t>Selectman Moritz</w:t>
      </w:r>
      <w:r w:rsidR="00CE2B9E">
        <w:rPr>
          <w:rFonts w:ascii="Arial" w:eastAsia="Times New Roman" w:hAnsi="Arial" w:cs="Arial"/>
          <w:bCs/>
          <w:color w:val="000000"/>
        </w:rPr>
        <w:t xml:space="preserve"> – makes motion to move forward with proposal contingent on legal approval – </w:t>
      </w:r>
      <w:r>
        <w:rPr>
          <w:rFonts w:ascii="Arial" w:eastAsia="Times New Roman" w:hAnsi="Arial" w:cs="Arial"/>
          <w:bCs/>
          <w:color w:val="000000"/>
        </w:rPr>
        <w:t>Selectman Moore</w:t>
      </w:r>
      <w:r w:rsidR="00CE2B9E">
        <w:rPr>
          <w:rFonts w:ascii="Arial" w:eastAsia="Times New Roman" w:hAnsi="Arial" w:cs="Arial"/>
          <w:bCs/>
          <w:color w:val="000000"/>
        </w:rPr>
        <w:t xml:space="preserve"> second</w:t>
      </w:r>
      <w:r>
        <w:rPr>
          <w:rFonts w:ascii="Arial" w:eastAsia="Times New Roman" w:hAnsi="Arial" w:cs="Arial"/>
          <w:bCs/>
          <w:color w:val="000000"/>
        </w:rPr>
        <w:t>ed</w:t>
      </w:r>
      <w:r w:rsidR="00CE2B9E">
        <w:rPr>
          <w:rFonts w:ascii="Arial" w:eastAsia="Times New Roman" w:hAnsi="Arial" w:cs="Arial"/>
          <w:bCs/>
          <w:color w:val="000000"/>
        </w:rPr>
        <w:t xml:space="preserve"> – roll call – </w:t>
      </w:r>
      <w:bookmarkStart w:id="1" w:name="_Hlk67821470"/>
      <w:r>
        <w:rPr>
          <w:rFonts w:ascii="Arial" w:eastAsia="Times New Roman" w:hAnsi="Arial" w:cs="Arial"/>
          <w:bCs/>
          <w:color w:val="000000"/>
        </w:rPr>
        <w:t>Boisseau, Moritz, Moore, Caplain – Selectman Jensen recused himself</w:t>
      </w:r>
      <w:r w:rsidR="00CE2B9E">
        <w:rPr>
          <w:rFonts w:ascii="Arial" w:eastAsia="Times New Roman" w:hAnsi="Arial" w:cs="Arial"/>
          <w:bCs/>
          <w:color w:val="000000"/>
        </w:rPr>
        <w:t xml:space="preserve"> </w:t>
      </w:r>
      <w:bookmarkEnd w:id="1"/>
      <w:r w:rsidR="00CE2B9E">
        <w:rPr>
          <w:rFonts w:ascii="Arial" w:eastAsia="Times New Roman" w:hAnsi="Arial" w:cs="Arial"/>
          <w:bCs/>
          <w:color w:val="000000"/>
        </w:rPr>
        <w:t xml:space="preserve">– </w:t>
      </w:r>
      <w:r>
        <w:rPr>
          <w:rFonts w:ascii="Arial" w:eastAsia="Times New Roman" w:hAnsi="Arial" w:cs="Arial"/>
          <w:bCs/>
          <w:color w:val="000000"/>
        </w:rPr>
        <w:t>Selectman Moritz</w:t>
      </w:r>
      <w:r w:rsidR="00CE2B9E">
        <w:rPr>
          <w:rFonts w:ascii="Arial" w:eastAsia="Times New Roman" w:hAnsi="Arial" w:cs="Arial"/>
          <w:bCs/>
          <w:color w:val="000000"/>
        </w:rPr>
        <w:t xml:space="preserve"> amend to include any changes legal may make </w:t>
      </w:r>
      <w:r>
        <w:rPr>
          <w:rFonts w:ascii="Arial" w:eastAsia="Times New Roman" w:hAnsi="Arial" w:cs="Arial"/>
          <w:bCs/>
          <w:color w:val="000000"/>
        </w:rPr>
        <w:t>Selectman Moore</w:t>
      </w:r>
      <w:r w:rsidR="00CE2B9E">
        <w:rPr>
          <w:rFonts w:ascii="Arial" w:eastAsia="Times New Roman" w:hAnsi="Arial" w:cs="Arial"/>
          <w:bCs/>
          <w:color w:val="000000"/>
        </w:rPr>
        <w:t xml:space="preserve"> seconded again – roll call – </w:t>
      </w:r>
      <w:r>
        <w:rPr>
          <w:rFonts w:ascii="Arial" w:eastAsia="Times New Roman" w:hAnsi="Arial" w:cs="Arial"/>
          <w:bCs/>
          <w:color w:val="000000"/>
        </w:rPr>
        <w:t>Boisseau, Moritz, Moore, Caplain – Selectman Jensen recused himself</w:t>
      </w:r>
      <w:r>
        <w:rPr>
          <w:rFonts w:ascii="Arial" w:eastAsia="Times New Roman" w:hAnsi="Arial" w:cs="Arial"/>
          <w:bCs/>
          <w:color w:val="000000"/>
        </w:rPr>
        <w:t xml:space="preserve"> – motion passed as amended</w:t>
      </w:r>
      <w:r w:rsidR="00CE2B9E">
        <w:rPr>
          <w:rFonts w:ascii="Arial" w:eastAsia="Times New Roman" w:hAnsi="Arial" w:cs="Arial"/>
          <w:bCs/>
          <w:color w:val="000000"/>
        </w:rPr>
        <w:t>.</w:t>
      </w:r>
    </w:p>
    <w:p w14:paraId="4DD78A41" w14:textId="77777777" w:rsidR="004B1DFA" w:rsidRDefault="004B1DFA" w:rsidP="00367A8D">
      <w:pPr>
        <w:spacing w:line="360" w:lineRule="auto"/>
        <w:rPr>
          <w:rFonts w:ascii="Arial" w:eastAsia="Times New Roman" w:hAnsi="Arial" w:cs="Arial"/>
          <w:b/>
          <w:color w:val="000000"/>
        </w:rPr>
      </w:pPr>
    </w:p>
    <w:p w14:paraId="2A89F09A" w14:textId="67C363C6" w:rsidR="00367A8D" w:rsidRDefault="00367A8D" w:rsidP="00367A8D">
      <w:pPr>
        <w:spacing w:line="360" w:lineRule="auto"/>
        <w:rPr>
          <w:rFonts w:ascii="Arial" w:eastAsia="Times New Roman" w:hAnsi="Arial" w:cs="Arial"/>
          <w:b/>
          <w:color w:val="000000"/>
        </w:rPr>
      </w:pPr>
      <w:r w:rsidRPr="00367A8D">
        <w:rPr>
          <w:rFonts w:ascii="Arial" w:eastAsia="Times New Roman" w:hAnsi="Arial" w:cs="Arial"/>
          <w:b/>
          <w:color w:val="000000"/>
        </w:rPr>
        <w:t>Complete Streets</w:t>
      </w:r>
      <w:r>
        <w:rPr>
          <w:rFonts w:ascii="Arial" w:eastAsia="Times New Roman" w:hAnsi="Arial" w:cs="Arial"/>
          <w:b/>
          <w:color w:val="000000"/>
        </w:rPr>
        <w:t>:</w:t>
      </w:r>
    </w:p>
    <w:p w14:paraId="72618C2F" w14:textId="09FE4EB6" w:rsidR="00CE2B9E" w:rsidRPr="00CE2B9E" w:rsidRDefault="00CE2B9E" w:rsidP="00367A8D">
      <w:pPr>
        <w:spacing w:line="360" w:lineRule="auto"/>
        <w:rPr>
          <w:rFonts w:ascii="Arial" w:eastAsia="Times New Roman" w:hAnsi="Arial" w:cs="Arial"/>
          <w:bCs/>
          <w:color w:val="000000"/>
        </w:rPr>
      </w:pPr>
      <w:r>
        <w:rPr>
          <w:rFonts w:ascii="Arial" w:eastAsia="Times New Roman" w:hAnsi="Arial" w:cs="Arial"/>
          <w:b/>
          <w:color w:val="000000"/>
        </w:rPr>
        <w:t xml:space="preserve">BC – </w:t>
      </w:r>
      <w:r>
        <w:rPr>
          <w:rFonts w:ascii="Arial" w:eastAsia="Times New Roman" w:hAnsi="Arial" w:cs="Arial"/>
          <w:bCs/>
          <w:color w:val="000000"/>
        </w:rPr>
        <w:t>circling back – signage and parking issues in town – good time to revisit program and add committee and move forward – repost committee info to get volunteers.</w:t>
      </w:r>
    </w:p>
    <w:p w14:paraId="04A068DF" w14:textId="77777777" w:rsidR="004B1DFA" w:rsidRDefault="004B1DFA" w:rsidP="00367A8D">
      <w:pPr>
        <w:spacing w:line="360" w:lineRule="auto"/>
        <w:rPr>
          <w:rFonts w:ascii="Arial" w:eastAsia="Times New Roman" w:hAnsi="Arial" w:cs="Arial"/>
          <w:b/>
          <w:color w:val="000000"/>
        </w:rPr>
      </w:pPr>
    </w:p>
    <w:p w14:paraId="08E00A02" w14:textId="60DFCBF5" w:rsidR="00367A8D" w:rsidRDefault="00367A8D" w:rsidP="00367A8D">
      <w:pPr>
        <w:spacing w:line="360" w:lineRule="auto"/>
        <w:rPr>
          <w:rFonts w:ascii="Arial" w:eastAsia="Times New Roman" w:hAnsi="Arial" w:cs="Arial"/>
          <w:b/>
          <w:color w:val="000000"/>
        </w:rPr>
      </w:pPr>
      <w:r w:rsidRPr="00367A8D">
        <w:rPr>
          <w:rFonts w:ascii="Arial" w:eastAsia="Times New Roman" w:hAnsi="Arial" w:cs="Arial"/>
          <w:b/>
          <w:color w:val="000000"/>
        </w:rPr>
        <w:t>Solar Project</w:t>
      </w:r>
      <w:r>
        <w:rPr>
          <w:rFonts w:ascii="Arial" w:eastAsia="Times New Roman" w:hAnsi="Arial" w:cs="Arial"/>
          <w:b/>
          <w:color w:val="000000"/>
        </w:rPr>
        <w:t>:</w:t>
      </w:r>
      <w:r w:rsidRPr="00367A8D">
        <w:rPr>
          <w:rFonts w:ascii="Arial" w:eastAsia="Times New Roman" w:hAnsi="Arial" w:cs="Arial"/>
          <w:b/>
          <w:color w:val="000000"/>
        </w:rPr>
        <w:t xml:space="preserve"> </w:t>
      </w:r>
    </w:p>
    <w:p w14:paraId="2AF7C8B8" w14:textId="6444E8CC" w:rsidR="00CE2B9E" w:rsidRDefault="006514CA" w:rsidP="00367A8D">
      <w:pPr>
        <w:spacing w:line="360" w:lineRule="auto"/>
        <w:rPr>
          <w:rFonts w:ascii="Arial" w:eastAsia="Times New Roman" w:hAnsi="Arial" w:cs="Arial"/>
          <w:bCs/>
          <w:color w:val="000000"/>
        </w:rPr>
      </w:pPr>
      <w:r>
        <w:rPr>
          <w:rFonts w:ascii="Arial" w:eastAsia="Times New Roman" w:hAnsi="Arial" w:cs="Arial"/>
          <w:b/>
          <w:color w:val="000000"/>
        </w:rPr>
        <w:t>Selectman Caplain</w:t>
      </w:r>
      <w:r w:rsidR="00CE2B9E">
        <w:rPr>
          <w:rFonts w:ascii="Arial" w:eastAsia="Times New Roman" w:hAnsi="Arial" w:cs="Arial"/>
          <w:b/>
          <w:color w:val="000000"/>
        </w:rPr>
        <w:t xml:space="preserve"> – </w:t>
      </w:r>
      <w:r w:rsidR="00CE2B9E">
        <w:rPr>
          <w:rFonts w:ascii="Arial" w:eastAsia="Times New Roman" w:hAnsi="Arial" w:cs="Arial"/>
          <w:bCs/>
          <w:color w:val="000000"/>
        </w:rPr>
        <w:t xml:space="preserve">Barrington Power submitting info to USDA for approval – looking for letter of support from board – will draft letter if board is on board – </w:t>
      </w:r>
    </w:p>
    <w:p w14:paraId="3B415C1B" w14:textId="2837AF20" w:rsidR="00CE2B9E" w:rsidRPr="00CE2B9E" w:rsidRDefault="006514CA" w:rsidP="00367A8D">
      <w:pPr>
        <w:spacing w:line="360" w:lineRule="auto"/>
        <w:rPr>
          <w:rFonts w:ascii="Arial" w:eastAsia="Times New Roman" w:hAnsi="Arial" w:cs="Arial"/>
          <w:bCs/>
          <w:color w:val="000000"/>
        </w:rPr>
      </w:pPr>
      <w:r>
        <w:rPr>
          <w:rFonts w:ascii="Arial" w:eastAsia="Times New Roman" w:hAnsi="Arial" w:cs="Arial"/>
          <w:bCs/>
          <w:color w:val="000000"/>
        </w:rPr>
        <w:t>Selectman Moore</w:t>
      </w:r>
      <w:r w:rsidR="00CE2B9E">
        <w:rPr>
          <w:rFonts w:ascii="Arial" w:eastAsia="Times New Roman" w:hAnsi="Arial" w:cs="Arial"/>
          <w:bCs/>
          <w:color w:val="000000"/>
        </w:rPr>
        <w:t xml:space="preserve"> makes motion to move forward with letter of support of </w:t>
      </w:r>
      <w:r>
        <w:rPr>
          <w:rFonts w:ascii="Arial" w:eastAsia="Times New Roman" w:hAnsi="Arial" w:cs="Arial"/>
          <w:bCs/>
          <w:color w:val="000000"/>
        </w:rPr>
        <w:t>Profile</w:t>
      </w:r>
      <w:r w:rsidR="00CE2B9E">
        <w:rPr>
          <w:rFonts w:ascii="Arial" w:eastAsia="Times New Roman" w:hAnsi="Arial" w:cs="Arial"/>
          <w:bCs/>
          <w:color w:val="000000"/>
        </w:rPr>
        <w:t xml:space="preserve"> </w:t>
      </w:r>
      <w:r>
        <w:rPr>
          <w:rFonts w:ascii="Arial" w:eastAsia="Times New Roman" w:hAnsi="Arial" w:cs="Arial"/>
          <w:bCs/>
          <w:color w:val="000000"/>
        </w:rPr>
        <w:t xml:space="preserve">solar </w:t>
      </w:r>
      <w:r w:rsidR="00CE2B9E">
        <w:rPr>
          <w:rFonts w:ascii="Arial" w:eastAsia="Times New Roman" w:hAnsi="Arial" w:cs="Arial"/>
          <w:bCs/>
          <w:color w:val="000000"/>
        </w:rPr>
        <w:t xml:space="preserve">project – </w:t>
      </w:r>
      <w:r>
        <w:rPr>
          <w:rFonts w:ascii="Arial" w:eastAsia="Times New Roman" w:hAnsi="Arial" w:cs="Arial"/>
          <w:bCs/>
          <w:color w:val="000000"/>
        </w:rPr>
        <w:t>Selectman Moritz</w:t>
      </w:r>
      <w:r w:rsidR="00CE2B9E">
        <w:rPr>
          <w:rFonts w:ascii="Arial" w:eastAsia="Times New Roman" w:hAnsi="Arial" w:cs="Arial"/>
          <w:bCs/>
          <w:color w:val="000000"/>
        </w:rPr>
        <w:t xml:space="preserve"> second</w:t>
      </w:r>
      <w:r>
        <w:rPr>
          <w:rFonts w:ascii="Arial" w:eastAsia="Times New Roman" w:hAnsi="Arial" w:cs="Arial"/>
          <w:bCs/>
          <w:color w:val="000000"/>
        </w:rPr>
        <w:t>ed</w:t>
      </w:r>
      <w:r w:rsidR="00CE2B9E">
        <w:rPr>
          <w:rFonts w:ascii="Arial" w:eastAsia="Times New Roman" w:hAnsi="Arial" w:cs="Arial"/>
          <w:bCs/>
          <w:color w:val="000000"/>
        </w:rPr>
        <w:t xml:space="preserve"> – r</w:t>
      </w:r>
      <w:r>
        <w:rPr>
          <w:rFonts w:ascii="Arial" w:eastAsia="Times New Roman" w:hAnsi="Arial" w:cs="Arial"/>
          <w:bCs/>
          <w:color w:val="000000"/>
        </w:rPr>
        <w:t>o</w:t>
      </w:r>
      <w:r w:rsidR="00CE2B9E">
        <w:rPr>
          <w:rFonts w:ascii="Arial" w:eastAsia="Times New Roman" w:hAnsi="Arial" w:cs="Arial"/>
          <w:bCs/>
          <w:color w:val="000000"/>
        </w:rPr>
        <w:t>ll call</w:t>
      </w:r>
      <w:r>
        <w:rPr>
          <w:rFonts w:ascii="Arial" w:eastAsia="Times New Roman" w:hAnsi="Arial" w:cs="Arial"/>
          <w:bCs/>
          <w:color w:val="000000"/>
        </w:rPr>
        <w:t xml:space="preserve"> -</w:t>
      </w:r>
      <w:r w:rsidR="00CE2B9E">
        <w:rPr>
          <w:rFonts w:ascii="Arial" w:eastAsia="Times New Roman" w:hAnsi="Arial" w:cs="Arial"/>
          <w:bCs/>
          <w:color w:val="000000"/>
        </w:rPr>
        <w:t xml:space="preserve"> all – motion passed</w:t>
      </w:r>
    </w:p>
    <w:p w14:paraId="7CABDCF2" w14:textId="77777777" w:rsidR="004B1DFA" w:rsidRDefault="004B1DFA" w:rsidP="00367A8D">
      <w:pPr>
        <w:spacing w:line="360" w:lineRule="auto"/>
        <w:rPr>
          <w:rFonts w:ascii="Arial" w:eastAsia="Times New Roman" w:hAnsi="Arial" w:cs="Arial"/>
          <w:b/>
          <w:color w:val="000000"/>
        </w:rPr>
      </w:pPr>
    </w:p>
    <w:p w14:paraId="3147E65A" w14:textId="18E3F7F3" w:rsidR="00CE2B9E" w:rsidRDefault="00367A8D" w:rsidP="00367A8D">
      <w:pPr>
        <w:spacing w:line="360" w:lineRule="auto"/>
        <w:rPr>
          <w:rFonts w:ascii="Arial" w:eastAsia="Times New Roman" w:hAnsi="Arial" w:cs="Arial"/>
          <w:b/>
          <w:color w:val="000000"/>
        </w:rPr>
      </w:pPr>
      <w:r w:rsidRPr="00367A8D">
        <w:rPr>
          <w:rFonts w:ascii="Arial" w:eastAsia="Times New Roman" w:hAnsi="Arial" w:cs="Arial"/>
          <w:b/>
          <w:color w:val="000000"/>
        </w:rPr>
        <w:t>EV Charging</w:t>
      </w:r>
      <w:r>
        <w:rPr>
          <w:rFonts w:ascii="Arial" w:eastAsia="Times New Roman" w:hAnsi="Arial" w:cs="Arial"/>
          <w:b/>
          <w:color w:val="000000"/>
        </w:rPr>
        <w:t>:</w:t>
      </w:r>
      <w:r w:rsidRPr="00367A8D">
        <w:rPr>
          <w:rFonts w:ascii="Arial" w:eastAsia="Times New Roman" w:hAnsi="Arial" w:cs="Arial"/>
          <w:b/>
          <w:color w:val="000000"/>
        </w:rPr>
        <w:t xml:space="preserve"> </w:t>
      </w:r>
    </w:p>
    <w:p w14:paraId="76B90F62" w14:textId="22A1D177" w:rsidR="006514CA" w:rsidRDefault="006514CA" w:rsidP="00367A8D">
      <w:pPr>
        <w:spacing w:line="360" w:lineRule="auto"/>
        <w:rPr>
          <w:rFonts w:ascii="Arial" w:eastAsia="Times New Roman" w:hAnsi="Arial" w:cs="Arial"/>
          <w:bCs/>
          <w:color w:val="000000"/>
        </w:rPr>
      </w:pPr>
      <w:r>
        <w:rPr>
          <w:rFonts w:ascii="Arial" w:eastAsia="Times New Roman" w:hAnsi="Arial" w:cs="Arial"/>
          <w:b/>
          <w:color w:val="000000"/>
        </w:rPr>
        <w:t>Selectman Caplain</w:t>
      </w:r>
      <w:r w:rsidR="00CE2B9E">
        <w:rPr>
          <w:rFonts w:ascii="Arial" w:eastAsia="Times New Roman" w:hAnsi="Arial" w:cs="Arial"/>
          <w:b/>
          <w:color w:val="000000"/>
        </w:rPr>
        <w:t xml:space="preserve"> – </w:t>
      </w:r>
      <w:r w:rsidR="00CE2B9E">
        <w:rPr>
          <w:rFonts w:ascii="Arial" w:eastAsia="Times New Roman" w:hAnsi="Arial" w:cs="Arial"/>
          <w:bCs/>
          <w:color w:val="000000"/>
        </w:rPr>
        <w:t xml:space="preserve">energy committee discussed </w:t>
      </w:r>
      <w:r>
        <w:rPr>
          <w:rFonts w:ascii="Arial" w:eastAsia="Times New Roman" w:hAnsi="Arial" w:cs="Arial"/>
          <w:bCs/>
          <w:color w:val="000000"/>
        </w:rPr>
        <w:t xml:space="preserve">adding EV chargers to town. </w:t>
      </w:r>
      <w:r w:rsidR="00CE2B9E">
        <w:rPr>
          <w:rFonts w:ascii="Arial" w:eastAsia="Times New Roman" w:hAnsi="Arial" w:cs="Arial"/>
          <w:bCs/>
          <w:color w:val="000000"/>
        </w:rPr>
        <w:t xml:space="preserve">– </w:t>
      </w:r>
      <w:r>
        <w:rPr>
          <w:rFonts w:ascii="Arial" w:eastAsia="Times New Roman" w:hAnsi="Arial" w:cs="Arial"/>
          <w:bCs/>
          <w:color w:val="000000"/>
        </w:rPr>
        <w:t>They reached out to 3 different companies</w:t>
      </w:r>
      <w:r w:rsidR="00C10189">
        <w:rPr>
          <w:rFonts w:ascii="Arial" w:eastAsia="Times New Roman" w:hAnsi="Arial" w:cs="Arial"/>
          <w:bCs/>
          <w:color w:val="000000"/>
        </w:rPr>
        <w:t>. Two types of systems were discussed. 1. Drive up and plug in, no time limit, or cost. 2. Software system that allows costs to be added and chargers to be reserved online. System 1 is cheaper to get into, roughly $3000, system 2 roughly $5000 plus $500 annual fee. All companies suggested 4 ports on 2 separate pedestals. I</w:t>
      </w:r>
      <w:r w:rsidR="0049119E">
        <w:rPr>
          <w:rFonts w:ascii="Arial" w:eastAsia="Times New Roman" w:hAnsi="Arial" w:cs="Arial"/>
          <w:bCs/>
          <w:color w:val="000000"/>
        </w:rPr>
        <w:t>f</w:t>
      </w:r>
      <w:r w:rsidR="00C10189">
        <w:rPr>
          <w:rFonts w:ascii="Arial" w:eastAsia="Times New Roman" w:hAnsi="Arial" w:cs="Arial"/>
          <w:bCs/>
          <w:color w:val="000000"/>
        </w:rPr>
        <w:t xml:space="preserve"> the town digs the trench and runs the electric lines it would save </w:t>
      </w:r>
      <w:r w:rsidR="0049119E">
        <w:rPr>
          <w:rFonts w:ascii="Arial" w:eastAsia="Times New Roman" w:hAnsi="Arial" w:cs="Arial"/>
          <w:bCs/>
          <w:color w:val="000000"/>
        </w:rPr>
        <w:t>the town money. The board discussed</w:t>
      </w:r>
      <w:r w:rsidR="00C10189">
        <w:rPr>
          <w:rFonts w:ascii="Arial" w:eastAsia="Times New Roman" w:hAnsi="Arial" w:cs="Arial"/>
          <w:bCs/>
          <w:color w:val="000000"/>
        </w:rPr>
        <w:t xml:space="preserve"> </w:t>
      </w:r>
      <w:r w:rsidR="0049119E">
        <w:rPr>
          <w:rFonts w:ascii="Arial" w:eastAsia="Times New Roman" w:hAnsi="Arial" w:cs="Arial"/>
          <w:bCs/>
          <w:color w:val="000000"/>
        </w:rPr>
        <w:lastRenderedPageBreak/>
        <w:t xml:space="preserve">adding signs to the highway, adding chargers to popular charging apps, possible locations, pros and cons of both systems, and the next steps.  The board agreed it is best to wait until the solar project moves forward to move forward with charging options.  </w:t>
      </w:r>
      <w:r w:rsidR="00C10189">
        <w:rPr>
          <w:rFonts w:ascii="Arial" w:eastAsia="Times New Roman" w:hAnsi="Arial" w:cs="Arial"/>
          <w:bCs/>
          <w:color w:val="000000"/>
        </w:rPr>
        <w:t xml:space="preserve"> </w:t>
      </w:r>
    </w:p>
    <w:p w14:paraId="16832262" w14:textId="77777777" w:rsidR="006514CA" w:rsidRDefault="006514CA" w:rsidP="00367A8D">
      <w:pPr>
        <w:spacing w:line="360" w:lineRule="auto"/>
        <w:rPr>
          <w:rFonts w:ascii="Arial" w:eastAsia="Times New Roman" w:hAnsi="Arial" w:cs="Arial"/>
          <w:bCs/>
          <w:color w:val="000000"/>
        </w:rPr>
      </w:pPr>
    </w:p>
    <w:p w14:paraId="3123218E" w14:textId="417F8022" w:rsidR="00367A8D" w:rsidRDefault="00367A8D" w:rsidP="00367A8D">
      <w:pPr>
        <w:spacing w:line="360" w:lineRule="auto"/>
        <w:rPr>
          <w:rFonts w:ascii="Arial" w:eastAsia="Times New Roman" w:hAnsi="Arial" w:cs="Arial"/>
          <w:b/>
          <w:color w:val="000000"/>
        </w:rPr>
      </w:pPr>
      <w:r w:rsidRPr="00367A8D">
        <w:rPr>
          <w:rFonts w:ascii="Arial" w:eastAsia="Times New Roman" w:hAnsi="Arial" w:cs="Arial"/>
          <w:b/>
          <w:color w:val="000000"/>
        </w:rPr>
        <w:t>Roadsides clean up</w:t>
      </w:r>
      <w:r>
        <w:rPr>
          <w:rFonts w:ascii="Arial" w:eastAsia="Times New Roman" w:hAnsi="Arial" w:cs="Arial"/>
          <w:b/>
          <w:color w:val="000000"/>
        </w:rPr>
        <w:t>:</w:t>
      </w:r>
      <w:r w:rsidRPr="00367A8D">
        <w:rPr>
          <w:rFonts w:ascii="Arial" w:eastAsia="Times New Roman" w:hAnsi="Arial" w:cs="Arial"/>
          <w:b/>
          <w:color w:val="000000"/>
        </w:rPr>
        <w:t xml:space="preserve"> </w:t>
      </w:r>
    </w:p>
    <w:p w14:paraId="53636D05" w14:textId="2194482F" w:rsidR="004B1DFA" w:rsidRPr="00367A8D" w:rsidRDefault="0049119E" w:rsidP="00367A8D">
      <w:pPr>
        <w:spacing w:line="360" w:lineRule="auto"/>
        <w:rPr>
          <w:rFonts w:ascii="Arial" w:eastAsia="Times New Roman" w:hAnsi="Arial" w:cs="Arial"/>
          <w:b/>
          <w:color w:val="000000"/>
        </w:rPr>
      </w:pPr>
      <w:r>
        <w:rPr>
          <w:rFonts w:ascii="Arial" w:eastAsia="Times New Roman" w:hAnsi="Arial" w:cs="Arial"/>
          <w:b/>
          <w:color w:val="000000"/>
        </w:rPr>
        <w:t>Selectman Moore</w:t>
      </w:r>
      <w:r w:rsidR="004B1DFA">
        <w:rPr>
          <w:rFonts w:ascii="Arial" w:eastAsia="Times New Roman" w:hAnsi="Arial" w:cs="Arial"/>
          <w:b/>
          <w:color w:val="000000"/>
        </w:rPr>
        <w:t xml:space="preserve"> – </w:t>
      </w:r>
      <w:r>
        <w:rPr>
          <w:rFonts w:ascii="Arial" w:eastAsia="Times New Roman" w:hAnsi="Arial" w:cs="Arial"/>
          <w:bCs/>
          <w:color w:val="000000"/>
        </w:rPr>
        <w:t xml:space="preserve">Roadside clean up </w:t>
      </w:r>
      <w:r w:rsidR="004B1DFA" w:rsidRPr="004B1DFA">
        <w:rPr>
          <w:rFonts w:ascii="Arial" w:eastAsia="Times New Roman" w:hAnsi="Arial" w:cs="Arial"/>
          <w:bCs/>
          <w:color w:val="000000"/>
        </w:rPr>
        <w:t>scheduled for May 8</w:t>
      </w:r>
      <w:r w:rsidR="004B1DFA" w:rsidRPr="004B1DFA">
        <w:rPr>
          <w:rFonts w:ascii="Arial" w:eastAsia="Times New Roman" w:hAnsi="Arial" w:cs="Arial"/>
          <w:bCs/>
          <w:color w:val="000000"/>
          <w:vertAlign w:val="superscript"/>
        </w:rPr>
        <w:t>th</w:t>
      </w:r>
      <w:r w:rsidR="004B1DFA" w:rsidRPr="004B1DFA">
        <w:rPr>
          <w:rFonts w:ascii="Arial" w:eastAsia="Times New Roman" w:hAnsi="Arial" w:cs="Arial"/>
          <w:bCs/>
          <w:color w:val="000000"/>
        </w:rPr>
        <w:t xml:space="preserve"> and rain</w:t>
      </w:r>
      <w:r w:rsidR="004B1DFA">
        <w:rPr>
          <w:rFonts w:ascii="Arial" w:eastAsia="Times New Roman" w:hAnsi="Arial" w:cs="Arial"/>
          <w:bCs/>
          <w:color w:val="000000"/>
        </w:rPr>
        <w:t xml:space="preserve"> </w:t>
      </w:r>
      <w:r w:rsidR="004B1DFA" w:rsidRPr="004B1DFA">
        <w:rPr>
          <w:rFonts w:ascii="Arial" w:eastAsia="Times New Roman" w:hAnsi="Arial" w:cs="Arial"/>
          <w:bCs/>
          <w:color w:val="000000"/>
        </w:rPr>
        <w:t>date May 15</w:t>
      </w:r>
      <w:r w:rsidR="004B1DFA" w:rsidRPr="004B1DFA">
        <w:rPr>
          <w:rFonts w:ascii="Arial" w:eastAsia="Times New Roman" w:hAnsi="Arial" w:cs="Arial"/>
          <w:bCs/>
          <w:color w:val="000000"/>
          <w:vertAlign w:val="superscript"/>
        </w:rPr>
        <w:t>th</w:t>
      </w:r>
      <w:r>
        <w:rPr>
          <w:rFonts w:ascii="Arial" w:eastAsia="Times New Roman" w:hAnsi="Arial" w:cs="Arial"/>
          <w:bCs/>
          <w:color w:val="000000"/>
        </w:rPr>
        <w:t xml:space="preserve">, </w:t>
      </w:r>
      <w:r w:rsidR="004B1DFA" w:rsidRPr="004B1DFA">
        <w:rPr>
          <w:rFonts w:ascii="Arial" w:eastAsia="Times New Roman" w:hAnsi="Arial" w:cs="Arial"/>
          <w:bCs/>
          <w:color w:val="000000"/>
        </w:rPr>
        <w:t>working out details but will do it COVID friendly</w:t>
      </w:r>
      <w:r>
        <w:rPr>
          <w:rFonts w:ascii="Arial" w:eastAsia="Times New Roman" w:hAnsi="Arial" w:cs="Arial"/>
          <w:bCs/>
          <w:color w:val="000000"/>
        </w:rPr>
        <w:t xml:space="preserve">. </w:t>
      </w:r>
    </w:p>
    <w:p w14:paraId="0DD69AD3" w14:textId="77777777" w:rsidR="004B1DFA" w:rsidRDefault="004B1DFA" w:rsidP="00367A8D">
      <w:pPr>
        <w:spacing w:line="360" w:lineRule="auto"/>
        <w:rPr>
          <w:rFonts w:ascii="Arial" w:eastAsia="Times New Roman" w:hAnsi="Arial" w:cs="Arial"/>
          <w:b/>
          <w:color w:val="000000"/>
        </w:rPr>
      </w:pPr>
    </w:p>
    <w:p w14:paraId="2BCB22FF" w14:textId="4CAB082E" w:rsidR="00367A8D" w:rsidRDefault="00367A8D" w:rsidP="00367A8D">
      <w:pPr>
        <w:spacing w:line="360" w:lineRule="auto"/>
        <w:rPr>
          <w:rFonts w:ascii="Arial" w:eastAsia="Times New Roman" w:hAnsi="Arial" w:cs="Arial"/>
          <w:bCs/>
          <w:color w:val="000000"/>
        </w:rPr>
      </w:pPr>
      <w:r w:rsidRPr="00367A8D">
        <w:rPr>
          <w:rFonts w:ascii="Arial" w:eastAsia="Times New Roman" w:hAnsi="Arial" w:cs="Arial"/>
          <w:b/>
          <w:color w:val="000000"/>
        </w:rPr>
        <w:t>Public hearing</w:t>
      </w:r>
      <w:r>
        <w:rPr>
          <w:rFonts w:ascii="Arial" w:eastAsia="Times New Roman" w:hAnsi="Arial" w:cs="Arial"/>
          <w:b/>
          <w:color w:val="000000"/>
        </w:rPr>
        <w:t>:</w:t>
      </w:r>
      <w:r w:rsidRPr="00367A8D">
        <w:rPr>
          <w:rFonts w:ascii="Arial" w:eastAsia="Times New Roman" w:hAnsi="Arial" w:cs="Arial"/>
          <w:b/>
          <w:color w:val="000000"/>
        </w:rPr>
        <w:t xml:space="preserve"> – </w:t>
      </w:r>
      <w:r w:rsidR="0049119E" w:rsidRPr="0049119E">
        <w:rPr>
          <w:rFonts w:ascii="Arial" w:eastAsia="Times New Roman" w:hAnsi="Arial" w:cs="Arial"/>
          <w:b/>
          <w:color w:val="000000"/>
        </w:rPr>
        <w:t>Unanticipated Funds</w:t>
      </w:r>
      <w:r w:rsidRPr="004B1DFA">
        <w:rPr>
          <w:rFonts w:ascii="Arial" w:eastAsia="Times New Roman" w:hAnsi="Arial" w:cs="Arial"/>
          <w:bCs/>
          <w:color w:val="000000"/>
        </w:rPr>
        <w:t xml:space="preserve"> </w:t>
      </w:r>
      <w:r w:rsidR="004B1DFA" w:rsidRPr="004B1DFA">
        <w:rPr>
          <w:rFonts w:ascii="Arial" w:eastAsia="Times New Roman" w:hAnsi="Arial" w:cs="Arial"/>
          <w:bCs/>
          <w:color w:val="000000"/>
        </w:rPr>
        <w:t xml:space="preserve">– </w:t>
      </w:r>
      <w:r w:rsidR="0049119E">
        <w:rPr>
          <w:rFonts w:ascii="Arial" w:eastAsia="Times New Roman" w:hAnsi="Arial" w:cs="Arial"/>
          <w:bCs/>
          <w:color w:val="000000"/>
        </w:rPr>
        <w:t>Chairman Boisseau</w:t>
      </w:r>
      <w:r w:rsidR="004B1DFA" w:rsidRPr="004B1DFA">
        <w:rPr>
          <w:rFonts w:ascii="Arial" w:eastAsia="Times New Roman" w:hAnsi="Arial" w:cs="Arial"/>
          <w:bCs/>
          <w:color w:val="000000"/>
        </w:rPr>
        <w:t xml:space="preserve"> – public hearing for </w:t>
      </w:r>
      <w:r w:rsidR="0049119E">
        <w:rPr>
          <w:rFonts w:ascii="Arial" w:eastAsia="Times New Roman" w:hAnsi="Arial" w:cs="Arial"/>
          <w:bCs/>
          <w:color w:val="000000"/>
        </w:rPr>
        <w:t>$</w:t>
      </w:r>
      <w:r w:rsidR="004B1DFA" w:rsidRPr="004B1DFA">
        <w:rPr>
          <w:rFonts w:ascii="Arial" w:eastAsia="Times New Roman" w:hAnsi="Arial" w:cs="Arial"/>
          <w:bCs/>
          <w:color w:val="000000"/>
        </w:rPr>
        <w:t>12585.53 Interlocal</w:t>
      </w:r>
      <w:r w:rsidR="004B1DFA">
        <w:rPr>
          <w:rFonts w:ascii="Arial" w:eastAsia="Times New Roman" w:hAnsi="Arial" w:cs="Arial"/>
          <w:bCs/>
          <w:color w:val="000000"/>
        </w:rPr>
        <w:t xml:space="preserve"> Tr</w:t>
      </w:r>
      <w:r w:rsidR="004B1DFA" w:rsidRPr="004B1DFA">
        <w:rPr>
          <w:rFonts w:ascii="Arial" w:eastAsia="Times New Roman" w:hAnsi="Arial" w:cs="Arial"/>
          <w:bCs/>
          <w:color w:val="000000"/>
        </w:rPr>
        <w:t xml:space="preserve">ust voted to return funds </w:t>
      </w:r>
      <w:r w:rsidR="004B1DFA">
        <w:rPr>
          <w:rFonts w:ascii="Arial" w:eastAsia="Times New Roman" w:hAnsi="Arial" w:cs="Arial"/>
          <w:bCs/>
          <w:color w:val="000000"/>
        </w:rPr>
        <w:t>–</w:t>
      </w:r>
      <w:r w:rsidR="004B1DFA">
        <w:rPr>
          <w:rFonts w:ascii="Arial" w:eastAsia="Times New Roman" w:hAnsi="Arial" w:cs="Arial"/>
          <w:b/>
          <w:color w:val="000000"/>
        </w:rPr>
        <w:t xml:space="preserve"> </w:t>
      </w:r>
      <w:r w:rsidR="004B1DFA" w:rsidRPr="004B1DFA">
        <w:rPr>
          <w:rFonts w:ascii="Arial" w:eastAsia="Times New Roman" w:hAnsi="Arial" w:cs="Arial"/>
          <w:bCs/>
          <w:color w:val="000000"/>
        </w:rPr>
        <w:t xml:space="preserve">explain options to </w:t>
      </w:r>
      <w:r w:rsidR="00E33472" w:rsidRPr="004B1DFA">
        <w:rPr>
          <w:rFonts w:ascii="Arial" w:eastAsia="Times New Roman" w:hAnsi="Arial" w:cs="Arial"/>
          <w:bCs/>
          <w:color w:val="000000"/>
        </w:rPr>
        <w:t>distribute</w:t>
      </w:r>
      <w:r w:rsidR="004B1DFA" w:rsidRPr="004B1DFA">
        <w:rPr>
          <w:rFonts w:ascii="Arial" w:eastAsia="Times New Roman" w:hAnsi="Arial" w:cs="Arial"/>
          <w:bCs/>
          <w:color w:val="000000"/>
        </w:rPr>
        <w:t xml:space="preserve"> – board discussion</w:t>
      </w:r>
      <w:r w:rsidR="004B1DFA">
        <w:rPr>
          <w:rFonts w:ascii="Arial" w:eastAsia="Times New Roman" w:hAnsi="Arial" w:cs="Arial"/>
          <w:bCs/>
          <w:color w:val="000000"/>
        </w:rPr>
        <w:t xml:space="preserve"> </w:t>
      </w:r>
      <w:r w:rsidR="00E33472">
        <w:rPr>
          <w:rFonts w:ascii="Arial" w:eastAsia="Times New Roman" w:hAnsi="Arial" w:cs="Arial"/>
          <w:bCs/>
          <w:color w:val="000000"/>
        </w:rPr>
        <w:t>–</w:t>
      </w:r>
      <w:r w:rsidR="004B1DFA">
        <w:rPr>
          <w:rFonts w:ascii="Arial" w:eastAsia="Times New Roman" w:hAnsi="Arial" w:cs="Arial"/>
          <w:bCs/>
          <w:color w:val="000000"/>
        </w:rPr>
        <w:t xml:space="preserve"> </w:t>
      </w:r>
      <w:r w:rsidR="00E33472">
        <w:rPr>
          <w:rFonts w:ascii="Arial" w:eastAsia="Times New Roman" w:hAnsi="Arial" w:cs="Arial"/>
          <w:bCs/>
          <w:color w:val="000000"/>
        </w:rPr>
        <w:t>cut check or offset future deductions</w:t>
      </w:r>
      <w:r w:rsidR="0049119E">
        <w:rPr>
          <w:rFonts w:ascii="Arial" w:eastAsia="Times New Roman" w:hAnsi="Arial" w:cs="Arial"/>
          <w:bCs/>
          <w:color w:val="000000"/>
        </w:rPr>
        <w:t>.</w:t>
      </w:r>
      <w:r w:rsidR="00E33472">
        <w:rPr>
          <w:rFonts w:ascii="Arial" w:eastAsia="Times New Roman" w:hAnsi="Arial" w:cs="Arial"/>
          <w:bCs/>
          <w:color w:val="000000"/>
        </w:rPr>
        <w:t xml:space="preserve"> </w:t>
      </w:r>
    </w:p>
    <w:p w14:paraId="4AFBC883" w14:textId="26532D29" w:rsidR="00E33472" w:rsidRDefault="00E33472" w:rsidP="00367A8D">
      <w:pPr>
        <w:spacing w:line="360" w:lineRule="auto"/>
        <w:rPr>
          <w:rFonts w:ascii="Arial" w:eastAsia="Times New Roman" w:hAnsi="Arial" w:cs="Arial"/>
          <w:bCs/>
          <w:color w:val="000000"/>
        </w:rPr>
      </w:pPr>
      <w:r>
        <w:rPr>
          <w:rFonts w:ascii="Arial" w:eastAsia="Times New Roman" w:hAnsi="Arial" w:cs="Arial"/>
          <w:bCs/>
          <w:color w:val="000000"/>
        </w:rPr>
        <w:t xml:space="preserve">Chris McGrath – not listed on public hearing web page – clarified by </w:t>
      </w:r>
      <w:r w:rsidR="00554A94">
        <w:rPr>
          <w:rFonts w:ascii="Arial" w:eastAsia="Times New Roman" w:hAnsi="Arial" w:cs="Arial"/>
          <w:bCs/>
          <w:color w:val="000000"/>
        </w:rPr>
        <w:t>board.</w:t>
      </w:r>
    </w:p>
    <w:p w14:paraId="652204AD" w14:textId="35F02C6F" w:rsidR="00E33472" w:rsidRDefault="00554A94" w:rsidP="00367A8D">
      <w:pPr>
        <w:spacing w:line="360" w:lineRule="auto"/>
        <w:rPr>
          <w:rFonts w:ascii="Arial" w:eastAsia="Times New Roman" w:hAnsi="Arial" w:cs="Arial"/>
          <w:bCs/>
          <w:color w:val="000000"/>
        </w:rPr>
      </w:pPr>
      <w:r>
        <w:rPr>
          <w:rFonts w:ascii="Arial" w:eastAsia="Times New Roman" w:hAnsi="Arial" w:cs="Arial"/>
          <w:bCs/>
          <w:color w:val="000000"/>
        </w:rPr>
        <w:t>Chairman Boisseau</w:t>
      </w:r>
      <w:r w:rsidR="00E33472">
        <w:rPr>
          <w:rFonts w:ascii="Arial" w:eastAsia="Times New Roman" w:hAnsi="Arial" w:cs="Arial"/>
          <w:bCs/>
          <w:color w:val="000000"/>
        </w:rPr>
        <w:t xml:space="preserve"> – made motion to accept </w:t>
      </w:r>
      <w:r>
        <w:rPr>
          <w:rFonts w:ascii="Arial" w:eastAsia="Times New Roman" w:hAnsi="Arial" w:cs="Arial"/>
          <w:bCs/>
          <w:color w:val="000000"/>
        </w:rPr>
        <w:t>$12,585.53</w:t>
      </w:r>
      <w:r w:rsidR="00E33472">
        <w:rPr>
          <w:rFonts w:ascii="Arial" w:eastAsia="Times New Roman" w:hAnsi="Arial" w:cs="Arial"/>
          <w:bCs/>
          <w:color w:val="000000"/>
        </w:rPr>
        <w:t xml:space="preserve"> from </w:t>
      </w:r>
      <w:r>
        <w:rPr>
          <w:rFonts w:ascii="Arial" w:eastAsia="Times New Roman" w:hAnsi="Arial" w:cs="Arial"/>
          <w:bCs/>
          <w:color w:val="000000"/>
        </w:rPr>
        <w:t>NH</w:t>
      </w:r>
      <w:r w:rsidR="00E33472">
        <w:rPr>
          <w:rFonts w:ascii="Arial" w:eastAsia="Times New Roman" w:hAnsi="Arial" w:cs="Arial"/>
          <w:bCs/>
          <w:color w:val="000000"/>
        </w:rPr>
        <w:t xml:space="preserve"> </w:t>
      </w:r>
      <w:r>
        <w:rPr>
          <w:rFonts w:ascii="Arial" w:eastAsia="Times New Roman" w:hAnsi="Arial" w:cs="Arial"/>
          <w:bCs/>
          <w:color w:val="000000"/>
        </w:rPr>
        <w:t>I</w:t>
      </w:r>
      <w:r w:rsidR="00E33472">
        <w:rPr>
          <w:rFonts w:ascii="Arial" w:eastAsia="Times New Roman" w:hAnsi="Arial" w:cs="Arial"/>
          <w:bCs/>
          <w:color w:val="000000"/>
        </w:rPr>
        <w:t xml:space="preserve">nterlocal trust to distribute as payroll deduction – </w:t>
      </w:r>
      <w:r>
        <w:rPr>
          <w:rFonts w:ascii="Arial" w:eastAsia="Times New Roman" w:hAnsi="Arial" w:cs="Arial"/>
          <w:bCs/>
          <w:color w:val="000000"/>
        </w:rPr>
        <w:t>Selectman Jensen</w:t>
      </w:r>
      <w:r w:rsidR="00E33472">
        <w:rPr>
          <w:rFonts w:ascii="Arial" w:eastAsia="Times New Roman" w:hAnsi="Arial" w:cs="Arial"/>
          <w:bCs/>
          <w:color w:val="000000"/>
        </w:rPr>
        <w:t xml:space="preserve"> second</w:t>
      </w:r>
      <w:r>
        <w:rPr>
          <w:rFonts w:ascii="Arial" w:eastAsia="Times New Roman" w:hAnsi="Arial" w:cs="Arial"/>
          <w:bCs/>
          <w:color w:val="000000"/>
        </w:rPr>
        <w:t>ed</w:t>
      </w:r>
      <w:r w:rsidR="00E33472">
        <w:rPr>
          <w:rFonts w:ascii="Arial" w:eastAsia="Times New Roman" w:hAnsi="Arial" w:cs="Arial"/>
          <w:bCs/>
          <w:color w:val="000000"/>
        </w:rPr>
        <w:t xml:space="preserve"> – roll call – all – motion </w:t>
      </w:r>
      <w:r>
        <w:rPr>
          <w:rFonts w:ascii="Arial" w:eastAsia="Times New Roman" w:hAnsi="Arial" w:cs="Arial"/>
          <w:bCs/>
          <w:color w:val="000000"/>
        </w:rPr>
        <w:t>passed.</w:t>
      </w:r>
    </w:p>
    <w:p w14:paraId="23ED370A" w14:textId="5E5AEF5C" w:rsidR="00E33472" w:rsidRPr="00367A8D" w:rsidRDefault="00E33472" w:rsidP="00367A8D">
      <w:pPr>
        <w:spacing w:line="360" w:lineRule="auto"/>
        <w:rPr>
          <w:rFonts w:ascii="Arial" w:eastAsia="Times New Roman" w:hAnsi="Arial" w:cs="Arial"/>
          <w:b/>
          <w:color w:val="000000"/>
        </w:rPr>
      </w:pPr>
      <w:r>
        <w:rPr>
          <w:rFonts w:ascii="Arial" w:eastAsia="Times New Roman" w:hAnsi="Arial" w:cs="Arial"/>
          <w:bCs/>
          <w:color w:val="000000"/>
        </w:rPr>
        <w:t>That concludes public hearing for unanticipated funds</w:t>
      </w:r>
      <w:r w:rsidR="00554A94">
        <w:rPr>
          <w:rFonts w:ascii="Arial" w:eastAsia="Times New Roman" w:hAnsi="Arial" w:cs="Arial"/>
          <w:bCs/>
          <w:color w:val="000000"/>
        </w:rPr>
        <w:t>.</w:t>
      </w:r>
    </w:p>
    <w:p w14:paraId="3A6B3C7D" w14:textId="77777777" w:rsidR="004B1DFA" w:rsidRDefault="004B1DFA" w:rsidP="00367A8D">
      <w:pPr>
        <w:spacing w:line="360" w:lineRule="auto"/>
        <w:rPr>
          <w:rFonts w:ascii="Arial" w:eastAsia="Times New Roman" w:hAnsi="Arial" w:cs="Arial"/>
          <w:b/>
          <w:color w:val="000000"/>
        </w:rPr>
      </w:pPr>
    </w:p>
    <w:p w14:paraId="2B0A6562" w14:textId="0282CBC1" w:rsidR="00367A8D" w:rsidRDefault="00367A8D" w:rsidP="00367A8D">
      <w:pPr>
        <w:spacing w:line="360" w:lineRule="auto"/>
        <w:rPr>
          <w:rFonts w:ascii="Arial" w:eastAsia="Times New Roman" w:hAnsi="Arial" w:cs="Arial"/>
          <w:b/>
          <w:color w:val="000000"/>
        </w:rPr>
      </w:pPr>
      <w:r w:rsidRPr="00367A8D">
        <w:rPr>
          <w:rFonts w:ascii="Arial" w:eastAsia="Times New Roman" w:hAnsi="Arial" w:cs="Arial"/>
          <w:b/>
          <w:color w:val="000000"/>
        </w:rPr>
        <w:t xml:space="preserve">Other </w:t>
      </w:r>
    </w:p>
    <w:p w14:paraId="6ECF63D5" w14:textId="7BABA412" w:rsidR="00E33472" w:rsidRDefault="00D949B0" w:rsidP="00367A8D">
      <w:pPr>
        <w:spacing w:line="360" w:lineRule="auto"/>
        <w:rPr>
          <w:rFonts w:ascii="Arial" w:eastAsia="Times New Roman" w:hAnsi="Arial" w:cs="Arial"/>
          <w:bCs/>
          <w:color w:val="000000"/>
        </w:rPr>
      </w:pPr>
      <w:r>
        <w:rPr>
          <w:rFonts w:ascii="Arial" w:eastAsia="Times New Roman" w:hAnsi="Arial" w:cs="Arial"/>
          <w:b/>
          <w:color w:val="000000"/>
        </w:rPr>
        <w:t>Selectman Caplain</w:t>
      </w:r>
      <w:r w:rsidR="00E33472">
        <w:rPr>
          <w:rFonts w:ascii="Arial" w:eastAsia="Times New Roman" w:hAnsi="Arial" w:cs="Arial"/>
          <w:b/>
          <w:color w:val="000000"/>
        </w:rPr>
        <w:t xml:space="preserve"> – </w:t>
      </w:r>
      <w:r w:rsidR="00E33472">
        <w:rPr>
          <w:rFonts w:ascii="Arial" w:eastAsia="Times New Roman" w:hAnsi="Arial" w:cs="Arial"/>
          <w:bCs/>
          <w:color w:val="000000"/>
        </w:rPr>
        <w:t>Sullivan Creative – savor and tour campaign going well – cover letter</w:t>
      </w:r>
      <w:r>
        <w:rPr>
          <w:rFonts w:ascii="Arial" w:eastAsia="Times New Roman" w:hAnsi="Arial" w:cs="Arial"/>
          <w:bCs/>
          <w:color w:val="000000"/>
        </w:rPr>
        <w:t xml:space="preserve"> created</w:t>
      </w:r>
      <w:r w:rsidR="00E33472">
        <w:rPr>
          <w:rFonts w:ascii="Arial" w:eastAsia="Times New Roman" w:hAnsi="Arial" w:cs="Arial"/>
          <w:bCs/>
          <w:color w:val="000000"/>
        </w:rPr>
        <w:t>– will pass along to board to see</w:t>
      </w:r>
      <w:r>
        <w:rPr>
          <w:rFonts w:ascii="Arial" w:eastAsia="Times New Roman" w:hAnsi="Arial" w:cs="Arial"/>
          <w:bCs/>
          <w:color w:val="000000"/>
        </w:rPr>
        <w:t>.</w:t>
      </w:r>
      <w:r w:rsidR="00E33472">
        <w:rPr>
          <w:rFonts w:ascii="Arial" w:eastAsia="Times New Roman" w:hAnsi="Arial" w:cs="Arial"/>
          <w:bCs/>
          <w:color w:val="000000"/>
        </w:rPr>
        <w:t xml:space="preserve"> </w:t>
      </w:r>
    </w:p>
    <w:p w14:paraId="7319313E" w14:textId="40220271" w:rsidR="00E33472" w:rsidRPr="00E33472" w:rsidRDefault="00D949B0" w:rsidP="00367A8D">
      <w:pPr>
        <w:spacing w:line="360" w:lineRule="auto"/>
        <w:rPr>
          <w:rFonts w:ascii="Arial" w:eastAsia="Times New Roman" w:hAnsi="Arial" w:cs="Arial"/>
          <w:bCs/>
          <w:color w:val="000000"/>
        </w:rPr>
      </w:pPr>
      <w:r>
        <w:rPr>
          <w:rFonts w:ascii="Arial" w:eastAsia="Times New Roman" w:hAnsi="Arial" w:cs="Arial"/>
          <w:bCs/>
          <w:color w:val="000000"/>
        </w:rPr>
        <w:t>Selectman Caplain had qu</w:t>
      </w:r>
      <w:r w:rsidR="00E33472">
        <w:rPr>
          <w:rFonts w:ascii="Arial" w:eastAsia="Times New Roman" w:hAnsi="Arial" w:cs="Arial"/>
          <w:bCs/>
          <w:color w:val="000000"/>
        </w:rPr>
        <w:t xml:space="preserve">estions on Main St construction project by state? – </w:t>
      </w:r>
      <w:r>
        <w:rPr>
          <w:rFonts w:ascii="Arial" w:eastAsia="Times New Roman" w:hAnsi="Arial" w:cs="Arial"/>
          <w:bCs/>
          <w:color w:val="000000"/>
        </w:rPr>
        <w:t>Selectman Jensen</w:t>
      </w:r>
      <w:r w:rsidR="00E33472">
        <w:rPr>
          <w:rFonts w:ascii="Arial" w:eastAsia="Times New Roman" w:hAnsi="Arial" w:cs="Arial"/>
          <w:bCs/>
          <w:color w:val="000000"/>
        </w:rPr>
        <w:t xml:space="preserve"> will check on progress</w:t>
      </w:r>
    </w:p>
    <w:p w14:paraId="72512FBF" w14:textId="77777777" w:rsidR="004B1DFA" w:rsidRDefault="004B1DFA" w:rsidP="004254EC">
      <w:pPr>
        <w:spacing w:line="360" w:lineRule="auto"/>
        <w:rPr>
          <w:rFonts w:ascii="Arial" w:eastAsia="Times New Roman" w:hAnsi="Arial" w:cs="Arial"/>
          <w:b/>
          <w:color w:val="000000"/>
        </w:rPr>
      </w:pPr>
    </w:p>
    <w:p w14:paraId="75C62B3A" w14:textId="6C0E2BAD" w:rsidR="004254EC" w:rsidRDefault="004254EC" w:rsidP="004254EC">
      <w:pPr>
        <w:spacing w:line="360" w:lineRule="auto"/>
        <w:rPr>
          <w:rFonts w:ascii="Arial" w:eastAsia="Times New Roman" w:hAnsi="Arial" w:cs="Arial"/>
          <w:b/>
          <w:color w:val="000000"/>
        </w:rPr>
      </w:pPr>
      <w:r w:rsidRPr="004254EC">
        <w:rPr>
          <w:rFonts w:ascii="Arial" w:eastAsia="Times New Roman" w:hAnsi="Arial" w:cs="Arial"/>
          <w:b/>
          <w:color w:val="000000"/>
        </w:rPr>
        <w:t>Minutes (</w:t>
      </w:r>
      <w:r w:rsidR="00367A8D">
        <w:rPr>
          <w:rFonts w:ascii="Arial" w:eastAsia="Times New Roman" w:hAnsi="Arial" w:cs="Arial"/>
          <w:b/>
          <w:color w:val="000000"/>
        </w:rPr>
        <w:t>3</w:t>
      </w:r>
      <w:r w:rsidRPr="004254EC">
        <w:rPr>
          <w:rFonts w:ascii="Arial" w:eastAsia="Times New Roman" w:hAnsi="Arial" w:cs="Arial"/>
          <w:b/>
          <w:color w:val="000000"/>
        </w:rPr>
        <w:t>/</w:t>
      </w:r>
      <w:r w:rsidR="00367A8D">
        <w:rPr>
          <w:rFonts w:ascii="Arial" w:eastAsia="Times New Roman" w:hAnsi="Arial" w:cs="Arial"/>
          <w:b/>
          <w:color w:val="000000"/>
        </w:rPr>
        <w:t>0</w:t>
      </w:r>
      <w:r w:rsidRPr="004254EC">
        <w:rPr>
          <w:rFonts w:ascii="Arial" w:eastAsia="Times New Roman" w:hAnsi="Arial" w:cs="Arial"/>
          <w:b/>
          <w:color w:val="000000"/>
        </w:rPr>
        <w:t>1/2021)</w:t>
      </w:r>
    </w:p>
    <w:p w14:paraId="76AE86E0" w14:textId="7137D051" w:rsidR="00E33472" w:rsidRDefault="00D949B0" w:rsidP="004254EC">
      <w:pPr>
        <w:spacing w:line="360" w:lineRule="auto"/>
        <w:rPr>
          <w:rFonts w:ascii="Arial" w:eastAsia="Times New Roman" w:hAnsi="Arial" w:cs="Arial"/>
          <w:b/>
          <w:color w:val="000000"/>
        </w:rPr>
      </w:pPr>
      <w:r>
        <w:rPr>
          <w:rFonts w:ascii="Arial" w:eastAsia="Times New Roman" w:hAnsi="Arial" w:cs="Arial"/>
          <w:b/>
          <w:color w:val="000000"/>
        </w:rPr>
        <w:t>Selectman Moore</w:t>
      </w:r>
      <w:r w:rsidR="00E33472">
        <w:rPr>
          <w:rFonts w:ascii="Arial" w:eastAsia="Times New Roman" w:hAnsi="Arial" w:cs="Arial"/>
          <w:b/>
          <w:color w:val="000000"/>
        </w:rPr>
        <w:t xml:space="preserve"> makes motion to accept March 1</w:t>
      </w:r>
      <w:r w:rsidR="00E33472" w:rsidRPr="00E33472">
        <w:rPr>
          <w:rFonts w:ascii="Arial" w:eastAsia="Times New Roman" w:hAnsi="Arial" w:cs="Arial"/>
          <w:b/>
          <w:color w:val="000000"/>
          <w:vertAlign w:val="superscript"/>
        </w:rPr>
        <w:t>st</w:t>
      </w:r>
      <w:r w:rsidR="00E33472">
        <w:rPr>
          <w:rFonts w:ascii="Arial" w:eastAsia="Times New Roman" w:hAnsi="Arial" w:cs="Arial"/>
          <w:b/>
          <w:color w:val="000000"/>
        </w:rPr>
        <w:t xml:space="preserve"> minutes – </w:t>
      </w:r>
      <w:r>
        <w:rPr>
          <w:rFonts w:ascii="Arial" w:eastAsia="Times New Roman" w:hAnsi="Arial" w:cs="Arial"/>
          <w:b/>
          <w:color w:val="000000"/>
        </w:rPr>
        <w:t>Selectman Jensen</w:t>
      </w:r>
      <w:r w:rsidR="00E33472">
        <w:rPr>
          <w:rFonts w:ascii="Arial" w:eastAsia="Times New Roman" w:hAnsi="Arial" w:cs="Arial"/>
          <w:b/>
          <w:color w:val="000000"/>
        </w:rPr>
        <w:t xml:space="preserve"> second</w:t>
      </w:r>
      <w:r>
        <w:rPr>
          <w:rFonts w:ascii="Arial" w:eastAsia="Times New Roman" w:hAnsi="Arial" w:cs="Arial"/>
          <w:b/>
          <w:color w:val="000000"/>
        </w:rPr>
        <w:t>ed</w:t>
      </w:r>
      <w:r w:rsidR="00E33472">
        <w:rPr>
          <w:rFonts w:ascii="Arial" w:eastAsia="Times New Roman" w:hAnsi="Arial" w:cs="Arial"/>
          <w:b/>
          <w:color w:val="000000"/>
        </w:rPr>
        <w:t xml:space="preserve"> – roll call – all – motion passed</w:t>
      </w:r>
    </w:p>
    <w:p w14:paraId="6A2D5283" w14:textId="77777777" w:rsidR="004B1DFA" w:rsidRDefault="004B1DFA" w:rsidP="004254EC">
      <w:pPr>
        <w:spacing w:line="360" w:lineRule="auto"/>
        <w:rPr>
          <w:rFonts w:ascii="Arial" w:eastAsia="Times New Roman" w:hAnsi="Arial" w:cs="Arial"/>
          <w:b/>
          <w:color w:val="000000"/>
        </w:rPr>
      </w:pPr>
    </w:p>
    <w:p w14:paraId="4E7557D7" w14:textId="277EE671" w:rsidR="004254EC" w:rsidRDefault="00E33472" w:rsidP="004254EC">
      <w:pPr>
        <w:spacing w:line="360" w:lineRule="auto"/>
        <w:rPr>
          <w:rFonts w:ascii="Arial" w:eastAsia="Times New Roman" w:hAnsi="Arial" w:cs="Arial"/>
          <w:b/>
          <w:color w:val="000000"/>
        </w:rPr>
      </w:pPr>
      <w:r>
        <w:rPr>
          <w:rFonts w:ascii="Arial" w:eastAsia="Times New Roman" w:hAnsi="Arial" w:cs="Arial"/>
          <w:b/>
          <w:color w:val="000000"/>
        </w:rPr>
        <w:lastRenderedPageBreak/>
        <w:t xml:space="preserve">At 7:08pm </w:t>
      </w:r>
      <w:r w:rsidR="005F3BB0">
        <w:rPr>
          <w:rFonts w:ascii="Arial" w:eastAsia="Times New Roman" w:hAnsi="Arial" w:cs="Arial"/>
          <w:b/>
          <w:color w:val="000000"/>
        </w:rPr>
        <w:t xml:space="preserve">Chairman Boisseau made a motion to go to </w:t>
      </w:r>
      <w:r w:rsidR="007019C1" w:rsidRPr="004254EC">
        <w:rPr>
          <w:rFonts w:ascii="Arial" w:eastAsia="Times New Roman" w:hAnsi="Arial" w:cs="Arial"/>
          <w:b/>
          <w:color w:val="000000"/>
        </w:rPr>
        <w:t>Non-public Session per RSA 91A-3 II (</w:t>
      </w:r>
      <w:r>
        <w:rPr>
          <w:rFonts w:ascii="Arial" w:eastAsia="Times New Roman" w:hAnsi="Arial" w:cs="Arial"/>
          <w:b/>
          <w:color w:val="000000"/>
        </w:rPr>
        <w:t>a,</w:t>
      </w:r>
      <w:r w:rsidR="007019C1" w:rsidRPr="004254EC">
        <w:rPr>
          <w:rFonts w:ascii="Arial" w:eastAsia="Times New Roman" w:hAnsi="Arial" w:cs="Arial"/>
          <w:b/>
          <w:color w:val="000000"/>
        </w:rPr>
        <w:t>c,l)</w:t>
      </w:r>
      <w:r w:rsidR="005F3BB0">
        <w:rPr>
          <w:rFonts w:ascii="Arial" w:eastAsia="Times New Roman" w:hAnsi="Arial" w:cs="Arial"/>
          <w:b/>
          <w:color w:val="000000"/>
        </w:rPr>
        <w:t xml:space="preserve"> </w:t>
      </w:r>
      <w:r w:rsidR="009546AD">
        <w:rPr>
          <w:rFonts w:ascii="Arial" w:eastAsia="Times New Roman" w:hAnsi="Arial" w:cs="Arial"/>
          <w:b/>
          <w:color w:val="000000"/>
        </w:rPr>
        <w:t xml:space="preserve"> – </w:t>
      </w:r>
      <w:r w:rsidR="007019C1">
        <w:rPr>
          <w:rFonts w:ascii="Arial" w:eastAsia="Times New Roman" w:hAnsi="Arial" w:cs="Arial"/>
          <w:b/>
          <w:color w:val="000000"/>
        </w:rPr>
        <w:t xml:space="preserve">Selectman </w:t>
      </w:r>
      <w:r>
        <w:rPr>
          <w:rFonts w:ascii="Arial" w:eastAsia="Times New Roman" w:hAnsi="Arial" w:cs="Arial"/>
          <w:b/>
          <w:color w:val="000000"/>
        </w:rPr>
        <w:t>Caplain</w:t>
      </w:r>
      <w:r w:rsidR="009546AD">
        <w:rPr>
          <w:rFonts w:ascii="Arial" w:eastAsia="Times New Roman" w:hAnsi="Arial" w:cs="Arial"/>
          <w:b/>
          <w:color w:val="000000"/>
        </w:rPr>
        <w:t xml:space="preserve"> seconded </w:t>
      </w:r>
      <w:r w:rsidR="007019C1">
        <w:rPr>
          <w:rFonts w:ascii="Arial" w:eastAsia="Times New Roman" w:hAnsi="Arial" w:cs="Arial"/>
          <w:b/>
          <w:color w:val="000000"/>
        </w:rPr>
        <w:t xml:space="preserve">- </w:t>
      </w:r>
      <w:r w:rsidR="009546AD">
        <w:rPr>
          <w:rFonts w:ascii="Arial" w:eastAsia="Times New Roman" w:hAnsi="Arial" w:cs="Arial"/>
          <w:b/>
          <w:color w:val="000000"/>
        </w:rPr>
        <w:t xml:space="preserve">roll call – all </w:t>
      </w:r>
      <w:r w:rsidR="007019C1">
        <w:rPr>
          <w:rFonts w:ascii="Arial" w:eastAsia="Times New Roman" w:hAnsi="Arial" w:cs="Arial"/>
          <w:b/>
          <w:color w:val="000000"/>
        </w:rPr>
        <w:t>– motion passed.</w:t>
      </w:r>
      <w:r w:rsidR="009546AD">
        <w:rPr>
          <w:rFonts w:ascii="Arial" w:eastAsia="Times New Roman" w:hAnsi="Arial" w:cs="Arial"/>
          <w:b/>
          <w:color w:val="000000"/>
        </w:rPr>
        <w:t xml:space="preserve"> </w:t>
      </w:r>
    </w:p>
    <w:p w14:paraId="610B46AE" w14:textId="660D5F00" w:rsidR="009C79FB" w:rsidRDefault="00E33472" w:rsidP="004254EC">
      <w:pPr>
        <w:spacing w:line="360" w:lineRule="auto"/>
        <w:rPr>
          <w:rFonts w:ascii="Arial" w:eastAsia="Times New Roman" w:hAnsi="Arial" w:cs="Arial"/>
          <w:b/>
          <w:color w:val="000000"/>
        </w:rPr>
      </w:pPr>
      <w:r>
        <w:rPr>
          <w:rFonts w:ascii="Arial" w:eastAsia="Times New Roman" w:hAnsi="Arial" w:cs="Arial"/>
          <w:b/>
          <w:color w:val="000000"/>
        </w:rPr>
        <w:t>Abatement fr</w:t>
      </w:r>
      <w:r w:rsidR="009C79FB">
        <w:rPr>
          <w:rFonts w:ascii="Arial" w:eastAsia="Times New Roman" w:hAnsi="Arial" w:cs="Arial"/>
          <w:b/>
          <w:color w:val="000000"/>
        </w:rPr>
        <w:t>o</w:t>
      </w:r>
      <w:r>
        <w:rPr>
          <w:rFonts w:ascii="Arial" w:eastAsia="Times New Roman" w:hAnsi="Arial" w:cs="Arial"/>
          <w:b/>
          <w:color w:val="000000"/>
        </w:rPr>
        <w:t xml:space="preserve">m Rambling Woods – </w:t>
      </w:r>
      <w:r w:rsidR="00CF5767">
        <w:rPr>
          <w:rFonts w:ascii="Arial" w:eastAsia="Times New Roman" w:hAnsi="Arial" w:cs="Arial"/>
          <w:b/>
          <w:color w:val="000000"/>
        </w:rPr>
        <w:t xml:space="preserve">representative </w:t>
      </w:r>
      <w:r w:rsidR="00E542D2">
        <w:rPr>
          <w:rFonts w:ascii="Arial" w:eastAsia="Times New Roman" w:hAnsi="Arial" w:cs="Arial"/>
          <w:b/>
          <w:color w:val="000000"/>
        </w:rPr>
        <w:t>f</w:t>
      </w:r>
      <w:r w:rsidR="00CF5767">
        <w:rPr>
          <w:rFonts w:ascii="Arial" w:eastAsia="Times New Roman" w:hAnsi="Arial" w:cs="Arial"/>
          <w:b/>
          <w:color w:val="000000"/>
        </w:rPr>
        <w:t xml:space="preserve">rom </w:t>
      </w:r>
      <w:r w:rsidR="00E542D2">
        <w:rPr>
          <w:rFonts w:ascii="Arial" w:eastAsia="Times New Roman" w:hAnsi="Arial" w:cs="Arial"/>
          <w:b/>
          <w:color w:val="000000"/>
        </w:rPr>
        <w:t>Rambling</w:t>
      </w:r>
      <w:r w:rsidR="00CF5767">
        <w:rPr>
          <w:rFonts w:ascii="Arial" w:eastAsia="Times New Roman" w:hAnsi="Arial" w:cs="Arial"/>
          <w:b/>
          <w:color w:val="000000"/>
        </w:rPr>
        <w:t xml:space="preserve"> Woods was present</w:t>
      </w:r>
      <w:r>
        <w:rPr>
          <w:rFonts w:ascii="Arial" w:eastAsia="Times New Roman" w:hAnsi="Arial" w:cs="Arial"/>
          <w:b/>
          <w:color w:val="000000"/>
        </w:rPr>
        <w:t xml:space="preserve"> </w:t>
      </w:r>
      <w:r w:rsidR="009C79FB">
        <w:rPr>
          <w:rFonts w:ascii="Arial" w:eastAsia="Times New Roman" w:hAnsi="Arial" w:cs="Arial"/>
          <w:b/>
          <w:color w:val="000000"/>
        </w:rPr>
        <w:t>–</w:t>
      </w:r>
      <w:r>
        <w:rPr>
          <w:rFonts w:ascii="Arial" w:eastAsia="Times New Roman" w:hAnsi="Arial" w:cs="Arial"/>
          <w:b/>
          <w:color w:val="000000"/>
        </w:rPr>
        <w:t xml:space="preserve"> </w:t>
      </w:r>
      <w:r w:rsidR="009C79FB">
        <w:rPr>
          <w:rFonts w:ascii="Arial" w:eastAsia="Times New Roman" w:hAnsi="Arial" w:cs="Arial"/>
          <w:b/>
          <w:color w:val="000000"/>
        </w:rPr>
        <w:t xml:space="preserve">board discussed – </w:t>
      </w:r>
      <w:r w:rsidR="00853265">
        <w:rPr>
          <w:rFonts w:ascii="Arial" w:eastAsia="Times New Roman" w:hAnsi="Arial" w:cs="Arial"/>
          <w:b/>
          <w:color w:val="000000"/>
        </w:rPr>
        <w:t>Selectman Jensen made a</w:t>
      </w:r>
      <w:r w:rsidR="009C79FB">
        <w:rPr>
          <w:rFonts w:ascii="Arial" w:eastAsia="Times New Roman" w:hAnsi="Arial" w:cs="Arial"/>
          <w:b/>
          <w:color w:val="000000"/>
        </w:rPr>
        <w:t xml:space="preserve"> motion to approve abatement</w:t>
      </w:r>
      <w:r w:rsidR="00E542D2">
        <w:rPr>
          <w:rFonts w:ascii="Arial" w:eastAsia="Times New Roman" w:hAnsi="Arial" w:cs="Arial"/>
          <w:b/>
          <w:color w:val="000000"/>
        </w:rPr>
        <w:t xml:space="preserve"> on 206-068-015</w:t>
      </w:r>
      <w:r w:rsidR="009C79FB">
        <w:rPr>
          <w:rFonts w:ascii="Arial" w:eastAsia="Times New Roman" w:hAnsi="Arial" w:cs="Arial"/>
          <w:b/>
          <w:color w:val="000000"/>
        </w:rPr>
        <w:t xml:space="preserve"> – </w:t>
      </w:r>
      <w:r w:rsidR="00853265">
        <w:rPr>
          <w:rFonts w:ascii="Arial" w:eastAsia="Times New Roman" w:hAnsi="Arial" w:cs="Arial"/>
          <w:b/>
          <w:color w:val="000000"/>
        </w:rPr>
        <w:t>Selectman Moore</w:t>
      </w:r>
      <w:r w:rsidR="009C79FB">
        <w:rPr>
          <w:rFonts w:ascii="Arial" w:eastAsia="Times New Roman" w:hAnsi="Arial" w:cs="Arial"/>
          <w:b/>
          <w:color w:val="000000"/>
        </w:rPr>
        <w:t xml:space="preserve"> seconded – roll call – all –</w:t>
      </w:r>
      <w:r w:rsidR="00853265">
        <w:rPr>
          <w:rFonts w:ascii="Arial" w:eastAsia="Times New Roman" w:hAnsi="Arial" w:cs="Arial"/>
          <w:b/>
          <w:color w:val="000000"/>
        </w:rPr>
        <w:t xml:space="preserve"> motion passed.</w:t>
      </w:r>
      <w:r w:rsidR="009C79FB">
        <w:rPr>
          <w:rFonts w:ascii="Arial" w:eastAsia="Times New Roman" w:hAnsi="Arial" w:cs="Arial"/>
          <w:b/>
          <w:color w:val="000000"/>
        </w:rPr>
        <w:t xml:space="preserve"> </w:t>
      </w:r>
    </w:p>
    <w:p w14:paraId="3AA753A3" w14:textId="4F8A1917" w:rsidR="00E542D2" w:rsidRDefault="00E542D2" w:rsidP="009C79FB">
      <w:pPr>
        <w:spacing w:line="360" w:lineRule="auto"/>
        <w:rPr>
          <w:rFonts w:ascii="Arial" w:eastAsia="Times New Roman" w:hAnsi="Arial" w:cs="Arial"/>
          <w:b/>
          <w:color w:val="000000"/>
        </w:rPr>
      </w:pPr>
      <w:r>
        <w:rPr>
          <w:rFonts w:ascii="Arial" w:eastAsia="Times New Roman" w:hAnsi="Arial" w:cs="Arial"/>
          <w:b/>
          <w:color w:val="000000"/>
        </w:rPr>
        <w:t xml:space="preserve">Abatements on 209-018-004, overpayment, and 415-057, lot merged prior to billing. </w:t>
      </w:r>
    </w:p>
    <w:p w14:paraId="74527893" w14:textId="1BBA3670" w:rsidR="009C79FB" w:rsidRDefault="00E542D2" w:rsidP="009C79FB">
      <w:pPr>
        <w:spacing w:line="360" w:lineRule="auto"/>
        <w:rPr>
          <w:rFonts w:ascii="Arial" w:eastAsia="Times New Roman" w:hAnsi="Arial" w:cs="Arial"/>
          <w:b/>
          <w:color w:val="000000"/>
        </w:rPr>
      </w:pPr>
      <w:r>
        <w:rPr>
          <w:rFonts w:ascii="Arial" w:eastAsia="Times New Roman" w:hAnsi="Arial" w:cs="Arial"/>
          <w:b/>
          <w:color w:val="000000"/>
        </w:rPr>
        <w:t>Selectman Moore</w:t>
      </w:r>
      <w:r w:rsidR="009C79FB">
        <w:rPr>
          <w:rFonts w:ascii="Arial" w:eastAsia="Times New Roman" w:hAnsi="Arial" w:cs="Arial"/>
          <w:b/>
          <w:color w:val="000000"/>
        </w:rPr>
        <w:t xml:space="preserve"> move to appr</w:t>
      </w:r>
      <w:r>
        <w:rPr>
          <w:rFonts w:ascii="Arial" w:eastAsia="Times New Roman" w:hAnsi="Arial" w:cs="Arial"/>
          <w:b/>
          <w:color w:val="000000"/>
        </w:rPr>
        <w:t>o</w:t>
      </w:r>
      <w:r w:rsidR="009C79FB">
        <w:rPr>
          <w:rFonts w:ascii="Arial" w:eastAsia="Times New Roman" w:hAnsi="Arial" w:cs="Arial"/>
          <w:b/>
          <w:color w:val="000000"/>
        </w:rPr>
        <w:t>ve abatem</w:t>
      </w:r>
      <w:r>
        <w:rPr>
          <w:rFonts w:ascii="Arial" w:eastAsia="Times New Roman" w:hAnsi="Arial" w:cs="Arial"/>
          <w:b/>
          <w:color w:val="000000"/>
        </w:rPr>
        <w:t>en</w:t>
      </w:r>
      <w:r w:rsidR="009C79FB">
        <w:rPr>
          <w:rFonts w:ascii="Arial" w:eastAsia="Times New Roman" w:hAnsi="Arial" w:cs="Arial"/>
          <w:b/>
          <w:color w:val="000000"/>
        </w:rPr>
        <w:t>t</w:t>
      </w:r>
      <w:r>
        <w:rPr>
          <w:rFonts w:ascii="Arial" w:eastAsia="Times New Roman" w:hAnsi="Arial" w:cs="Arial"/>
          <w:b/>
          <w:color w:val="000000"/>
        </w:rPr>
        <w:t>s</w:t>
      </w:r>
      <w:r w:rsidR="009C79FB">
        <w:rPr>
          <w:rFonts w:ascii="Arial" w:eastAsia="Times New Roman" w:hAnsi="Arial" w:cs="Arial"/>
          <w:b/>
          <w:color w:val="000000"/>
        </w:rPr>
        <w:t xml:space="preserve"> – </w:t>
      </w:r>
      <w:r>
        <w:rPr>
          <w:rFonts w:ascii="Arial" w:eastAsia="Times New Roman" w:hAnsi="Arial" w:cs="Arial"/>
          <w:b/>
          <w:color w:val="000000"/>
        </w:rPr>
        <w:t>Selectman Moritz</w:t>
      </w:r>
      <w:r w:rsidR="009C79FB">
        <w:rPr>
          <w:rFonts w:ascii="Arial" w:eastAsia="Times New Roman" w:hAnsi="Arial" w:cs="Arial"/>
          <w:b/>
          <w:color w:val="000000"/>
        </w:rPr>
        <w:t xml:space="preserve"> second</w:t>
      </w:r>
      <w:r>
        <w:rPr>
          <w:rFonts w:ascii="Arial" w:eastAsia="Times New Roman" w:hAnsi="Arial" w:cs="Arial"/>
          <w:b/>
          <w:color w:val="000000"/>
        </w:rPr>
        <w:t>ed</w:t>
      </w:r>
      <w:r w:rsidR="009C79FB">
        <w:rPr>
          <w:rFonts w:ascii="Arial" w:eastAsia="Times New Roman" w:hAnsi="Arial" w:cs="Arial"/>
          <w:b/>
          <w:color w:val="000000"/>
        </w:rPr>
        <w:t xml:space="preserve"> – roll call – all – motion passed</w:t>
      </w:r>
      <w:r>
        <w:rPr>
          <w:rFonts w:ascii="Arial" w:eastAsia="Times New Roman" w:hAnsi="Arial" w:cs="Arial"/>
          <w:b/>
          <w:color w:val="000000"/>
        </w:rPr>
        <w:t>.</w:t>
      </w:r>
    </w:p>
    <w:p w14:paraId="64EA40F9" w14:textId="65616A43" w:rsidR="009C79FB" w:rsidRDefault="00E542D2" w:rsidP="009C79FB">
      <w:pPr>
        <w:spacing w:line="360" w:lineRule="auto"/>
        <w:rPr>
          <w:rFonts w:ascii="Arial" w:eastAsia="Times New Roman" w:hAnsi="Arial" w:cs="Arial"/>
          <w:b/>
          <w:color w:val="000000"/>
        </w:rPr>
      </w:pPr>
      <w:r>
        <w:rPr>
          <w:rFonts w:ascii="Arial" w:eastAsia="Times New Roman" w:hAnsi="Arial" w:cs="Arial"/>
          <w:b/>
          <w:color w:val="000000"/>
        </w:rPr>
        <w:t>Selectman Moore</w:t>
      </w:r>
      <w:r w:rsidR="009C79FB">
        <w:rPr>
          <w:rFonts w:ascii="Arial" w:eastAsia="Times New Roman" w:hAnsi="Arial" w:cs="Arial"/>
          <w:b/>
          <w:color w:val="000000"/>
        </w:rPr>
        <w:t xml:space="preserve"> – move to hire </w:t>
      </w:r>
      <w:r>
        <w:rPr>
          <w:rFonts w:ascii="Arial" w:eastAsia="Times New Roman" w:hAnsi="Arial" w:cs="Arial"/>
          <w:b/>
          <w:color w:val="000000"/>
        </w:rPr>
        <w:t xml:space="preserve">Stephen Schmucker for the ambulance crew </w:t>
      </w:r>
      <w:r w:rsidR="009C79FB">
        <w:rPr>
          <w:rFonts w:ascii="Arial" w:eastAsia="Times New Roman" w:hAnsi="Arial" w:cs="Arial"/>
          <w:b/>
          <w:color w:val="000000"/>
        </w:rPr>
        <w:t>at $23</w:t>
      </w:r>
      <w:r>
        <w:rPr>
          <w:rFonts w:ascii="Arial" w:eastAsia="Times New Roman" w:hAnsi="Arial" w:cs="Arial"/>
          <w:b/>
          <w:color w:val="000000"/>
        </w:rPr>
        <w:t>/hr</w:t>
      </w:r>
      <w:r w:rsidR="009C79FB">
        <w:rPr>
          <w:rFonts w:ascii="Arial" w:eastAsia="Times New Roman" w:hAnsi="Arial" w:cs="Arial"/>
          <w:b/>
          <w:color w:val="000000"/>
        </w:rPr>
        <w:t xml:space="preserve"> – </w:t>
      </w:r>
      <w:r>
        <w:rPr>
          <w:rFonts w:ascii="Arial" w:eastAsia="Times New Roman" w:hAnsi="Arial" w:cs="Arial"/>
          <w:b/>
          <w:color w:val="000000"/>
        </w:rPr>
        <w:t>Selectman Caplain</w:t>
      </w:r>
      <w:r w:rsidR="009C79FB">
        <w:rPr>
          <w:rFonts w:ascii="Arial" w:eastAsia="Times New Roman" w:hAnsi="Arial" w:cs="Arial"/>
          <w:b/>
          <w:color w:val="000000"/>
        </w:rPr>
        <w:t xml:space="preserve"> second</w:t>
      </w:r>
      <w:r>
        <w:rPr>
          <w:rFonts w:ascii="Arial" w:eastAsia="Times New Roman" w:hAnsi="Arial" w:cs="Arial"/>
          <w:b/>
          <w:color w:val="000000"/>
        </w:rPr>
        <w:t>ed</w:t>
      </w:r>
      <w:r w:rsidR="009C79FB">
        <w:rPr>
          <w:rFonts w:ascii="Arial" w:eastAsia="Times New Roman" w:hAnsi="Arial" w:cs="Arial"/>
          <w:b/>
          <w:color w:val="000000"/>
        </w:rPr>
        <w:t xml:space="preserve"> – roll call – all – motion passed</w:t>
      </w:r>
    </w:p>
    <w:p w14:paraId="68F4ECAB" w14:textId="7C859F01" w:rsidR="009C79FB" w:rsidRDefault="009C79FB" w:rsidP="009C79FB">
      <w:pPr>
        <w:spacing w:line="360" w:lineRule="auto"/>
        <w:rPr>
          <w:rFonts w:ascii="Arial" w:eastAsia="Times New Roman" w:hAnsi="Arial" w:cs="Arial"/>
          <w:b/>
          <w:color w:val="000000"/>
        </w:rPr>
      </w:pPr>
      <w:r>
        <w:rPr>
          <w:rFonts w:ascii="Arial" w:eastAsia="Times New Roman" w:hAnsi="Arial" w:cs="Arial"/>
          <w:b/>
          <w:color w:val="000000"/>
        </w:rPr>
        <w:t>Board discussed legal matters and legal advice</w:t>
      </w:r>
      <w:r w:rsidR="00A77D65">
        <w:rPr>
          <w:rFonts w:ascii="Arial" w:eastAsia="Times New Roman" w:hAnsi="Arial" w:cs="Arial"/>
          <w:b/>
          <w:color w:val="000000"/>
        </w:rPr>
        <w:t xml:space="preserve"> regarding proposed Dalton landfill.</w:t>
      </w:r>
    </w:p>
    <w:p w14:paraId="2D31EF7D" w14:textId="77777777" w:rsidR="00B11962" w:rsidRDefault="00B11962" w:rsidP="009C79FB">
      <w:pPr>
        <w:spacing w:line="360" w:lineRule="auto"/>
        <w:rPr>
          <w:rFonts w:ascii="Arial" w:eastAsia="Times New Roman" w:hAnsi="Arial" w:cs="Arial"/>
          <w:b/>
          <w:color w:val="000000"/>
        </w:rPr>
      </w:pPr>
    </w:p>
    <w:p w14:paraId="11D4FD11" w14:textId="1135A857" w:rsidR="000123A7" w:rsidRPr="005162EA" w:rsidRDefault="00B11962" w:rsidP="009C79FB">
      <w:pPr>
        <w:spacing w:line="360" w:lineRule="auto"/>
        <w:rPr>
          <w:rFonts w:ascii="Arial" w:hAnsi="Arial" w:cs="Arial"/>
          <w:b/>
          <w:bCs/>
        </w:rPr>
      </w:pPr>
      <w:r>
        <w:rPr>
          <w:rFonts w:ascii="Arial" w:hAnsi="Arial" w:cs="Arial"/>
          <w:b/>
          <w:bCs/>
        </w:rPr>
        <w:t>At 7:56 pm</w:t>
      </w:r>
      <w:r w:rsidR="007139DC" w:rsidRPr="005162EA">
        <w:rPr>
          <w:rFonts w:ascii="Arial" w:hAnsi="Arial" w:cs="Arial"/>
          <w:b/>
          <w:bCs/>
        </w:rPr>
        <w:t xml:space="preserve"> </w:t>
      </w:r>
      <w:r>
        <w:rPr>
          <w:rFonts w:ascii="Arial" w:hAnsi="Arial" w:cs="Arial"/>
          <w:b/>
          <w:bCs/>
        </w:rPr>
        <w:t xml:space="preserve">- </w:t>
      </w:r>
      <w:r w:rsidR="006A463D" w:rsidRPr="005162EA">
        <w:rPr>
          <w:rFonts w:ascii="Arial" w:hAnsi="Arial" w:cs="Arial"/>
          <w:b/>
          <w:bCs/>
        </w:rPr>
        <w:t xml:space="preserve">Selectman </w:t>
      </w:r>
      <w:r w:rsidR="00091EE5">
        <w:rPr>
          <w:rFonts w:ascii="Arial" w:hAnsi="Arial" w:cs="Arial"/>
          <w:b/>
          <w:bCs/>
        </w:rPr>
        <w:t>Boisseau</w:t>
      </w:r>
      <w:r w:rsidR="007139DC" w:rsidRPr="005162EA">
        <w:rPr>
          <w:rFonts w:ascii="Arial" w:hAnsi="Arial" w:cs="Arial"/>
          <w:b/>
          <w:bCs/>
        </w:rPr>
        <w:t xml:space="preserve"> made a motion to adjourn. </w:t>
      </w:r>
      <w:r w:rsidR="004C5DF9">
        <w:rPr>
          <w:rFonts w:ascii="Arial" w:hAnsi="Arial" w:cs="Arial"/>
          <w:b/>
          <w:bCs/>
        </w:rPr>
        <w:t xml:space="preserve">Chairman </w:t>
      </w:r>
      <w:r w:rsidR="00091EE5">
        <w:rPr>
          <w:rFonts w:ascii="Arial" w:hAnsi="Arial" w:cs="Arial"/>
          <w:b/>
          <w:bCs/>
        </w:rPr>
        <w:t>Moritz</w:t>
      </w:r>
      <w:r w:rsidR="006A463D" w:rsidRPr="005162EA">
        <w:rPr>
          <w:rFonts w:ascii="Arial" w:hAnsi="Arial" w:cs="Arial"/>
          <w:b/>
          <w:bCs/>
        </w:rPr>
        <w:t xml:space="preserve"> </w:t>
      </w:r>
      <w:r w:rsidR="007139DC" w:rsidRPr="005162EA">
        <w:rPr>
          <w:rFonts w:ascii="Arial" w:hAnsi="Arial" w:cs="Arial"/>
          <w:b/>
          <w:bCs/>
        </w:rPr>
        <w:t xml:space="preserve">seconded – roll call – </w:t>
      </w:r>
      <w:r w:rsidR="00FE3E63" w:rsidRPr="00803B96">
        <w:rPr>
          <w:rFonts w:ascii="Arial" w:hAnsi="Arial" w:cs="Arial"/>
          <w:b/>
          <w:bCs/>
        </w:rPr>
        <w:t xml:space="preserve">Chairman Boisseau, Selectman Moritz, Selectman Caplain, Selectman </w:t>
      </w:r>
      <w:r w:rsidR="00FE3E63" w:rsidRPr="00BD3AEE">
        <w:rPr>
          <w:rFonts w:ascii="Arial" w:hAnsi="Arial" w:cs="Arial"/>
          <w:b/>
          <w:bCs/>
        </w:rPr>
        <w:t>Jensen</w:t>
      </w:r>
      <w:r w:rsidR="00FE3E63" w:rsidRPr="005162EA">
        <w:rPr>
          <w:rFonts w:ascii="Arial" w:hAnsi="Arial" w:cs="Arial"/>
          <w:b/>
          <w:bCs/>
        </w:rPr>
        <w:t xml:space="preserve"> </w:t>
      </w:r>
      <w:r w:rsidR="007139DC" w:rsidRPr="005162EA">
        <w:rPr>
          <w:rFonts w:ascii="Arial" w:hAnsi="Arial" w:cs="Arial"/>
          <w:b/>
          <w:bCs/>
        </w:rPr>
        <w:t>– motion passed.</w:t>
      </w:r>
    </w:p>
    <w:p w14:paraId="788D1450" w14:textId="732EDE6B" w:rsidR="004D7C78" w:rsidRPr="00803B96" w:rsidRDefault="00FC50C2" w:rsidP="00D9221B">
      <w:pPr>
        <w:spacing w:line="240" w:lineRule="auto"/>
        <w:rPr>
          <w:rFonts w:ascii="Arial" w:hAnsi="Arial" w:cs="Arial"/>
          <w:b/>
          <w:bCs/>
          <w:sz w:val="14"/>
          <w:szCs w:val="14"/>
        </w:rPr>
      </w:pPr>
      <w:r w:rsidRPr="005162EA">
        <w:rPr>
          <w:rFonts w:ascii="Arial" w:hAnsi="Arial" w:cs="Arial"/>
          <w:b/>
          <w:bCs/>
        </w:rPr>
        <w:t xml:space="preserve">  </w:t>
      </w:r>
    </w:p>
    <w:p w14:paraId="41AE0515" w14:textId="1A113F87"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7179273F" w14:textId="25C65937" w:rsidR="00FD1C88" w:rsidRDefault="002B267C" w:rsidP="00803B96">
      <w:pPr>
        <w:pStyle w:val="NoSpacing"/>
        <w:rPr>
          <w:rFonts w:ascii="Arial" w:hAnsi="Arial" w:cs="Arial"/>
        </w:rPr>
      </w:pPr>
      <w:r w:rsidRPr="005162EA">
        <w:rPr>
          <w:rFonts w:ascii="Arial" w:hAnsi="Arial" w:cs="Arial"/>
        </w:rPr>
        <w:t>Administrative Assistan</w:t>
      </w:r>
      <w:r w:rsidR="00FD1C88">
        <w:rPr>
          <w:rFonts w:ascii="Arial" w:hAnsi="Arial" w:cs="Arial"/>
        </w:rPr>
        <w:t>t</w:t>
      </w:r>
    </w:p>
    <w:p w14:paraId="48D3337A" w14:textId="77777777" w:rsidR="00FD1C88" w:rsidRPr="00FD1C88" w:rsidRDefault="00FD1C88" w:rsidP="00FD1C88">
      <w:pPr>
        <w:jc w:val="center"/>
        <w:rPr>
          <w:rFonts w:ascii="Arial" w:hAnsi="Arial" w:cs="Arial"/>
        </w:rPr>
      </w:pPr>
      <w:r>
        <w:rPr>
          <w:rFonts w:ascii="Arial" w:hAnsi="Arial" w:cs="Arial"/>
        </w:rPr>
        <w:br w:type="page"/>
      </w:r>
      <w:r w:rsidRPr="00FD1C88">
        <w:rPr>
          <w:rFonts w:ascii="Arial" w:hAnsi="Arial" w:cs="Arial"/>
          <w:sz w:val="36"/>
          <w:szCs w:val="36"/>
        </w:rPr>
        <w:lastRenderedPageBreak/>
        <w:t>A Checklist To Ensure Meetings Are Compliant With The Right-to- Know Law During The State Of Emergency</w:t>
      </w:r>
    </w:p>
    <w:p w14:paraId="696AB8BE" w14:textId="77777777" w:rsidR="00FD1C88" w:rsidRPr="00FD1C88" w:rsidRDefault="00FD1C88" w:rsidP="00FD1C88">
      <w:pPr>
        <w:rPr>
          <w:rFonts w:ascii="Arial" w:hAnsi="Arial" w:cs="Arial"/>
        </w:rPr>
      </w:pPr>
    </w:p>
    <w:p w14:paraId="3E3E40AB" w14:textId="77777777" w:rsidR="00FD1C88" w:rsidRPr="00FD1C88" w:rsidRDefault="00FD1C88" w:rsidP="00FD1C88">
      <w:pPr>
        <w:rPr>
          <w:rFonts w:ascii="Arial" w:hAnsi="Arial" w:cs="Arial"/>
        </w:rPr>
      </w:pPr>
      <w:r w:rsidRPr="00FD1C88">
        <w:rPr>
          <w:rFonts w:ascii="Arial" w:hAnsi="Arial" w:cs="Arial"/>
        </w:rPr>
        <w:t>As Chair of the Bethlehem Board of Selectmen, I find that due to the State of Emergency declared by the Governor as a result of the COVID-19 pandemic and in accordance with the Governor’s Emergency Order #12 pursuant to Executive Order 2020-04, this public body is authorized to meet electronically.</w:t>
      </w:r>
    </w:p>
    <w:p w14:paraId="7543AC52" w14:textId="77777777" w:rsidR="00FD1C88" w:rsidRPr="00FD1C88" w:rsidRDefault="00FD1C88" w:rsidP="00FD1C88">
      <w:pPr>
        <w:rPr>
          <w:rFonts w:ascii="Arial" w:hAnsi="Arial" w:cs="Arial"/>
        </w:rPr>
      </w:pPr>
      <w:r w:rsidRPr="00FD1C88">
        <w:rPr>
          <w:rFonts w:ascii="Arial" w:hAnsi="Arial" w:cs="Arial"/>
        </w:rPr>
        <w:t>Please note that there is no physical location to observe and listen contemporaneously to this meeting, which was authorized pursuant to the Governor’s Emergency Order. However, in accordance with the Emergency Order, I am confirming that we are:</w:t>
      </w:r>
    </w:p>
    <w:p w14:paraId="4036BB94" w14:textId="77777777" w:rsidR="00FD1C88" w:rsidRPr="00FD1C88" w:rsidRDefault="00FD1C88" w:rsidP="00FD1C88">
      <w:pPr>
        <w:numPr>
          <w:ilvl w:val="0"/>
          <w:numId w:val="3"/>
        </w:numPr>
        <w:rPr>
          <w:rFonts w:ascii="Arial" w:hAnsi="Arial" w:cs="Arial"/>
          <w:i/>
        </w:rPr>
      </w:pPr>
      <w:r w:rsidRPr="00FD1C88">
        <w:rPr>
          <w:rFonts w:ascii="Arial" w:hAnsi="Arial" w:cs="Arial"/>
          <w:i/>
        </w:rPr>
        <w:t>Providing public access to the meeting by telephone, with additional access possibilities by video or other electronic means:</w:t>
      </w:r>
    </w:p>
    <w:p w14:paraId="6A739852" w14:textId="77777777" w:rsidR="00FD1C88" w:rsidRDefault="00FD1C88" w:rsidP="00FD1C88">
      <w:pPr>
        <w:rPr>
          <w:rFonts w:ascii="Arial" w:hAnsi="Arial" w:cs="Arial"/>
          <w:i/>
        </w:rPr>
      </w:pPr>
    </w:p>
    <w:p w14:paraId="7F49087F" w14:textId="6ADE3A68" w:rsidR="00FD1C88" w:rsidRPr="00FD1C88" w:rsidRDefault="00FD1C88" w:rsidP="00FD1C88">
      <w:pPr>
        <w:rPr>
          <w:rFonts w:ascii="Arial" w:hAnsi="Arial" w:cs="Arial"/>
        </w:rPr>
      </w:pPr>
      <w:r w:rsidRPr="00FD1C88">
        <w:rPr>
          <w:rFonts w:ascii="Arial" w:hAnsi="Arial" w:cs="Arial"/>
        </w:rPr>
        <w:t xml:space="preserve">We are utilizing Zoom for this electronic meeting. All members of the select board have the ability to communicate contemporaneously during this meeting through this platform, and the public has access to contemporaneously listen and, if necessary, participate in this meeting through dialing the following phone #646 558 8656, Meeting ID: 210 605 342 and Password: 087588, or by clicking on the following website address: </w:t>
      </w:r>
    </w:p>
    <w:p w14:paraId="2FD7FD61" w14:textId="77777777" w:rsidR="00FD1C88" w:rsidRPr="00FD1C88" w:rsidRDefault="00FD1C88" w:rsidP="00FD1C88">
      <w:pPr>
        <w:rPr>
          <w:rFonts w:ascii="Arial" w:hAnsi="Arial" w:cs="Arial"/>
        </w:rPr>
      </w:pPr>
    </w:p>
    <w:p w14:paraId="0C2034DA" w14:textId="77777777" w:rsidR="00FD1C88" w:rsidRPr="00FD1C88" w:rsidRDefault="00E542D2" w:rsidP="00FD1C88">
      <w:pPr>
        <w:rPr>
          <w:rFonts w:ascii="Arial" w:hAnsi="Arial" w:cs="Arial"/>
        </w:rPr>
      </w:pPr>
      <w:hyperlink r:id="rId5" w:history="1">
        <w:r w:rsidR="00FD1C88" w:rsidRPr="00FD1C88">
          <w:rPr>
            <w:rStyle w:val="Hyperlink"/>
            <w:rFonts w:ascii="Arial" w:hAnsi="Arial" w:cs="Arial"/>
          </w:rPr>
          <w:t>https://zoom.us/j/210605342?pwd=RlMyRVNKUWZIZk1wdFFYaWJFZ2dKdz09</w:t>
        </w:r>
      </w:hyperlink>
    </w:p>
    <w:p w14:paraId="4A985507" w14:textId="77777777" w:rsidR="00FD1C88" w:rsidRPr="00FD1C88" w:rsidRDefault="00FD1C88" w:rsidP="00FD1C88">
      <w:pPr>
        <w:rPr>
          <w:rFonts w:ascii="Arial" w:hAnsi="Arial" w:cs="Arial"/>
        </w:rPr>
      </w:pPr>
    </w:p>
    <w:p w14:paraId="5102D278" w14:textId="77777777" w:rsidR="00FD1C88" w:rsidRPr="00FD1C88" w:rsidRDefault="00FD1C88" w:rsidP="00FD1C88">
      <w:pPr>
        <w:numPr>
          <w:ilvl w:val="0"/>
          <w:numId w:val="3"/>
        </w:numPr>
        <w:rPr>
          <w:rFonts w:ascii="Arial" w:hAnsi="Arial" w:cs="Arial"/>
          <w:i/>
        </w:rPr>
      </w:pPr>
      <w:r w:rsidRPr="00FD1C88">
        <w:rPr>
          <w:rFonts w:ascii="Arial" w:hAnsi="Arial" w:cs="Arial"/>
          <w:i/>
        </w:rPr>
        <w:t>Providing public notice of the necessary information for accessing the meeting:</w:t>
      </w:r>
    </w:p>
    <w:p w14:paraId="74513921" w14:textId="77777777" w:rsidR="00FD1C88" w:rsidRPr="00FD1C88" w:rsidRDefault="00FD1C88" w:rsidP="00FD1C88">
      <w:pPr>
        <w:rPr>
          <w:rFonts w:ascii="Arial" w:hAnsi="Arial" w:cs="Arial"/>
          <w:i/>
        </w:rPr>
      </w:pPr>
    </w:p>
    <w:p w14:paraId="6B09AAA3" w14:textId="77777777" w:rsidR="00FD1C88" w:rsidRPr="00FD1C88" w:rsidRDefault="00FD1C88" w:rsidP="00FD1C88">
      <w:pPr>
        <w:rPr>
          <w:rFonts w:ascii="Arial" w:hAnsi="Arial" w:cs="Arial"/>
        </w:rPr>
      </w:pPr>
      <w:r w:rsidRPr="00FD1C88">
        <w:rPr>
          <w:rFonts w:ascii="Arial" w:hAnsi="Arial" w:cs="Arial"/>
        </w:rPr>
        <w:t>We previously gave notice to the public of the necessary information for accessing the meeting, including how to access the meeting using Zoom or telephonically. Instructions have also been provided on the website of the Town of Bethlehem at www.bethlehemnh.org.</w:t>
      </w:r>
    </w:p>
    <w:p w14:paraId="6CE40E99" w14:textId="77777777" w:rsidR="00FD1C88" w:rsidRPr="00FD1C88" w:rsidRDefault="00FD1C88" w:rsidP="00FD1C88">
      <w:pPr>
        <w:numPr>
          <w:ilvl w:val="0"/>
          <w:numId w:val="3"/>
        </w:numPr>
        <w:rPr>
          <w:rFonts w:ascii="Arial" w:hAnsi="Arial" w:cs="Arial"/>
          <w:i/>
        </w:rPr>
      </w:pPr>
      <w:r w:rsidRPr="00FD1C88">
        <w:rPr>
          <w:rFonts w:ascii="Arial" w:hAnsi="Arial" w:cs="Arial"/>
          <w:i/>
        </w:rPr>
        <w:t>Providing a mechanism for the public to alert the public body during the meeting if there are problems with access:</w:t>
      </w:r>
    </w:p>
    <w:p w14:paraId="0410E644" w14:textId="77777777" w:rsidR="00FD1C88" w:rsidRPr="00FD1C88" w:rsidRDefault="00FD1C88" w:rsidP="00FD1C88">
      <w:pPr>
        <w:rPr>
          <w:rFonts w:ascii="Arial" w:hAnsi="Arial" w:cs="Arial"/>
          <w:i/>
        </w:rPr>
      </w:pPr>
    </w:p>
    <w:p w14:paraId="175E7AB9" w14:textId="77777777" w:rsidR="00FD1C88" w:rsidRPr="00FD1C88" w:rsidRDefault="00FD1C88" w:rsidP="00FD1C88">
      <w:pPr>
        <w:rPr>
          <w:rFonts w:ascii="Arial" w:hAnsi="Arial" w:cs="Arial"/>
        </w:rPr>
      </w:pPr>
      <w:r w:rsidRPr="00FD1C88">
        <w:rPr>
          <w:rFonts w:ascii="Arial" w:hAnsi="Arial" w:cs="Arial"/>
        </w:rPr>
        <w:t>If anybody has a problem, please email Tim Fleury at: admin@bethlehemnh.org</w:t>
      </w:r>
    </w:p>
    <w:p w14:paraId="1E96D1A4" w14:textId="77777777" w:rsidR="00FD1C88" w:rsidRPr="00FD1C88" w:rsidRDefault="00FD1C88" w:rsidP="00FD1C88">
      <w:pPr>
        <w:rPr>
          <w:rFonts w:ascii="Arial" w:hAnsi="Arial" w:cs="Arial"/>
        </w:rPr>
      </w:pPr>
    </w:p>
    <w:p w14:paraId="1AF55087" w14:textId="77777777" w:rsidR="00FD1C88" w:rsidRPr="00FD1C88" w:rsidRDefault="00FD1C88" w:rsidP="00FD1C88">
      <w:pPr>
        <w:numPr>
          <w:ilvl w:val="0"/>
          <w:numId w:val="3"/>
        </w:numPr>
        <w:rPr>
          <w:rFonts w:ascii="Arial" w:hAnsi="Arial" w:cs="Arial"/>
          <w:i/>
        </w:rPr>
      </w:pPr>
      <w:r w:rsidRPr="00FD1C88">
        <w:rPr>
          <w:rFonts w:ascii="Arial" w:hAnsi="Arial" w:cs="Arial"/>
          <w:i/>
        </w:rPr>
        <w:t>Adjourning the meeting if the public is unable to access the meeting:</w:t>
      </w:r>
    </w:p>
    <w:p w14:paraId="501F1D9D" w14:textId="77777777" w:rsidR="00FD1C88" w:rsidRPr="00FD1C88" w:rsidRDefault="00FD1C88" w:rsidP="00FD1C88">
      <w:pPr>
        <w:rPr>
          <w:rFonts w:ascii="Arial" w:hAnsi="Arial" w:cs="Arial"/>
          <w:i/>
        </w:rPr>
      </w:pPr>
    </w:p>
    <w:p w14:paraId="54BFF051" w14:textId="77777777" w:rsidR="00FD1C88" w:rsidRPr="00FD1C88" w:rsidRDefault="00FD1C88" w:rsidP="00FD1C88">
      <w:pPr>
        <w:rPr>
          <w:rFonts w:ascii="Arial" w:hAnsi="Arial" w:cs="Arial"/>
        </w:rPr>
      </w:pPr>
      <w:r w:rsidRPr="00FD1C88">
        <w:rPr>
          <w:rFonts w:ascii="Arial" w:hAnsi="Arial" w:cs="Arial"/>
        </w:rPr>
        <w:t>In the event the public is unable to access the meeting, the meeting will be adjourned and rescheduled.</w:t>
      </w:r>
    </w:p>
    <w:p w14:paraId="62733CEC" w14:textId="77777777" w:rsidR="00FD1C88" w:rsidRPr="00FD1C88" w:rsidRDefault="00FD1C88" w:rsidP="00FD1C88">
      <w:pPr>
        <w:rPr>
          <w:rFonts w:ascii="Arial" w:hAnsi="Arial" w:cs="Arial"/>
        </w:rPr>
      </w:pPr>
    </w:p>
    <w:p w14:paraId="79F52058" w14:textId="77777777" w:rsidR="00FD1C88" w:rsidRPr="00FD1C88" w:rsidRDefault="00FD1C88" w:rsidP="00FD1C88">
      <w:pPr>
        <w:rPr>
          <w:rFonts w:ascii="Arial" w:hAnsi="Arial" w:cs="Arial"/>
        </w:rPr>
      </w:pPr>
      <w:r w:rsidRPr="00FD1C88">
        <w:rPr>
          <w:rFonts w:ascii="Arial" w:hAnsi="Arial" w:cs="Arial"/>
        </w:rPr>
        <w:t xml:space="preserve">Please note that </w:t>
      </w:r>
      <w:r w:rsidRPr="00FD1C88">
        <w:rPr>
          <w:rFonts w:ascii="Arial" w:hAnsi="Arial" w:cs="Arial"/>
          <w:b/>
        </w:rPr>
        <w:t xml:space="preserve">all votes </w:t>
      </w:r>
      <w:r w:rsidRPr="00FD1C88">
        <w:rPr>
          <w:rFonts w:ascii="Arial" w:hAnsi="Arial" w:cs="Arial"/>
        </w:rPr>
        <w:t xml:space="preserve">that are taken during this meeting shall be done by </w:t>
      </w:r>
      <w:r w:rsidRPr="00FD1C88">
        <w:rPr>
          <w:rFonts w:ascii="Arial" w:hAnsi="Arial" w:cs="Arial"/>
          <w:b/>
        </w:rPr>
        <w:t>roll call vote</w:t>
      </w:r>
      <w:r w:rsidRPr="00FD1C88">
        <w:rPr>
          <w:rFonts w:ascii="Arial" w:hAnsi="Arial" w:cs="Arial"/>
        </w:rPr>
        <w:t>.</w:t>
      </w:r>
    </w:p>
    <w:p w14:paraId="4BE6BE6A" w14:textId="77777777" w:rsidR="00FD1C88" w:rsidRPr="00FD1C88" w:rsidRDefault="00FD1C88" w:rsidP="00FD1C88">
      <w:pPr>
        <w:rPr>
          <w:rFonts w:ascii="Arial" w:hAnsi="Arial" w:cs="Arial"/>
        </w:rPr>
      </w:pPr>
    </w:p>
    <w:p w14:paraId="6E23B874" w14:textId="77777777" w:rsidR="00FD1C88" w:rsidRPr="00FD1C88" w:rsidRDefault="00FD1C88" w:rsidP="00FD1C88">
      <w:pPr>
        <w:rPr>
          <w:rFonts w:ascii="Arial" w:hAnsi="Arial" w:cs="Arial"/>
        </w:rPr>
      </w:pPr>
      <w:r w:rsidRPr="00FD1C88">
        <w:rPr>
          <w:rFonts w:ascii="Arial" w:hAnsi="Arial" w:cs="Arial"/>
        </w:rPr>
        <w:t>Let’s start the meeting by taking a roll call attendance. When each member states their presence, please also state whether there is anyone in the room with you during this meeting, which is required under the Right-to- Know law.</w:t>
      </w:r>
    </w:p>
    <w:p w14:paraId="14BCF464" w14:textId="77777777" w:rsidR="00FD1C88" w:rsidRPr="00FD1C88" w:rsidRDefault="00FD1C88" w:rsidP="00FD1C88">
      <w:pPr>
        <w:rPr>
          <w:rFonts w:ascii="Arial" w:hAnsi="Arial" w:cs="Arial"/>
        </w:rPr>
      </w:pPr>
    </w:p>
    <w:p w14:paraId="2FF86F4E" w14:textId="6EF0D649" w:rsidR="00FD1C88" w:rsidRPr="00FD1C88" w:rsidRDefault="00FD1C88" w:rsidP="00FD1C88">
      <w:pPr>
        <w:rPr>
          <w:rFonts w:ascii="Arial" w:hAnsi="Arial" w:cs="Arial"/>
        </w:rPr>
      </w:pPr>
      <w:r w:rsidRPr="00FD1C88">
        <w:rPr>
          <w:rFonts w:ascii="Arial" w:hAnsi="Arial" w:cs="Arial"/>
          <w:noProof/>
        </w:rPr>
        <mc:AlternateContent>
          <mc:Choice Requires="wps">
            <w:drawing>
              <wp:anchor distT="0" distB="0" distL="0" distR="0" simplePos="0" relativeHeight="251659264" behindDoc="1" locked="0" layoutInCell="1" allowOverlap="1" wp14:anchorId="3667D7EB" wp14:editId="323679F1">
                <wp:simplePos x="0" y="0"/>
                <wp:positionH relativeFrom="page">
                  <wp:posOffset>685800</wp:posOffset>
                </wp:positionH>
                <wp:positionV relativeFrom="paragraph">
                  <wp:posOffset>148590</wp:posOffset>
                </wp:positionV>
                <wp:extent cx="1828800" cy="8890"/>
                <wp:effectExtent l="0" t="0" r="0" b="635"/>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A476E" id="Rectangle 2" o:spid="_x0000_s1026" style="position:absolute;margin-left:54pt;margin-top:11.7pt;width:2in;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" fillcolor="black" stroked="f">
                <w10:wrap type="topAndBottom" anchorx="page"/>
              </v:rect>
            </w:pict>
          </mc:Fallback>
        </mc:AlternateContent>
      </w:r>
    </w:p>
    <w:p w14:paraId="68D2C80B" w14:textId="77777777" w:rsidR="00FD1C88" w:rsidRPr="00FD1C88" w:rsidRDefault="00FD1C88" w:rsidP="00FD1C88">
      <w:pPr>
        <w:rPr>
          <w:rFonts w:ascii="Arial" w:hAnsi="Arial" w:cs="Arial"/>
        </w:rPr>
      </w:pPr>
      <w:r w:rsidRPr="00FD1C88">
        <w:rPr>
          <w:rFonts w:ascii="Arial" w:hAnsi="Arial" w:cs="Arial"/>
        </w:rPr>
        <w:t>1 Many public bodies are utilizing video teleconferencing technology, such as Zoom, to ensure the electronic meeting comply with the Right-to-Know law and any applicable due process requirements. In certain circumstances, a regular business meeting of a public body may be conducted utilizing audio-only technology. If you have any questions about the appropriateness of the technology utilized to conduct your meeting, please consult your agency counsel or the Attorney General’s Office.</w:t>
      </w:r>
    </w:p>
    <w:p w14:paraId="67B1A9A7" w14:textId="79513D7C" w:rsidR="00FD1C88" w:rsidRDefault="00FD1C88">
      <w:pPr>
        <w:rPr>
          <w:rFonts w:ascii="Arial" w:hAnsi="Arial" w:cs="Arial"/>
        </w:rPr>
      </w:pPr>
    </w:p>
    <w:sectPr w:rsidR="00FD1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4E84"/>
    <w:rsid w:val="000260DE"/>
    <w:rsid w:val="00032543"/>
    <w:rsid w:val="00043FBE"/>
    <w:rsid w:val="0004761C"/>
    <w:rsid w:val="00054664"/>
    <w:rsid w:val="00065F62"/>
    <w:rsid w:val="00091EE5"/>
    <w:rsid w:val="0009680A"/>
    <w:rsid w:val="000A2E0C"/>
    <w:rsid w:val="000A3021"/>
    <w:rsid w:val="000A780F"/>
    <w:rsid w:val="000C2915"/>
    <w:rsid w:val="000C3EC3"/>
    <w:rsid w:val="000D2B44"/>
    <w:rsid w:val="000E2A72"/>
    <w:rsid w:val="00105241"/>
    <w:rsid w:val="001172A6"/>
    <w:rsid w:val="00117FBE"/>
    <w:rsid w:val="0012655A"/>
    <w:rsid w:val="00133A9E"/>
    <w:rsid w:val="00141D0A"/>
    <w:rsid w:val="00143122"/>
    <w:rsid w:val="00157DDE"/>
    <w:rsid w:val="00163D63"/>
    <w:rsid w:val="00181E20"/>
    <w:rsid w:val="00184A0C"/>
    <w:rsid w:val="00185B7F"/>
    <w:rsid w:val="001916A4"/>
    <w:rsid w:val="001B2DF7"/>
    <w:rsid w:val="001B71B3"/>
    <w:rsid w:val="001C33F2"/>
    <w:rsid w:val="001C72AA"/>
    <w:rsid w:val="001C77B4"/>
    <w:rsid w:val="001D0557"/>
    <w:rsid w:val="001D0815"/>
    <w:rsid w:val="001D2756"/>
    <w:rsid w:val="001D52B9"/>
    <w:rsid w:val="001E11A1"/>
    <w:rsid w:val="001E1D51"/>
    <w:rsid w:val="001E3819"/>
    <w:rsid w:val="001F6E29"/>
    <w:rsid w:val="00203BE4"/>
    <w:rsid w:val="00206FDE"/>
    <w:rsid w:val="00222F28"/>
    <w:rsid w:val="00225147"/>
    <w:rsid w:val="0023037E"/>
    <w:rsid w:val="00245C31"/>
    <w:rsid w:val="00254179"/>
    <w:rsid w:val="002551B1"/>
    <w:rsid w:val="00266B21"/>
    <w:rsid w:val="00276559"/>
    <w:rsid w:val="00277B29"/>
    <w:rsid w:val="00282CE4"/>
    <w:rsid w:val="002904D2"/>
    <w:rsid w:val="00290B91"/>
    <w:rsid w:val="00296348"/>
    <w:rsid w:val="00297194"/>
    <w:rsid w:val="002A71DB"/>
    <w:rsid w:val="002A7CB1"/>
    <w:rsid w:val="002B1E9E"/>
    <w:rsid w:val="002B267C"/>
    <w:rsid w:val="002B57E9"/>
    <w:rsid w:val="002C13A7"/>
    <w:rsid w:val="002C7E46"/>
    <w:rsid w:val="002D5ED6"/>
    <w:rsid w:val="002E2CE9"/>
    <w:rsid w:val="002E6F1B"/>
    <w:rsid w:val="002E7B04"/>
    <w:rsid w:val="002F439D"/>
    <w:rsid w:val="00324756"/>
    <w:rsid w:val="00326BB8"/>
    <w:rsid w:val="00326F3F"/>
    <w:rsid w:val="0034075B"/>
    <w:rsid w:val="0034504C"/>
    <w:rsid w:val="00356CCF"/>
    <w:rsid w:val="0036496D"/>
    <w:rsid w:val="00367A8D"/>
    <w:rsid w:val="0037429E"/>
    <w:rsid w:val="00382BB8"/>
    <w:rsid w:val="003836FB"/>
    <w:rsid w:val="00397161"/>
    <w:rsid w:val="003A0ADB"/>
    <w:rsid w:val="003A2337"/>
    <w:rsid w:val="003A2B1C"/>
    <w:rsid w:val="003A6772"/>
    <w:rsid w:val="003C1776"/>
    <w:rsid w:val="003C233A"/>
    <w:rsid w:val="003C3546"/>
    <w:rsid w:val="003C46B9"/>
    <w:rsid w:val="003C5161"/>
    <w:rsid w:val="003C6B4F"/>
    <w:rsid w:val="003D0F7E"/>
    <w:rsid w:val="003F1DDE"/>
    <w:rsid w:val="003F7D1B"/>
    <w:rsid w:val="00405F69"/>
    <w:rsid w:val="00410E8C"/>
    <w:rsid w:val="00412BED"/>
    <w:rsid w:val="004254EC"/>
    <w:rsid w:val="004277D0"/>
    <w:rsid w:val="00431658"/>
    <w:rsid w:val="00444B04"/>
    <w:rsid w:val="00450365"/>
    <w:rsid w:val="00455277"/>
    <w:rsid w:val="0046191C"/>
    <w:rsid w:val="00471A22"/>
    <w:rsid w:val="004755ED"/>
    <w:rsid w:val="00490CCE"/>
    <w:rsid w:val="0049119E"/>
    <w:rsid w:val="004B1DFA"/>
    <w:rsid w:val="004B20B0"/>
    <w:rsid w:val="004B24CF"/>
    <w:rsid w:val="004C31FA"/>
    <w:rsid w:val="004C5DF9"/>
    <w:rsid w:val="004D021C"/>
    <w:rsid w:val="004D1200"/>
    <w:rsid w:val="004D7C78"/>
    <w:rsid w:val="004E5B86"/>
    <w:rsid w:val="004F7E21"/>
    <w:rsid w:val="00500860"/>
    <w:rsid w:val="00500F42"/>
    <w:rsid w:val="005025CB"/>
    <w:rsid w:val="00505BD2"/>
    <w:rsid w:val="00506644"/>
    <w:rsid w:val="0050717C"/>
    <w:rsid w:val="005162EA"/>
    <w:rsid w:val="00536A09"/>
    <w:rsid w:val="005420DE"/>
    <w:rsid w:val="005507BD"/>
    <w:rsid w:val="00554A94"/>
    <w:rsid w:val="00554C5F"/>
    <w:rsid w:val="005613DC"/>
    <w:rsid w:val="00562D89"/>
    <w:rsid w:val="00564D75"/>
    <w:rsid w:val="005674DC"/>
    <w:rsid w:val="005810EB"/>
    <w:rsid w:val="005878B9"/>
    <w:rsid w:val="005951DA"/>
    <w:rsid w:val="00595788"/>
    <w:rsid w:val="0059694D"/>
    <w:rsid w:val="005A5C71"/>
    <w:rsid w:val="005B6618"/>
    <w:rsid w:val="005C68BA"/>
    <w:rsid w:val="005F0591"/>
    <w:rsid w:val="005F35B6"/>
    <w:rsid w:val="005F3BB0"/>
    <w:rsid w:val="005F507F"/>
    <w:rsid w:val="00601CEE"/>
    <w:rsid w:val="00607F83"/>
    <w:rsid w:val="0061659A"/>
    <w:rsid w:val="0063403C"/>
    <w:rsid w:val="00640029"/>
    <w:rsid w:val="00651074"/>
    <w:rsid w:val="006514CA"/>
    <w:rsid w:val="00663580"/>
    <w:rsid w:val="0067422B"/>
    <w:rsid w:val="00691963"/>
    <w:rsid w:val="00694D12"/>
    <w:rsid w:val="006A0448"/>
    <w:rsid w:val="006A463D"/>
    <w:rsid w:val="006B1266"/>
    <w:rsid w:val="006B23D9"/>
    <w:rsid w:val="006B6287"/>
    <w:rsid w:val="006C01FD"/>
    <w:rsid w:val="006C0741"/>
    <w:rsid w:val="006D3968"/>
    <w:rsid w:val="006D45B5"/>
    <w:rsid w:val="006D5D4B"/>
    <w:rsid w:val="006D618A"/>
    <w:rsid w:val="006E19F0"/>
    <w:rsid w:val="006E47E8"/>
    <w:rsid w:val="006F07EC"/>
    <w:rsid w:val="006F379B"/>
    <w:rsid w:val="007019C1"/>
    <w:rsid w:val="00701D57"/>
    <w:rsid w:val="007052B4"/>
    <w:rsid w:val="007058C2"/>
    <w:rsid w:val="00711422"/>
    <w:rsid w:val="007114AC"/>
    <w:rsid w:val="00712DA4"/>
    <w:rsid w:val="007139DC"/>
    <w:rsid w:val="0074451D"/>
    <w:rsid w:val="007450B4"/>
    <w:rsid w:val="00746E9D"/>
    <w:rsid w:val="00753D71"/>
    <w:rsid w:val="00755D37"/>
    <w:rsid w:val="0075662F"/>
    <w:rsid w:val="00762C52"/>
    <w:rsid w:val="00767E5E"/>
    <w:rsid w:val="00775C81"/>
    <w:rsid w:val="0078096A"/>
    <w:rsid w:val="00781E51"/>
    <w:rsid w:val="0078476C"/>
    <w:rsid w:val="007907BA"/>
    <w:rsid w:val="0079115B"/>
    <w:rsid w:val="00791ECF"/>
    <w:rsid w:val="007931F2"/>
    <w:rsid w:val="007A45B8"/>
    <w:rsid w:val="007B540F"/>
    <w:rsid w:val="007B6DFF"/>
    <w:rsid w:val="007D5E70"/>
    <w:rsid w:val="007D77E0"/>
    <w:rsid w:val="007E1F5E"/>
    <w:rsid w:val="007E602D"/>
    <w:rsid w:val="007F3FC9"/>
    <w:rsid w:val="0080393D"/>
    <w:rsid w:val="00803B96"/>
    <w:rsid w:val="0080502B"/>
    <w:rsid w:val="0080512A"/>
    <w:rsid w:val="008267B6"/>
    <w:rsid w:val="0083091B"/>
    <w:rsid w:val="00836755"/>
    <w:rsid w:val="00847584"/>
    <w:rsid w:val="00850163"/>
    <w:rsid w:val="00853265"/>
    <w:rsid w:val="00860E18"/>
    <w:rsid w:val="008653A7"/>
    <w:rsid w:val="008714C4"/>
    <w:rsid w:val="00872072"/>
    <w:rsid w:val="0087348A"/>
    <w:rsid w:val="00875DDB"/>
    <w:rsid w:val="00885D52"/>
    <w:rsid w:val="0089644D"/>
    <w:rsid w:val="008A4239"/>
    <w:rsid w:val="008A43AF"/>
    <w:rsid w:val="008D7B64"/>
    <w:rsid w:val="008E3CAF"/>
    <w:rsid w:val="008E6BA4"/>
    <w:rsid w:val="008E7E3D"/>
    <w:rsid w:val="008F169B"/>
    <w:rsid w:val="008F6B70"/>
    <w:rsid w:val="00907A5E"/>
    <w:rsid w:val="00920A90"/>
    <w:rsid w:val="00925762"/>
    <w:rsid w:val="00934ADA"/>
    <w:rsid w:val="00950226"/>
    <w:rsid w:val="00950F7B"/>
    <w:rsid w:val="00951B61"/>
    <w:rsid w:val="009546AD"/>
    <w:rsid w:val="0095492F"/>
    <w:rsid w:val="00961AD1"/>
    <w:rsid w:val="00962EB4"/>
    <w:rsid w:val="009910F4"/>
    <w:rsid w:val="009A6EE0"/>
    <w:rsid w:val="009B0E83"/>
    <w:rsid w:val="009B5673"/>
    <w:rsid w:val="009C06D3"/>
    <w:rsid w:val="009C3451"/>
    <w:rsid w:val="009C4A2C"/>
    <w:rsid w:val="009C79FB"/>
    <w:rsid w:val="009E046F"/>
    <w:rsid w:val="009E1370"/>
    <w:rsid w:val="009E5DA4"/>
    <w:rsid w:val="00A014D2"/>
    <w:rsid w:val="00A01733"/>
    <w:rsid w:val="00A2241B"/>
    <w:rsid w:val="00A364EC"/>
    <w:rsid w:val="00A36C75"/>
    <w:rsid w:val="00A37A1C"/>
    <w:rsid w:val="00A41DF7"/>
    <w:rsid w:val="00A456C2"/>
    <w:rsid w:val="00A5023A"/>
    <w:rsid w:val="00A5456C"/>
    <w:rsid w:val="00A64818"/>
    <w:rsid w:val="00A66769"/>
    <w:rsid w:val="00A77D65"/>
    <w:rsid w:val="00A905E4"/>
    <w:rsid w:val="00A91157"/>
    <w:rsid w:val="00A9130E"/>
    <w:rsid w:val="00A97C9C"/>
    <w:rsid w:val="00A97FF9"/>
    <w:rsid w:val="00AA7CAF"/>
    <w:rsid w:val="00AE6345"/>
    <w:rsid w:val="00B00D66"/>
    <w:rsid w:val="00B11962"/>
    <w:rsid w:val="00B124EC"/>
    <w:rsid w:val="00B16821"/>
    <w:rsid w:val="00B16874"/>
    <w:rsid w:val="00B202AB"/>
    <w:rsid w:val="00B24997"/>
    <w:rsid w:val="00B25BA1"/>
    <w:rsid w:val="00B34231"/>
    <w:rsid w:val="00B34BC2"/>
    <w:rsid w:val="00B36EDE"/>
    <w:rsid w:val="00B4261A"/>
    <w:rsid w:val="00B45C72"/>
    <w:rsid w:val="00B635D3"/>
    <w:rsid w:val="00B65CDD"/>
    <w:rsid w:val="00B76E99"/>
    <w:rsid w:val="00B91C52"/>
    <w:rsid w:val="00BA0AEC"/>
    <w:rsid w:val="00BA63FD"/>
    <w:rsid w:val="00BB32C7"/>
    <w:rsid w:val="00BD3AEE"/>
    <w:rsid w:val="00BD3C94"/>
    <w:rsid w:val="00BE2EA7"/>
    <w:rsid w:val="00BE35D6"/>
    <w:rsid w:val="00BE788D"/>
    <w:rsid w:val="00BF00C6"/>
    <w:rsid w:val="00BF42A1"/>
    <w:rsid w:val="00BF4D56"/>
    <w:rsid w:val="00BF6B43"/>
    <w:rsid w:val="00C07B43"/>
    <w:rsid w:val="00C10189"/>
    <w:rsid w:val="00C122DE"/>
    <w:rsid w:val="00C14321"/>
    <w:rsid w:val="00C2067B"/>
    <w:rsid w:val="00C31288"/>
    <w:rsid w:val="00C43EAA"/>
    <w:rsid w:val="00C60978"/>
    <w:rsid w:val="00C62CB7"/>
    <w:rsid w:val="00C7136E"/>
    <w:rsid w:val="00C736D1"/>
    <w:rsid w:val="00C74F84"/>
    <w:rsid w:val="00C81D11"/>
    <w:rsid w:val="00CB543F"/>
    <w:rsid w:val="00CC7F11"/>
    <w:rsid w:val="00CD590B"/>
    <w:rsid w:val="00CE1314"/>
    <w:rsid w:val="00CE28F6"/>
    <w:rsid w:val="00CE2B9E"/>
    <w:rsid w:val="00CE38E5"/>
    <w:rsid w:val="00CF0056"/>
    <w:rsid w:val="00CF3D1B"/>
    <w:rsid w:val="00CF415B"/>
    <w:rsid w:val="00CF5767"/>
    <w:rsid w:val="00D1412E"/>
    <w:rsid w:val="00D145D6"/>
    <w:rsid w:val="00D30F7A"/>
    <w:rsid w:val="00D34101"/>
    <w:rsid w:val="00D46C1C"/>
    <w:rsid w:val="00D83ACE"/>
    <w:rsid w:val="00D903EF"/>
    <w:rsid w:val="00D9221B"/>
    <w:rsid w:val="00D949B0"/>
    <w:rsid w:val="00D94C74"/>
    <w:rsid w:val="00DA0A5C"/>
    <w:rsid w:val="00DA10CF"/>
    <w:rsid w:val="00DB1313"/>
    <w:rsid w:val="00DC2C0E"/>
    <w:rsid w:val="00DC3A16"/>
    <w:rsid w:val="00DD5B6F"/>
    <w:rsid w:val="00DE0B34"/>
    <w:rsid w:val="00DE2C0F"/>
    <w:rsid w:val="00DF5990"/>
    <w:rsid w:val="00DF6AED"/>
    <w:rsid w:val="00DF7867"/>
    <w:rsid w:val="00E112BC"/>
    <w:rsid w:val="00E20D37"/>
    <w:rsid w:val="00E22CD9"/>
    <w:rsid w:val="00E23E2E"/>
    <w:rsid w:val="00E252A6"/>
    <w:rsid w:val="00E2647E"/>
    <w:rsid w:val="00E33472"/>
    <w:rsid w:val="00E37579"/>
    <w:rsid w:val="00E4321E"/>
    <w:rsid w:val="00E542D2"/>
    <w:rsid w:val="00E63B31"/>
    <w:rsid w:val="00E63E6D"/>
    <w:rsid w:val="00E7204A"/>
    <w:rsid w:val="00E75810"/>
    <w:rsid w:val="00E763C8"/>
    <w:rsid w:val="00E83526"/>
    <w:rsid w:val="00EA0061"/>
    <w:rsid w:val="00EA2AEE"/>
    <w:rsid w:val="00EA4A2C"/>
    <w:rsid w:val="00EA79AD"/>
    <w:rsid w:val="00EB5B9A"/>
    <w:rsid w:val="00EB7E6C"/>
    <w:rsid w:val="00EC3FB4"/>
    <w:rsid w:val="00EE4452"/>
    <w:rsid w:val="00EE5462"/>
    <w:rsid w:val="00EF4347"/>
    <w:rsid w:val="00F03A75"/>
    <w:rsid w:val="00F10997"/>
    <w:rsid w:val="00F1139B"/>
    <w:rsid w:val="00F30338"/>
    <w:rsid w:val="00F34765"/>
    <w:rsid w:val="00F529B7"/>
    <w:rsid w:val="00F54C9E"/>
    <w:rsid w:val="00F573DF"/>
    <w:rsid w:val="00F5751B"/>
    <w:rsid w:val="00F62D9B"/>
    <w:rsid w:val="00F74DFE"/>
    <w:rsid w:val="00F934BE"/>
    <w:rsid w:val="00F97657"/>
    <w:rsid w:val="00FB1BA5"/>
    <w:rsid w:val="00FC025B"/>
    <w:rsid w:val="00FC02E4"/>
    <w:rsid w:val="00FC31DB"/>
    <w:rsid w:val="00FC3D7F"/>
    <w:rsid w:val="00FC50C2"/>
    <w:rsid w:val="00FD1C88"/>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paragraph" w:styleId="Title">
    <w:name w:val="Title"/>
    <w:basedOn w:val="Normal"/>
    <w:next w:val="Normal"/>
    <w:link w:val="TitleChar"/>
    <w:uiPriority w:val="10"/>
    <w:qFormat/>
    <w:rsid w:val="00FD1C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C8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D1C88"/>
    <w:rPr>
      <w:color w:val="0563C1" w:themeColor="hyperlink"/>
      <w:u w:val="single"/>
    </w:rPr>
  </w:style>
  <w:style w:type="character" w:styleId="UnresolvedMention">
    <w:name w:val="Unresolved Mention"/>
    <w:basedOn w:val="DefaultParagraphFont"/>
    <w:uiPriority w:val="99"/>
    <w:semiHidden/>
    <w:unhideWhenUsed/>
    <w:rsid w:val="00FD1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210605342?pwd=RlMyRVNKUWZIZk1wdFFYaWJFZ2dK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11</cp:revision>
  <cp:lastPrinted>2020-10-18T15:44:00Z</cp:lastPrinted>
  <dcterms:created xsi:type="dcterms:W3CDTF">2021-03-15T23:58:00Z</dcterms:created>
  <dcterms:modified xsi:type="dcterms:W3CDTF">2021-03-28T15:41:00Z</dcterms:modified>
</cp:coreProperties>
</file>