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4BC5FBD5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791D9B57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7B5C80">
        <w:rPr>
          <w:rFonts w:ascii="Arial" w:hAnsi="Arial" w:cs="Arial"/>
          <w:b/>
        </w:rPr>
        <w:t>June 6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545FA6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4C3CB922" w14:textId="07D0ACEE" w:rsidR="00FA3B2A" w:rsidRDefault="005475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>Public Input</w:t>
      </w:r>
    </w:p>
    <w:p w14:paraId="430C0512" w14:textId="7040A738" w:rsidR="00834C33" w:rsidRDefault="00834C33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Garage lighting project</w:t>
      </w:r>
      <w:r w:rsidR="001E789D">
        <w:rPr>
          <w:rFonts w:ascii="Arial" w:eastAsia="Times New Roman" w:hAnsi="Arial" w:cs="Arial"/>
          <w:b/>
          <w:color w:val="000000"/>
        </w:rPr>
        <w:t xml:space="preserve"> </w:t>
      </w:r>
    </w:p>
    <w:p w14:paraId="24543C8F" w14:textId="7BFE6F1C" w:rsidR="00834C33" w:rsidRDefault="00834C33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Cemetery surveying</w:t>
      </w:r>
      <w:r w:rsidR="001E789D">
        <w:rPr>
          <w:rFonts w:ascii="Arial" w:eastAsia="Times New Roman" w:hAnsi="Arial" w:cs="Arial"/>
          <w:b/>
          <w:color w:val="000000"/>
        </w:rPr>
        <w:t xml:space="preserve"> </w:t>
      </w:r>
    </w:p>
    <w:p w14:paraId="7863ACF6" w14:textId="1470B63D" w:rsidR="007B5C80" w:rsidRDefault="007B5C80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In-person meetings</w:t>
      </w:r>
      <w:r w:rsidR="00834C33">
        <w:rPr>
          <w:rFonts w:ascii="Arial" w:eastAsia="Times New Roman" w:hAnsi="Arial" w:cs="Arial"/>
          <w:b/>
          <w:color w:val="000000"/>
        </w:rPr>
        <w:t>/town building opening</w:t>
      </w:r>
    </w:p>
    <w:p w14:paraId="6929C872" w14:textId="0C6664E2" w:rsidR="007B5C80" w:rsidRDefault="007B5C80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Town report - dedication page and photo decision</w:t>
      </w:r>
    </w:p>
    <w:p w14:paraId="4F38E607" w14:textId="6AF9714B" w:rsidR="00D51B29" w:rsidRDefault="00D51B29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Capital Assets Committee </w:t>
      </w:r>
    </w:p>
    <w:p w14:paraId="174F9898" w14:textId="2D718E0F" w:rsidR="0054758B" w:rsidRPr="00FA3B2A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4DF43A6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FA3B2A">
        <w:rPr>
          <w:rFonts w:ascii="Arial" w:eastAsia="Times New Roman" w:hAnsi="Arial" w:cs="Arial"/>
          <w:b/>
          <w:color w:val="000000"/>
        </w:rPr>
        <w:t>5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7B5C80">
        <w:rPr>
          <w:rFonts w:ascii="Arial" w:eastAsia="Times New Roman" w:hAnsi="Arial" w:cs="Arial"/>
          <w:b/>
          <w:color w:val="000000"/>
        </w:rPr>
        <w:t>24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25FD2B87" w14:textId="30598F5F" w:rsidR="00FA3B2A" w:rsidRPr="007B5C80" w:rsidRDefault="0054758B" w:rsidP="008C044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E60F9">
        <w:rPr>
          <w:rFonts w:ascii="Arial" w:eastAsia="Times New Roman" w:hAnsi="Arial" w:cs="Arial"/>
          <w:b/>
          <w:color w:val="000000"/>
        </w:rPr>
        <w:t xml:space="preserve">Non-public Session per RSA 91A-3 </w:t>
      </w:r>
      <w:proofErr w:type="gramStart"/>
      <w:r w:rsidRPr="007E60F9">
        <w:rPr>
          <w:rFonts w:ascii="Arial" w:eastAsia="Times New Roman" w:hAnsi="Arial" w:cs="Arial"/>
          <w:b/>
          <w:color w:val="000000"/>
        </w:rPr>
        <w:t>II</w:t>
      </w:r>
      <w:r w:rsidR="007C6915" w:rsidRPr="007E60F9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387575" w:rsidRPr="007E60F9">
        <w:rPr>
          <w:rFonts w:ascii="Arial" w:eastAsia="Times New Roman" w:hAnsi="Arial" w:cs="Arial"/>
          <w:b/>
          <w:color w:val="000000"/>
        </w:rPr>
        <w:t xml:space="preserve"> </w:t>
      </w:r>
      <w:r w:rsidR="00B64791">
        <w:rPr>
          <w:rFonts w:ascii="Arial" w:eastAsia="Times New Roman" w:hAnsi="Arial" w:cs="Arial"/>
          <w:b/>
          <w:color w:val="000000"/>
        </w:rPr>
        <w:t>–</w:t>
      </w:r>
      <w:proofErr w:type="gramEnd"/>
      <w:r w:rsidR="00B64791">
        <w:rPr>
          <w:rFonts w:ascii="Arial" w:eastAsia="Times New Roman" w:hAnsi="Arial" w:cs="Arial"/>
          <w:b/>
          <w:color w:val="000000"/>
        </w:rPr>
        <w:t xml:space="preserve"> </w:t>
      </w:r>
      <w:r w:rsidR="003F5981">
        <w:rPr>
          <w:rFonts w:ascii="Arial" w:eastAsia="Times New Roman" w:hAnsi="Arial" w:cs="Arial"/>
          <w:b/>
          <w:color w:val="000000"/>
        </w:rPr>
        <w:t xml:space="preserve">personnel, legal, </w:t>
      </w:r>
    </w:p>
    <w:p w14:paraId="373FBC6A" w14:textId="77777777" w:rsidR="007B5C80" w:rsidRPr="00FA3B2A" w:rsidRDefault="007B5C80" w:rsidP="007B5C80">
      <w:pPr>
        <w:pStyle w:val="ListParagraph"/>
        <w:spacing w:line="360" w:lineRule="auto"/>
        <w:rPr>
          <w:rFonts w:ascii="Arial" w:hAnsi="Arial" w:cs="Arial"/>
          <w:b/>
          <w:bCs/>
        </w:rPr>
      </w:pPr>
    </w:p>
    <w:p w14:paraId="7960D29D" w14:textId="475EA6F2" w:rsid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</w:p>
    <w:bookmarkEnd w:id="8"/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5FA6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2021-06-04T13:46:00Z</dcterms:created>
  <dcterms:modified xsi:type="dcterms:W3CDTF">2021-06-04T13:46:00Z</dcterms:modified>
</cp:coreProperties>
</file>