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6E7E3" w14:textId="77777777" w:rsidR="004B1F85" w:rsidRPr="004B1F85" w:rsidRDefault="004B1F85" w:rsidP="004B1F85">
      <w:pPr>
        <w:rPr>
          <w:sz w:val="24"/>
          <w:szCs w:val="24"/>
        </w:rPr>
      </w:pPr>
      <w:bookmarkStart w:id="0" w:name="_GoBack"/>
      <w:bookmarkEnd w:id="0"/>
      <w:r w:rsidRPr="004B1F85">
        <w:rPr>
          <w:sz w:val="24"/>
          <w:szCs w:val="24"/>
        </w:rPr>
        <w:t>Bethlehem Transfer Station Committee</w:t>
      </w:r>
    </w:p>
    <w:p w14:paraId="69EAAE54" w14:textId="77777777" w:rsidR="004B1F85" w:rsidRPr="004B1F85" w:rsidRDefault="004B1F85" w:rsidP="004B1F85">
      <w:pPr>
        <w:rPr>
          <w:sz w:val="24"/>
          <w:szCs w:val="24"/>
        </w:rPr>
      </w:pPr>
      <w:r w:rsidRPr="004B1F85">
        <w:rPr>
          <w:sz w:val="24"/>
          <w:szCs w:val="24"/>
        </w:rPr>
        <w:t>Bethlehem, NH</w:t>
      </w:r>
    </w:p>
    <w:p w14:paraId="6B2EB590" w14:textId="77777777" w:rsidR="004B1F85" w:rsidRPr="004B1F85" w:rsidRDefault="004B1F85" w:rsidP="004B1F85">
      <w:pPr>
        <w:jc w:val="center"/>
        <w:rPr>
          <w:sz w:val="24"/>
          <w:szCs w:val="24"/>
        </w:rPr>
      </w:pPr>
    </w:p>
    <w:p w14:paraId="79F84879" w14:textId="77777777" w:rsidR="004B1F85" w:rsidRPr="004B1F85" w:rsidRDefault="004B1F85" w:rsidP="004B1F85">
      <w:pPr>
        <w:jc w:val="center"/>
        <w:rPr>
          <w:sz w:val="24"/>
          <w:szCs w:val="24"/>
        </w:rPr>
      </w:pPr>
      <w:r w:rsidRPr="004B1F85">
        <w:rPr>
          <w:sz w:val="24"/>
          <w:szCs w:val="24"/>
        </w:rPr>
        <w:t>Minutes of the Meeting</w:t>
      </w:r>
    </w:p>
    <w:p w14:paraId="45015134" w14:textId="203C610E" w:rsidR="004B1F85" w:rsidRPr="004B1F85" w:rsidRDefault="007B3491" w:rsidP="004B1F85">
      <w:pPr>
        <w:jc w:val="center"/>
        <w:rPr>
          <w:sz w:val="24"/>
          <w:szCs w:val="24"/>
        </w:rPr>
      </w:pPr>
      <w:r>
        <w:rPr>
          <w:sz w:val="24"/>
          <w:szCs w:val="24"/>
        </w:rPr>
        <w:t>January 27</w:t>
      </w:r>
      <w:r w:rsidR="004B1F85" w:rsidRPr="004B1F85">
        <w:rPr>
          <w:sz w:val="24"/>
          <w:szCs w:val="24"/>
        </w:rPr>
        <w:t>, 202</w:t>
      </w:r>
      <w:r>
        <w:rPr>
          <w:sz w:val="24"/>
          <w:szCs w:val="24"/>
        </w:rPr>
        <w:t>1</w:t>
      </w:r>
    </w:p>
    <w:p w14:paraId="5E950C7C" w14:textId="77777777" w:rsidR="004B1F85" w:rsidRPr="00486365" w:rsidRDefault="004B1F85" w:rsidP="004B1F85">
      <w:pPr>
        <w:jc w:val="center"/>
        <w:rPr>
          <w:rFonts w:cs="Times New Roman (Body CS)"/>
          <w:sz w:val="24"/>
          <w:szCs w:val="24"/>
        </w:rPr>
      </w:pPr>
    </w:p>
    <w:p w14:paraId="61C14D18" w14:textId="0B76251B" w:rsidR="00F66AB3" w:rsidRDefault="00F66AB3" w:rsidP="004B1F85">
      <w:pPr>
        <w:rPr>
          <w:bCs/>
          <w:sz w:val="24"/>
          <w:szCs w:val="24"/>
        </w:rPr>
      </w:pPr>
      <w:r>
        <w:rPr>
          <w:bCs/>
          <w:sz w:val="24"/>
          <w:szCs w:val="24"/>
        </w:rPr>
        <w:t xml:space="preserve">Note:  </w:t>
      </w:r>
      <w:r w:rsidR="00CF7868">
        <w:rPr>
          <w:bCs/>
          <w:sz w:val="24"/>
          <w:szCs w:val="24"/>
        </w:rPr>
        <w:t>Virtual</w:t>
      </w:r>
      <w:r w:rsidR="00532248">
        <w:rPr>
          <w:bCs/>
          <w:sz w:val="24"/>
          <w:szCs w:val="24"/>
        </w:rPr>
        <w:t xml:space="preserve"> </w:t>
      </w:r>
      <w:r>
        <w:rPr>
          <w:bCs/>
          <w:sz w:val="24"/>
          <w:szCs w:val="24"/>
        </w:rPr>
        <w:t xml:space="preserve">via </w:t>
      </w:r>
      <w:r w:rsidR="00B2306C">
        <w:rPr>
          <w:bCs/>
          <w:sz w:val="24"/>
          <w:szCs w:val="24"/>
        </w:rPr>
        <w:t>“</w:t>
      </w:r>
      <w:r>
        <w:rPr>
          <w:bCs/>
          <w:sz w:val="24"/>
          <w:szCs w:val="24"/>
        </w:rPr>
        <w:t>Zoom</w:t>
      </w:r>
      <w:r w:rsidR="00B2306C">
        <w:rPr>
          <w:bCs/>
          <w:sz w:val="24"/>
          <w:szCs w:val="24"/>
        </w:rPr>
        <w:t>”</w:t>
      </w:r>
    </w:p>
    <w:p w14:paraId="170CCDA9" w14:textId="05D72721" w:rsidR="004B1F85" w:rsidRDefault="00F66AB3" w:rsidP="004B1F85">
      <w:pPr>
        <w:rPr>
          <w:rFonts w:eastAsia="Times New Roman" w:cs="Times New Roman"/>
          <w:color w:val="000000"/>
          <w:sz w:val="24"/>
          <w:szCs w:val="24"/>
          <w:shd w:val="clear" w:color="auto" w:fill="FFFFFF"/>
        </w:rPr>
      </w:pPr>
      <w:r w:rsidRPr="004B1F85">
        <w:rPr>
          <w:bCs/>
          <w:sz w:val="24"/>
          <w:szCs w:val="24"/>
        </w:rPr>
        <w:t>Committee members</w:t>
      </w:r>
      <w:r w:rsidR="00890709">
        <w:rPr>
          <w:bCs/>
          <w:sz w:val="24"/>
          <w:szCs w:val="24"/>
        </w:rPr>
        <w:t xml:space="preserve"> </w:t>
      </w:r>
      <w:r w:rsidR="00426941">
        <w:rPr>
          <w:bCs/>
          <w:sz w:val="24"/>
          <w:szCs w:val="24"/>
        </w:rPr>
        <w:t>participating</w:t>
      </w:r>
      <w:r>
        <w:rPr>
          <w:bCs/>
          <w:sz w:val="24"/>
          <w:szCs w:val="24"/>
        </w:rPr>
        <w:t xml:space="preserve">  Nancy Strand</w:t>
      </w:r>
      <w:r w:rsidR="00CF7868">
        <w:rPr>
          <w:bCs/>
          <w:sz w:val="24"/>
          <w:szCs w:val="24"/>
        </w:rPr>
        <w:t xml:space="preserve"> (host)</w:t>
      </w:r>
      <w:r w:rsidR="004B1F85" w:rsidRPr="004B1F85">
        <w:rPr>
          <w:rFonts w:eastAsia="Times New Roman" w:cs="Times New Roman"/>
          <w:color w:val="000000"/>
          <w:sz w:val="24"/>
          <w:szCs w:val="24"/>
          <w:shd w:val="clear" w:color="auto" w:fill="FFFFFF"/>
        </w:rPr>
        <w:t xml:space="preserve">, </w:t>
      </w:r>
      <w:r w:rsidR="005C22EC">
        <w:rPr>
          <w:rFonts w:eastAsia="Times New Roman" w:cs="Times New Roman"/>
          <w:color w:val="000000"/>
          <w:sz w:val="24"/>
          <w:szCs w:val="24"/>
          <w:shd w:val="clear" w:color="auto" w:fill="FFFFFF"/>
        </w:rPr>
        <w:t xml:space="preserve">Barry Zitser, </w:t>
      </w:r>
      <w:r w:rsidR="00B96E69">
        <w:rPr>
          <w:rFonts w:eastAsia="Times New Roman" w:cs="Times New Roman"/>
          <w:color w:val="000000"/>
          <w:sz w:val="24"/>
          <w:szCs w:val="24"/>
          <w:shd w:val="clear" w:color="auto" w:fill="FFFFFF"/>
        </w:rPr>
        <w:t xml:space="preserve">Andrea Bryant, </w:t>
      </w:r>
      <w:r w:rsidR="007B3491">
        <w:rPr>
          <w:rFonts w:eastAsia="Times New Roman" w:cs="Times New Roman"/>
          <w:color w:val="000000"/>
          <w:sz w:val="24"/>
          <w:szCs w:val="24"/>
          <w:shd w:val="clear" w:color="auto" w:fill="FFFFFF"/>
        </w:rPr>
        <w:t>Chris Jensen</w:t>
      </w:r>
      <w:r w:rsidR="002B1A71">
        <w:rPr>
          <w:rFonts w:eastAsia="Times New Roman" w:cs="Times New Roman"/>
          <w:color w:val="000000"/>
          <w:sz w:val="24"/>
          <w:szCs w:val="24"/>
          <w:shd w:val="clear" w:color="auto" w:fill="FFFFFF"/>
        </w:rPr>
        <w:t xml:space="preserve">, </w:t>
      </w:r>
      <w:r w:rsidR="007B3491">
        <w:rPr>
          <w:rFonts w:eastAsia="Times New Roman" w:cs="Times New Roman"/>
          <w:color w:val="000000"/>
          <w:sz w:val="24"/>
          <w:szCs w:val="24"/>
          <w:shd w:val="clear" w:color="auto" w:fill="FFFFFF"/>
        </w:rPr>
        <w:t xml:space="preserve">Chris McGrath, </w:t>
      </w:r>
      <w:r w:rsidR="00CF7868">
        <w:rPr>
          <w:rFonts w:eastAsia="Times New Roman" w:cs="Times New Roman"/>
          <w:color w:val="000000"/>
          <w:sz w:val="24"/>
          <w:szCs w:val="24"/>
          <w:shd w:val="clear" w:color="auto" w:fill="FFFFFF"/>
        </w:rPr>
        <w:t>Katherine Darges</w:t>
      </w:r>
      <w:r w:rsidR="00793247">
        <w:rPr>
          <w:rFonts w:eastAsia="Times New Roman" w:cs="Times New Roman"/>
          <w:color w:val="000000"/>
          <w:sz w:val="24"/>
          <w:szCs w:val="24"/>
          <w:shd w:val="clear" w:color="auto" w:fill="FFFFFF"/>
        </w:rPr>
        <w:t xml:space="preserve">. </w:t>
      </w:r>
      <w:r w:rsidR="0013001C">
        <w:rPr>
          <w:rFonts w:eastAsia="Times New Roman" w:cs="Times New Roman"/>
          <w:color w:val="000000"/>
          <w:sz w:val="24"/>
          <w:szCs w:val="24"/>
          <w:shd w:val="clear" w:color="auto" w:fill="FFFFFF"/>
        </w:rPr>
        <w:t xml:space="preserve"> </w:t>
      </w:r>
      <w:r w:rsidR="00890709">
        <w:rPr>
          <w:rFonts w:eastAsia="Times New Roman" w:cs="Times New Roman"/>
          <w:color w:val="000000"/>
          <w:sz w:val="24"/>
          <w:szCs w:val="24"/>
          <w:shd w:val="clear" w:color="auto" w:fill="FFFFFF"/>
        </w:rPr>
        <w:t xml:space="preserve">Guest:  </w:t>
      </w:r>
      <w:r w:rsidR="007B3491">
        <w:rPr>
          <w:rFonts w:eastAsia="Times New Roman" w:cs="Times New Roman"/>
          <w:color w:val="000000"/>
          <w:sz w:val="24"/>
          <w:szCs w:val="24"/>
          <w:shd w:val="clear" w:color="auto" w:fill="FFFFFF"/>
        </w:rPr>
        <w:t>Margaret Gale</w:t>
      </w:r>
    </w:p>
    <w:p w14:paraId="2BD1BB18" w14:textId="280340F7" w:rsidR="008847DD" w:rsidRDefault="008847DD" w:rsidP="006E1AA6">
      <w:pPr>
        <w:rPr>
          <w:rFonts w:eastAsia="Times New Roman" w:cs="Times New Roman"/>
          <w:color w:val="000000"/>
          <w:sz w:val="24"/>
          <w:szCs w:val="24"/>
          <w:shd w:val="clear" w:color="auto" w:fill="FFFFFF"/>
        </w:rPr>
      </w:pPr>
    </w:p>
    <w:p w14:paraId="7A971EAA" w14:textId="77777777" w:rsidR="005C041F" w:rsidRDefault="00A57EB0"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Before the meeting started, Chris McGrath </w:t>
      </w:r>
      <w:r w:rsidR="005C041F">
        <w:rPr>
          <w:rFonts w:eastAsia="Times New Roman" w:cs="Times New Roman"/>
          <w:color w:val="000000"/>
          <w:sz w:val="24"/>
          <w:szCs w:val="24"/>
          <w:shd w:val="clear" w:color="auto" w:fill="FFFFFF"/>
        </w:rPr>
        <w:t>mentioned a business in Groveton that takes telescope bags and might be a good place to recycle them.  Nancy Strand will put this information in a future issue of “Just Be Greener”, the TSC newsletter.</w:t>
      </w:r>
      <w:r w:rsidR="005C041F" w:rsidRPr="005C041F">
        <w:rPr>
          <w:rFonts w:eastAsia="Times New Roman" w:cs="Times New Roman"/>
          <w:color w:val="000000"/>
          <w:sz w:val="24"/>
          <w:szCs w:val="24"/>
          <w:shd w:val="clear" w:color="auto" w:fill="FFFFFF"/>
        </w:rPr>
        <w:t xml:space="preserve"> </w:t>
      </w:r>
      <w:r w:rsidR="005C041F">
        <w:rPr>
          <w:rFonts w:eastAsia="Times New Roman" w:cs="Times New Roman"/>
          <w:color w:val="000000"/>
          <w:sz w:val="24"/>
          <w:szCs w:val="24"/>
          <w:shd w:val="clear" w:color="auto" w:fill="FFFFFF"/>
        </w:rPr>
        <w:t xml:space="preserve">  </w:t>
      </w:r>
    </w:p>
    <w:p w14:paraId="1116171A" w14:textId="0461F878" w:rsidR="00A57EB0" w:rsidRDefault="005C041F" w:rsidP="00F34679">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Chris M also brought to the attention of the Transfer Station Committee (TSC) that there are a lot of young trees growing up at the Route 116 site of the former transfer station.  It will be less expensive to clear them this spring before the trees get much bigger.  He then had to leave the meeting.</w:t>
      </w:r>
    </w:p>
    <w:p w14:paraId="374F5C8B" w14:textId="00C40618" w:rsidR="00F631E9" w:rsidRPr="00086E8C" w:rsidRDefault="00086E8C" w:rsidP="00086E8C">
      <w:pPr>
        <w:pStyle w:val="ListParagraph"/>
        <w:tabs>
          <w:tab w:val="left" w:pos="450"/>
        </w:tabs>
        <w:spacing w:after="240"/>
        <w:ind w:left="0"/>
        <w:jc w:val="center"/>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 * *</w:t>
      </w:r>
    </w:p>
    <w:p w14:paraId="2A5716F4" w14:textId="77777777" w:rsidR="00266013" w:rsidRDefault="00A57EB0" w:rsidP="00202BC8">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This special meeting was called to order at 6:33 pm</w:t>
      </w:r>
      <w:r w:rsidR="00202BC8">
        <w:rPr>
          <w:rFonts w:eastAsia="Times New Roman" w:cs="Times New Roman"/>
          <w:color w:val="000000"/>
          <w:sz w:val="24"/>
          <w:szCs w:val="24"/>
          <w:shd w:val="clear" w:color="auto" w:fill="FFFFFF"/>
        </w:rPr>
        <w:t xml:space="preserve"> to discuss </w:t>
      </w:r>
      <w:r w:rsidR="00773C88">
        <w:rPr>
          <w:rFonts w:eastAsia="Times New Roman" w:cs="Times New Roman"/>
          <w:color w:val="000000"/>
          <w:sz w:val="24"/>
          <w:szCs w:val="24"/>
          <w:shd w:val="clear" w:color="auto" w:fill="FFFFFF"/>
        </w:rPr>
        <w:t xml:space="preserve">recent developments that may </w:t>
      </w:r>
      <w:r w:rsidR="00202BC8">
        <w:rPr>
          <w:rFonts w:eastAsia="Times New Roman" w:cs="Times New Roman"/>
          <w:color w:val="000000"/>
          <w:sz w:val="24"/>
          <w:szCs w:val="24"/>
          <w:shd w:val="clear" w:color="auto" w:fill="FFFFFF"/>
        </w:rPr>
        <w:t xml:space="preserve">impact the Bethlehem Transfer Station. </w:t>
      </w:r>
    </w:p>
    <w:p w14:paraId="6EC3F907" w14:textId="7546C022" w:rsidR="00375EB6" w:rsidRPr="00375EB6" w:rsidRDefault="00266013" w:rsidP="00375EB6">
      <w:pPr>
        <w:tabs>
          <w:tab w:val="left" w:pos="450"/>
        </w:tabs>
        <w:spacing w:after="240"/>
        <w:rPr>
          <w:rFonts w:eastAsia="Times New Roman" w:cs="Times New Roman"/>
          <w:i/>
          <w:iCs/>
          <w:color w:val="000000"/>
          <w:sz w:val="24"/>
          <w:szCs w:val="24"/>
          <w:shd w:val="clear" w:color="auto" w:fill="FFFFFF"/>
        </w:rPr>
      </w:pPr>
      <w:r w:rsidRPr="00375EB6">
        <w:rPr>
          <w:rFonts w:eastAsia="Times New Roman" w:cs="Times New Roman"/>
          <w:i/>
          <w:iCs/>
          <w:color w:val="000000"/>
          <w:sz w:val="24"/>
          <w:szCs w:val="24"/>
          <w:shd w:val="clear" w:color="auto" w:fill="FFFFFF"/>
        </w:rPr>
        <w:t xml:space="preserve">Background:  Conservation Law Foundation (CLF) has filed an action in state court seeking to prevent North Country Environmental Services (NCES) from beginning landfilling operations in the proposed </w:t>
      </w:r>
      <w:r w:rsidR="00375EB6" w:rsidRPr="00375EB6">
        <w:rPr>
          <w:rFonts w:eastAsia="Times New Roman" w:cs="Times New Roman"/>
          <w:i/>
          <w:iCs/>
          <w:color w:val="000000"/>
          <w:sz w:val="24"/>
          <w:szCs w:val="24"/>
          <w:shd w:val="clear" w:color="auto" w:fill="FFFFFF"/>
        </w:rPr>
        <w:t>Stage IV</w:t>
      </w:r>
      <w:r w:rsidRPr="00375EB6">
        <w:rPr>
          <w:rFonts w:eastAsia="Times New Roman" w:cs="Times New Roman"/>
          <w:i/>
          <w:iCs/>
          <w:color w:val="000000"/>
          <w:sz w:val="24"/>
          <w:szCs w:val="24"/>
          <w:shd w:val="clear" w:color="auto" w:fill="FFFFFF"/>
        </w:rPr>
        <w:t xml:space="preserve"> of its Bethlehem Landfill. NCES intends to begin landfilling operations this spring, but the permit for this stage is subject to </w:t>
      </w:r>
      <w:hyperlink r:id="rId8" w:tgtFrame="_blank" w:history="1">
        <w:r w:rsidRPr="00375EB6">
          <w:rPr>
            <w:rFonts w:eastAsia="Times New Roman" w:cs="Times New Roman"/>
            <w:i/>
            <w:iCs/>
            <w:color w:val="000000"/>
            <w:sz w:val="24"/>
            <w:szCs w:val="24"/>
            <w:shd w:val="clear" w:color="auto" w:fill="FFFFFF"/>
          </w:rPr>
          <w:t>an appeal filed by CLF</w:t>
        </w:r>
      </w:hyperlink>
      <w:r w:rsidRPr="00375EB6">
        <w:rPr>
          <w:rFonts w:eastAsia="Times New Roman" w:cs="Times New Roman"/>
          <w:i/>
          <w:iCs/>
          <w:color w:val="000000"/>
          <w:sz w:val="24"/>
          <w:szCs w:val="24"/>
          <w:shd w:val="clear" w:color="auto" w:fill="FFFFFF"/>
        </w:rPr>
        <w:t> in October. This action would ensure the facility cannot operate until the permit appeal has been resolved.</w:t>
      </w:r>
    </w:p>
    <w:p w14:paraId="087C6BF8" w14:textId="77777777" w:rsidR="005738C8" w:rsidRDefault="004B562B" w:rsidP="004B562B">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Chris Jensen explained that, w</w:t>
      </w:r>
      <w:r w:rsidR="00202BC8">
        <w:rPr>
          <w:rFonts w:eastAsia="Times New Roman" w:cs="Times New Roman"/>
          <w:color w:val="000000"/>
          <w:sz w:val="24"/>
          <w:szCs w:val="24"/>
          <w:shd w:val="clear" w:color="auto" w:fill="FFFFFF"/>
        </w:rPr>
        <w:t xml:space="preserve">ithout </w:t>
      </w:r>
      <w:r w:rsidR="001E7497">
        <w:rPr>
          <w:rFonts w:eastAsia="Times New Roman" w:cs="Times New Roman"/>
          <w:color w:val="000000"/>
          <w:sz w:val="24"/>
          <w:szCs w:val="24"/>
          <w:shd w:val="clear" w:color="auto" w:fill="FFFFFF"/>
        </w:rPr>
        <w:t xml:space="preserve">use of </w:t>
      </w:r>
      <w:r w:rsidR="00202BC8">
        <w:rPr>
          <w:rFonts w:eastAsia="Times New Roman" w:cs="Times New Roman"/>
          <w:color w:val="000000"/>
          <w:sz w:val="24"/>
          <w:szCs w:val="24"/>
          <w:shd w:val="clear" w:color="auto" w:fill="FFFFFF"/>
        </w:rPr>
        <w:t>the Stages VI expansion</w:t>
      </w:r>
      <w:r w:rsidR="00FB5D01">
        <w:rPr>
          <w:rFonts w:eastAsia="Times New Roman" w:cs="Times New Roman"/>
          <w:color w:val="000000"/>
          <w:sz w:val="24"/>
          <w:szCs w:val="24"/>
          <w:shd w:val="clear" w:color="auto" w:fill="FFFFFF"/>
        </w:rPr>
        <w:t>,</w:t>
      </w:r>
      <w:r w:rsidR="00EB5CDC">
        <w:rPr>
          <w:rFonts w:eastAsia="Times New Roman" w:cs="Times New Roman"/>
          <w:color w:val="000000"/>
          <w:sz w:val="24"/>
          <w:szCs w:val="24"/>
          <w:shd w:val="clear" w:color="auto" w:fill="FFFFFF"/>
        </w:rPr>
        <w:t xml:space="preserve"> which is near completion now, </w:t>
      </w:r>
      <w:r w:rsidR="00375EB6">
        <w:rPr>
          <w:rFonts w:eastAsia="Times New Roman" w:cs="Times New Roman"/>
          <w:color w:val="000000"/>
          <w:sz w:val="24"/>
          <w:szCs w:val="24"/>
          <w:shd w:val="clear" w:color="auto" w:fill="FFFFFF"/>
        </w:rPr>
        <w:t xml:space="preserve"> </w:t>
      </w:r>
      <w:r w:rsidR="001E7497">
        <w:rPr>
          <w:rFonts w:eastAsia="Times New Roman" w:cs="Times New Roman"/>
          <w:color w:val="000000"/>
          <w:sz w:val="24"/>
          <w:szCs w:val="24"/>
          <w:shd w:val="clear" w:color="auto" w:fill="FFFFFF"/>
        </w:rPr>
        <w:t xml:space="preserve">the Bethlehem </w:t>
      </w:r>
      <w:r w:rsidR="00375EB6">
        <w:rPr>
          <w:rFonts w:eastAsia="Times New Roman" w:cs="Times New Roman"/>
          <w:color w:val="000000"/>
          <w:sz w:val="24"/>
          <w:szCs w:val="24"/>
          <w:shd w:val="clear" w:color="auto" w:fill="FFFFFF"/>
        </w:rPr>
        <w:t xml:space="preserve">landfill </w:t>
      </w:r>
      <w:r w:rsidR="00202BC8">
        <w:rPr>
          <w:rFonts w:eastAsia="Times New Roman" w:cs="Times New Roman"/>
          <w:color w:val="000000"/>
          <w:sz w:val="24"/>
          <w:szCs w:val="24"/>
          <w:shd w:val="clear" w:color="auto" w:fill="FFFFFF"/>
        </w:rPr>
        <w:t>capacity will be reached in April 2021.</w:t>
      </w:r>
      <w:r w:rsidR="00A57EB0">
        <w:rPr>
          <w:rFonts w:eastAsia="Times New Roman" w:cs="Times New Roman"/>
          <w:color w:val="000000"/>
          <w:sz w:val="24"/>
          <w:szCs w:val="24"/>
          <w:shd w:val="clear" w:color="auto" w:fill="FFFFFF"/>
        </w:rPr>
        <w:t xml:space="preserve"> </w:t>
      </w:r>
      <w:r w:rsidR="001E7497">
        <w:rPr>
          <w:rFonts w:eastAsia="Times New Roman" w:cs="Times New Roman"/>
          <w:color w:val="000000"/>
          <w:sz w:val="24"/>
          <w:szCs w:val="24"/>
          <w:shd w:val="clear" w:color="auto" w:fill="FFFFFF"/>
        </w:rPr>
        <w:t xml:space="preserve"> </w:t>
      </w:r>
      <w:r w:rsidR="00202BC8">
        <w:rPr>
          <w:rFonts w:eastAsia="Times New Roman" w:cs="Times New Roman"/>
          <w:color w:val="000000"/>
          <w:sz w:val="24"/>
          <w:szCs w:val="24"/>
          <w:shd w:val="clear" w:color="auto" w:fill="FFFFFF"/>
        </w:rPr>
        <w:t xml:space="preserve">If the CLF appeal is successful in getting a temporary </w:t>
      </w:r>
      <w:r w:rsidR="001E7497">
        <w:rPr>
          <w:rFonts w:eastAsia="Times New Roman" w:cs="Times New Roman"/>
          <w:color w:val="000000"/>
          <w:sz w:val="24"/>
          <w:szCs w:val="24"/>
          <w:shd w:val="clear" w:color="auto" w:fill="FFFFFF"/>
        </w:rPr>
        <w:t>injunction</w:t>
      </w:r>
      <w:r w:rsidR="00202BC8">
        <w:rPr>
          <w:rFonts w:eastAsia="Times New Roman" w:cs="Times New Roman"/>
          <w:color w:val="000000"/>
          <w:sz w:val="24"/>
          <w:szCs w:val="24"/>
          <w:shd w:val="clear" w:color="auto" w:fill="FFFFFF"/>
        </w:rPr>
        <w:t xml:space="preserve"> to halt </w:t>
      </w:r>
      <w:r w:rsidR="001E7497">
        <w:rPr>
          <w:rFonts w:eastAsia="Times New Roman" w:cs="Times New Roman"/>
          <w:color w:val="000000"/>
          <w:sz w:val="24"/>
          <w:szCs w:val="24"/>
          <w:shd w:val="clear" w:color="auto" w:fill="FFFFFF"/>
        </w:rPr>
        <w:t>operations</w:t>
      </w:r>
      <w:r w:rsidR="00202BC8">
        <w:rPr>
          <w:rFonts w:eastAsia="Times New Roman" w:cs="Times New Roman"/>
          <w:color w:val="000000"/>
          <w:sz w:val="24"/>
          <w:szCs w:val="24"/>
          <w:shd w:val="clear" w:color="auto" w:fill="FFFFFF"/>
        </w:rPr>
        <w:t xml:space="preserve"> until the appeal </w:t>
      </w:r>
      <w:r w:rsidR="00782DA9">
        <w:rPr>
          <w:rFonts w:eastAsia="Times New Roman" w:cs="Times New Roman"/>
          <w:color w:val="000000"/>
          <w:sz w:val="24"/>
          <w:szCs w:val="24"/>
          <w:shd w:val="clear" w:color="auto" w:fill="FFFFFF"/>
        </w:rPr>
        <w:t>has been adjudicated</w:t>
      </w:r>
      <w:r w:rsidR="00202BC8">
        <w:rPr>
          <w:rFonts w:eastAsia="Times New Roman" w:cs="Times New Roman"/>
          <w:color w:val="000000"/>
          <w:sz w:val="24"/>
          <w:szCs w:val="24"/>
          <w:shd w:val="clear" w:color="auto" w:fill="FFFFFF"/>
        </w:rPr>
        <w:t xml:space="preserve">, then Bethlehem </w:t>
      </w:r>
      <w:r w:rsidR="00EB5CDC">
        <w:rPr>
          <w:rFonts w:eastAsia="Times New Roman" w:cs="Times New Roman"/>
          <w:color w:val="000000"/>
          <w:sz w:val="24"/>
          <w:szCs w:val="24"/>
          <w:shd w:val="clear" w:color="auto" w:fill="FFFFFF"/>
        </w:rPr>
        <w:t>may</w:t>
      </w:r>
      <w:r w:rsidR="00202BC8">
        <w:rPr>
          <w:rFonts w:eastAsia="Times New Roman" w:cs="Times New Roman"/>
          <w:color w:val="000000"/>
          <w:sz w:val="24"/>
          <w:szCs w:val="24"/>
          <w:shd w:val="clear" w:color="auto" w:fill="FFFFFF"/>
        </w:rPr>
        <w:t xml:space="preserve"> </w:t>
      </w:r>
      <w:r w:rsidR="00EB5CDC">
        <w:rPr>
          <w:rFonts w:eastAsia="Times New Roman" w:cs="Times New Roman"/>
          <w:color w:val="000000"/>
          <w:sz w:val="24"/>
          <w:szCs w:val="24"/>
          <w:shd w:val="clear" w:color="auto" w:fill="FFFFFF"/>
        </w:rPr>
        <w:t>h</w:t>
      </w:r>
      <w:r w:rsidR="00202BC8">
        <w:rPr>
          <w:rFonts w:eastAsia="Times New Roman" w:cs="Times New Roman"/>
          <w:color w:val="000000"/>
          <w:sz w:val="24"/>
          <w:szCs w:val="24"/>
          <w:shd w:val="clear" w:color="auto" w:fill="FFFFFF"/>
        </w:rPr>
        <w:t>ave to make changes to its trash removal services at that time</w:t>
      </w:r>
      <w:r w:rsidR="00EB5CDC">
        <w:rPr>
          <w:rFonts w:eastAsia="Times New Roman" w:cs="Times New Roman"/>
          <w:color w:val="000000"/>
          <w:sz w:val="24"/>
          <w:szCs w:val="24"/>
          <w:shd w:val="clear" w:color="auto" w:fill="FFFFFF"/>
        </w:rPr>
        <w:t xml:space="preserve"> (April 2021).</w:t>
      </w:r>
      <w:r w:rsidR="00202BC8">
        <w:rPr>
          <w:rFonts w:eastAsia="Times New Roman" w:cs="Times New Roman"/>
          <w:color w:val="000000"/>
          <w:sz w:val="24"/>
          <w:szCs w:val="24"/>
          <w:shd w:val="clear" w:color="auto" w:fill="FFFFFF"/>
        </w:rPr>
        <w:t xml:space="preserve"> </w:t>
      </w:r>
    </w:p>
    <w:p w14:paraId="3447B741" w14:textId="2DEC5B2D" w:rsidR="004B562B" w:rsidRDefault="004B562B" w:rsidP="004B562B">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Chris J. said that, as a safety net, the Town should be prepared to use the old temporary transfer station on Route 116 or the Town garage.  We should begin the process for getting </w:t>
      </w:r>
      <w:r>
        <w:rPr>
          <w:rFonts w:eastAsia="Times New Roman" w:cs="Times New Roman"/>
          <w:color w:val="000000"/>
          <w:sz w:val="24"/>
          <w:szCs w:val="24"/>
          <w:shd w:val="clear" w:color="auto" w:fill="FFFFFF"/>
        </w:rPr>
        <w:lastRenderedPageBreak/>
        <w:t>a “Permit by  Notification” and prepare</w:t>
      </w:r>
      <w:r w:rsidR="00293AFF">
        <w:rPr>
          <w:rFonts w:eastAsia="Times New Roman" w:cs="Times New Roman"/>
          <w:color w:val="000000"/>
          <w:sz w:val="24"/>
          <w:szCs w:val="24"/>
          <w:shd w:val="clear" w:color="auto" w:fill="FFFFFF"/>
        </w:rPr>
        <w:t xml:space="preserve"> a request-for-proposal (RFP)</w:t>
      </w:r>
      <w:r>
        <w:rPr>
          <w:rFonts w:eastAsia="Times New Roman" w:cs="Times New Roman"/>
          <w:color w:val="000000"/>
          <w:sz w:val="24"/>
          <w:szCs w:val="24"/>
          <w:shd w:val="clear" w:color="auto" w:fill="FFFFFF"/>
        </w:rPr>
        <w:t xml:space="preserve"> for pay-as-you-throw (PAYT) trash bags and anything else we may need to start non-Casella trash removal.</w:t>
      </w:r>
      <w:r w:rsidR="005738C8">
        <w:rPr>
          <w:rFonts w:eastAsia="Times New Roman" w:cs="Times New Roman"/>
          <w:color w:val="000000"/>
          <w:sz w:val="24"/>
          <w:szCs w:val="24"/>
          <w:shd w:val="clear" w:color="auto" w:fill="FFFFFF"/>
        </w:rPr>
        <w:t xml:space="preserve">  </w:t>
      </w:r>
    </w:p>
    <w:p w14:paraId="6A4279C2" w14:textId="7071BFC0" w:rsidR="004B562B" w:rsidRDefault="004B562B" w:rsidP="004B562B">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Andrea Bryant asked if Bethlehem might use the Littleton Transfer Station</w:t>
      </w:r>
      <w:r w:rsidR="00A15F47">
        <w:rPr>
          <w:rFonts w:eastAsia="Times New Roman" w:cs="Times New Roman"/>
          <w:color w:val="000000"/>
          <w:sz w:val="24"/>
          <w:szCs w:val="24"/>
          <w:shd w:val="clear" w:color="auto" w:fill="FFFFFF"/>
        </w:rPr>
        <w:t xml:space="preserve"> for its</w:t>
      </w:r>
      <w:r w:rsidR="006B14C7">
        <w:rPr>
          <w:rFonts w:eastAsia="Times New Roman" w:cs="Times New Roman"/>
          <w:color w:val="000000"/>
          <w:sz w:val="24"/>
          <w:szCs w:val="24"/>
          <w:shd w:val="clear" w:color="auto" w:fill="FFFFFF"/>
        </w:rPr>
        <w:t xml:space="preserve"> municipal solid waste (MSW) and recyclables, etc.  Chris J said that this is a good idea but wonders if Littleton waste goes to NCES in Bethlehem.  Littleton may be in the same situation as Bethlehem.  Barry explained that Littleton is considered </w:t>
      </w:r>
      <w:r w:rsidR="00E62E02">
        <w:rPr>
          <w:rFonts w:eastAsia="Times New Roman" w:cs="Times New Roman"/>
          <w:color w:val="000000"/>
          <w:sz w:val="24"/>
          <w:szCs w:val="24"/>
          <w:shd w:val="clear" w:color="auto" w:fill="FFFFFF"/>
        </w:rPr>
        <w:t xml:space="preserve">a </w:t>
      </w:r>
      <w:r w:rsidR="006B14C7">
        <w:rPr>
          <w:rFonts w:eastAsia="Times New Roman" w:cs="Times New Roman"/>
          <w:color w:val="000000"/>
          <w:sz w:val="24"/>
          <w:szCs w:val="24"/>
          <w:shd w:val="clear" w:color="auto" w:fill="FFFFFF"/>
        </w:rPr>
        <w:t>regional</w:t>
      </w:r>
      <w:r w:rsidR="001B796B">
        <w:rPr>
          <w:rFonts w:eastAsia="Times New Roman" w:cs="Times New Roman"/>
          <w:color w:val="000000"/>
          <w:sz w:val="24"/>
          <w:szCs w:val="24"/>
          <w:shd w:val="clear" w:color="auto" w:fill="FFFFFF"/>
        </w:rPr>
        <w:t xml:space="preserve"> </w:t>
      </w:r>
      <w:r w:rsidR="001B796B" w:rsidRPr="00E62E02">
        <w:rPr>
          <w:rFonts w:eastAsia="Times New Roman" w:cs="Times New Roman"/>
          <w:color w:val="000000"/>
          <w:sz w:val="24"/>
          <w:szCs w:val="24"/>
          <w:shd w:val="clear" w:color="auto" w:fill="FFFFFF"/>
        </w:rPr>
        <w:t>facility</w:t>
      </w:r>
      <w:r w:rsidR="006B14C7">
        <w:rPr>
          <w:rFonts w:eastAsia="Times New Roman" w:cs="Times New Roman"/>
          <w:color w:val="000000"/>
          <w:sz w:val="24"/>
          <w:szCs w:val="24"/>
          <w:shd w:val="clear" w:color="auto" w:fill="FFFFFF"/>
        </w:rPr>
        <w:t xml:space="preserve">.  They might go to Mt. Carberry.  </w:t>
      </w:r>
    </w:p>
    <w:p w14:paraId="7C3256BD" w14:textId="2F94754E" w:rsidR="005738C8" w:rsidRDefault="005738C8">
      <w:pPr>
        <w:tabs>
          <w:tab w:val="left" w:pos="450"/>
        </w:tabs>
        <w:spacing w:after="240"/>
        <w:rPr>
          <w:rFonts w:eastAsia="Times New Roman" w:cs="Times New Roman"/>
          <w:color w:val="000000"/>
          <w:sz w:val="24"/>
          <w:szCs w:val="24"/>
          <w:shd w:val="clear" w:color="auto" w:fill="FFFFFF"/>
        </w:rPr>
      </w:pPr>
      <w:r w:rsidRPr="00293AFF">
        <w:rPr>
          <w:rFonts w:eastAsia="Times New Roman" w:cs="Times New Roman"/>
          <w:color w:val="000000"/>
          <w:sz w:val="24"/>
          <w:szCs w:val="24"/>
          <w:shd w:val="clear" w:color="auto" w:fill="FFFFFF"/>
        </w:rPr>
        <w:t>Barry Zitser thinks that it is a good idea to be prepared for all eventualities</w:t>
      </w:r>
      <w:r w:rsidR="00B6551D">
        <w:rPr>
          <w:rFonts w:eastAsia="Times New Roman" w:cs="Times New Roman"/>
          <w:color w:val="000000"/>
          <w:sz w:val="24"/>
          <w:szCs w:val="24"/>
          <w:shd w:val="clear" w:color="auto" w:fill="FFFFFF"/>
        </w:rPr>
        <w:t>.</w:t>
      </w:r>
      <w:r w:rsidR="00293AFF">
        <w:rPr>
          <w:rFonts w:eastAsia="Times New Roman" w:cs="Times New Roman"/>
          <w:color w:val="000000"/>
          <w:sz w:val="24"/>
          <w:szCs w:val="24"/>
          <w:shd w:val="clear" w:color="auto" w:fill="FFFFFF"/>
        </w:rPr>
        <w:t xml:space="preserve"> The CLF </w:t>
      </w:r>
      <w:r w:rsidR="00B6551D">
        <w:rPr>
          <w:rFonts w:eastAsia="Times New Roman" w:cs="Times New Roman"/>
          <w:color w:val="000000"/>
          <w:sz w:val="24"/>
          <w:szCs w:val="24"/>
          <w:shd w:val="clear" w:color="auto" w:fill="FFFFFF"/>
        </w:rPr>
        <w:t>would have</w:t>
      </w:r>
      <w:r w:rsidR="00293AFF">
        <w:rPr>
          <w:rFonts w:eastAsia="Times New Roman" w:cs="Times New Roman"/>
          <w:color w:val="000000"/>
          <w:sz w:val="24"/>
          <w:szCs w:val="24"/>
          <w:shd w:val="clear" w:color="auto" w:fill="FFFFFF"/>
        </w:rPr>
        <w:t xml:space="preserve"> to prove that there would be irreparable harm and that their case now before the </w:t>
      </w:r>
      <w:r w:rsidR="00035CE5">
        <w:rPr>
          <w:rFonts w:eastAsia="Times New Roman" w:cs="Times New Roman"/>
          <w:color w:val="000000"/>
          <w:sz w:val="24"/>
          <w:szCs w:val="24"/>
          <w:shd w:val="clear" w:color="auto" w:fill="FFFFFF"/>
        </w:rPr>
        <w:t xml:space="preserve">Waste Management Council (WMC) </w:t>
      </w:r>
      <w:r w:rsidR="00293AFF">
        <w:rPr>
          <w:rFonts w:eastAsia="Times New Roman" w:cs="Times New Roman"/>
          <w:color w:val="000000"/>
          <w:sz w:val="24"/>
          <w:szCs w:val="24"/>
          <w:shd w:val="clear" w:color="auto" w:fill="FFFFFF"/>
        </w:rPr>
        <w:t xml:space="preserve">would </w:t>
      </w:r>
      <w:r w:rsidR="00B6551D">
        <w:rPr>
          <w:rFonts w:eastAsia="Times New Roman" w:cs="Times New Roman"/>
          <w:color w:val="000000"/>
          <w:sz w:val="24"/>
          <w:szCs w:val="24"/>
          <w:shd w:val="clear" w:color="auto" w:fill="FFFFFF"/>
        </w:rPr>
        <w:t xml:space="preserve">likely </w:t>
      </w:r>
      <w:r w:rsidR="00293AFF">
        <w:rPr>
          <w:rFonts w:eastAsia="Times New Roman" w:cs="Times New Roman"/>
          <w:color w:val="000000"/>
          <w:sz w:val="24"/>
          <w:szCs w:val="24"/>
          <w:shd w:val="clear" w:color="auto" w:fill="FFFFFF"/>
        </w:rPr>
        <w:t>prevail</w:t>
      </w:r>
      <w:r w:rsidR="00B6551D">
        <w:rPr>
          <w:rFonts w:eastAsia="Times New Roman" w:cs="Times New Roman"/>
          <w:color w:val="000000"/>
          <w:sz w:val="24"/>
          <w:szCs w:val="24"/>
          <w:shd w:val="clear" w:color="auto" w:fill="FFFFFF"/>
        </w:rPr>
        <w:t>.</w:t>
      </w:r>
      <w:r w:rsidR="00B6551D" w:rsidRPr="00B6551D">
        <w:rPr>
          <w:rFonts w:eastAsia="Times New Roman" w:cs="Times New Roman"/>
          <w:color w:val="000000"/>
          <w:sz w:val="24"/>
          <w:szCs w:val="24"/>
          <w:shd w:val="clear" w:color="auto" w:fill="FFFFFF"/>
        </w:rPr>
        <w:t xml:space="preserve"> </w:t>
      </w:r>
      <w:r w:rsidR="00B6551D">
        <w:rPr>
          <w:rFonts w:eastAsia="Times New Roman" w:cs="Times New Roman"/>
          <w:color w:val="000000"/>
          <w:sz w:val="24"/>
          <w:szCs w:val="24"/>
          <w:shd w:val="clear" w:color="auto" w:fill="FFFFFF"/>
        </w:rPr>
        <w:t xml:space="preserve"> Because of this, it is difficult to get a temporary injunction.  </w:t>
      </w:r>
      <w:r w:rsidR="00035CE5">
        <w:rPr>
          <w:rFonts w:eastAsia="Times New Roman" w:cs="Times New Roman"/>
          <w:color w:val="000000"/>
          <w:sz w:val="24"/>
          <w:szCs w:val="24"/>
          <w:shd w:val="clear" w:color="auto" w:fill="FFFFFF"/>
        </w:rPr>
        <w:t>Depending upon the ruling of the WMC either party may file an appeal, which would move the case to the New Hampshire Supreme Court.  Based on previous rulings on this matter, the judicial process may take more than a year.</w:t>
      </w:r>
    </w:p>
    <w:p w14:paraId="66413FEF" w14:textId="4CD26A40" w:rsidR="006B1B56" w:rsidRDefault="00EB5CDC">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Barry </w:t>
      </w:r>
      <w:r w:rsidR="005738C8">
        <w:rPr>
          <w:rFonts w:eastAsia="Times New Roman" w:cs="Times New Roman"/>
          <w:color w:val="000000"/>
          <w:sz w:val="24"/>
          <w:szCs w:val="24"/>
          <w:shd w:val="clear" w:color="auto" w:fill="FFFFFF"/>
        </w:rPr>
        <w:t>said that he read</w:t>
      </w:r>
      <w:r w:rsidR="00FB5D01">
        <w:rPr>
          <w:rFonts w:eastAsia="Times New Roman" w:cs="Times New Roman"/>
          <w:color w:val="000000"/>
          <w:sz w:val="24"/>
          <w:szCs w:val="24"/>
          <w:shd w:val="clear" w:color="auto" w:fill="FFFFFF"/>
        </w:rPr>
        <w:t xml:space="preserve"> </w:t>
      </w:r>
      <w:r w:rsidR="005738C8">
        <w:rPr>
          <w:rFonts w:eastAsia="Times New Roman" w:cs="Times New Roman"/>
          <w:color w:val="000000"/>
          <w:sz w:val="24"/>
          <w:szCs w:val="24"/>
          <w:shd w:val="clear" w:color="auto" w:fill="FFFFFF"/>
        </w:rPr>
        <w:t>2012</w:t>
      </w:r>
      <w:r>
        <w:rPr>
          <w:rFonts w:eastAsia="Times New Roman" w:cs="Times New Roman"/>
          <w:color w:val="000000"/>
          <w:sz w:val="24"/>
          <w:szCs w:val="24"/>
          <w:shd w:val="clear" w:color="auto" w:fill="FFFFFF"/>
        </w:rPr>
        <w:t xml:space="preserve"> agreement between </w:t>
      </w:r>
      <w:r w:rsidR="00FB5D01">
        <w:rPr>
          <w:rFonts w:eastAsia="Times New Roman" w:cs="Times New Roman"/>
          <w:color w:val="000000"/>
          <w:sz w:val="24"/>
          <w:szCs w:val="24"/>
          <w:shd w:val="clear" w:color="auto" w:fill="FFFFFF"/>
        </w:rPr>
        <w:t xml:space="preserve">Casella Waste Systems and the Town of Bethlehem, </w:t>
      </w:r>
      <w:r w:rsidR="005738C8">
        <w:rPr>
          <w:rFonts w:eastAsia="Times New Roman" w:cs="Times New Roman"/>
          <w:color w:val="000000"/>
          <w:sz w:val="24"/>
          <w:szCs w:val="24"/>
          <w:shd w:val="clear" w:color="auto" w:fill="FFFFFF"/>
        </w:rPr>
        <w:t xml:space="preserve">and he believes that </w:t>
      </w:r>
      <w:r w:rsidR="00053A4D">
        <w:rPr>
          <w:rFonts w:eastAsia="Times New Roman" w:cs="Times New Roman"/>
          <w:color w:val="000000"/>
          <w:sz w:val="24"/>
          <w:szCs w:val="24"/>
          <w:shd w:val="clear" w:color="auto" w:fill="FFFFFF"/>
        </w:rPr>
        <w:t>NCES</w:t>
      </w:r>
      <w:r w:rsidR="00FB5D01">
        <w:rPr>
          <w:rFonts w:eastAsia="Times New Roman" w:cs="Times New Roman"/>
          <w:color w:val="000000"/>
          <w:sz w:val="24"/>
          <w:szCs w:val="24"/>
          <w:shd w:val="clear" w:color="auto" w:fill="FFFFFF"/>
        </w:rPr>
        <w:t xml:space="preserve"> (owned by Casella) </w:t>
      </w:r>
      <w:r w:rsidR="005738C8">
        <w:rPr>
          <w:rFonts w:eastAsia="Times New Roman" w:cs="Times New Roman"/>
          <w:color w:val="000000"/>
          <w:sz w:val="24"/>
          <w:szCs w:val="24"/>
          <w:shd w:val="clear" w:color="auto" w:fill="FFFFFF"/>
        </w:rPr>
        <w:t>may be</w:t>
      </w:r>
      <w:r w:rsidR="00FB5D01">
        <w:rPr>
          <w:rFonts w:eastAsia="Times New Roman" w:cs="Times New Roman"/>
          <w:color w:val="000000"/>
          <w:sz w:val="24"/>
          <w:szCs w:val="24"/>
          <w:shd w:val="clear" w:color="auto" w:fill="FFFFFF"/>
        </w:rPr>
        <w:t xml:space="preserve"> obligated to continue providing curbside trash </w:t>
      </w:r>
      <w:r w:rsidR="002023C4">
        <w:rPr>
          <w:rFonts w:eastAsia="Times New Roman" w:cs="Times New Roman"/>
          <w:color w:val="000000"/>
          <w:sz w:val="24"/>
          <w:szCs w:val="24"/>
          <w:shd w:val="clear" w:color="auto" w:fill="FFFFFF"/>
        </w:rPr>
        <w:t>and recyclable</w:t>
      </w:r>
      <w:r w:rsidR="00053A4D">
        <w:rPr>
          <w:rFonts w:eastAsia="Times New Roman" w:cs="Times New Roman"/>
          <w:color w:val="000000"/>
          <w:sz w:val="24"/>
          <w:szCs w:val="24"/>
          <w:shd w:val="clear" w:color="auto" w:fill="FFFFFF"/>
        </w:rPr>
        <w:t>s</w:t>
      </w:r>
      <w:r w:rsidR="002023C4">
        <w:rPr>
          <w:rFonts w:eastAsia="Times New Roman" w:cs="Times New Roman"/>
          <w:color w:val="000000"/>
          <w:sz w:val="24"/>
          <w:szCs w:val="24"/>
          <w:shd w:val="clear" w:color="auto" w:fill="FFFFFF"/>
        </w:rPr>
        <w:t xml:space="preserve"> </w:t>
      </w:r>
      <w:r w:rsidR="00E62E02">
        <w:rPr>
          <w:rFonts w:eastAsia="Times New Roman" w:cs="Times New Roman"/>
          <w:color w:val="000000"/>
          <w:sz w:val="24"/>
          <w:szCs w:val="24"/>
          <w:shd w:val="clear" w:color="auto" w:fill="FFFFFF"/>
        </w:rPr>
        <w:t>removal services</w:t>
      </w:r>
      <w:r w:rsidR="00462223">
        <w:rPr>
          <w:rFonts w:eastAsia="Times New Roman" w:cs="Times New Roman"/>
          <w:color w:val="000000"/>
          <w:sz w:val="24"/>
          <w:szCs w:val="24"/>
          <w:shd w:val="clear" w:color="auto" w:fill="FFFFFF"/>
        </w:rPr>
        <w:t xml:space="preserve">  </w:t>
      </w:r>
      <w:r w:rsidR="00462223" w:rsidRPr="00E62E02">
        <w:rPr>
          <w:rFonts w:eastAsia="Times New Roman" w:cs="Times New Roman"/>
          <w:color w:val="000000"/>
          <w:sz w:val="24"/>
          <w:szCs w:val="24"/>
          <w:shd w:val="clear" w:color="auto" w:fill="FFFFFF"/>
        </w:rPr>
        <w:t>if preliminary injunctive relief is granted,</w:t>
      </w:r>
      <w:r w:rsidR="00FB5D01">
        <w:rPr>
          <w:rFonts w:eastAsia="Times New Roman" w:cs="Times New Roman"/>
          <w:color w:val="000000"/>
          <w:sz w:val="24"/>
          <w:szCs w:val="24"/>
          <w:shd w:val="clear" w:color="auto" w:fill="FFFFFF"/>
        </w:rPr>
        <w:t xml:space="preserve"> even if it means </w:t>
      </w:r>
      <w:r w:rsidR="002023C4">
        <w:rPr>
          <w:rFonts w:eastAsia="Times New Roman" w:cs="Times New Roman"/>
          <w:color w:val="000000"/>
          <w:sz w:val="24"/>
          <w:szCs w:val="24"/>
          <w:shd w:val="clear" w:color="auto" w:fill="FFFFFF"/>
        </w:rPr>
        <w:t xml:space="preserve">that they have to use </w:t>
      </w:r>
      <w:r w:rsidR="00FB5D01">
        <w:rPr>
          <w:rFonts w:eastAsia="Times New Roman" w:cs="Times New Roman"/>
          <w:color w:val="000000"/>
          <w:sz w:val="24"/>
          <w:szCs w:val="24"/>
          <w:shd w:val="clear" w:color="auto" w:fill="FFFFFF"/>
        </w:rPr>
        <w:t>another landfill. He suggested that the Select Board get a legal opinion on this.</w:t>
      </w:r>
      <w:r w:rsidR="005738C8">
        <w:rPr>
          <w:rFonts w:eastAsia="Times New Roman" w:cs="Times New Roman"/>
          <w:color w:val="000000"/>
          <w:sz w:val="24"/>
          <w:szCs w:val="24"/>
          <w:shd w:val="clear" w:color="auto" w:fill="FFFFFF"/>
        </w:rPr>
        <w:t xml:space="preserve">  </w:t>
      </w:r>
      <w:r w:rsidR="00035CE5">
        <w:rPr>
          <w:rFonts w:eastAsia="Times New Roman" w:cs="Times New Roman"/>
          <w:color w:val="000000"/>
          <w:sz w:val="24"/>
          <w:szCs w:val="24"/>
          <w:shd w:val="clear" w:color="auto" w:fill="FFFFFF"/>
        </w:rPr>
        <w:t xml:space="preserve">If the Town’s counsel agrees that Barry’s reading of the agreement is correct, he suggests that the Selectmen </w:t>
      </w:r>
      <w:r w:rsidR="00462223" w:rsidRPr="00E62E02">
        <w:rPr>
          <w:rFonts w:eastAsia="Times New Roman" w:cs="Times New Roman"/>
          <w:color w:val="000000"/>
          <w:sz w:val="24"/>
          <w:szCs w:val="24"/>
          <w:shd w:val="clear" w:color="auto" w:fill="FFFFFF"/>
        </w:rPr>
        <w:t>consider contacting</w:t>
      </w:r>
      <w:r w:rsidR="00035CE5">
        <w:rPr>
          <w:rFonts w:eastAsia="Times New Roman" w:cs="Times New Roman"/>
          <w:color w:val="000000"/>
          <w:sz w:val="24"/>
          <w:szCs w:val="24"/>
          <w:shd w:val="clear" w:color="auto" w:fill="FFFFFF"/>
        </w:rPr>
        <w:t xml:space="preserve"> </w:t>
      </w:r>
      <w:r w:rsidR="00053A4D">
        <w:rPr>
          <w:rFonts w:eastAsia="Times New Roman" w:cs="Times New Roman"/>
          <w:color w:val="000000"/>
          <w:sz w:val="24"/>
          <w:szCs w:val="24"/>
          <w:shd w:val="clear" w:color="auto" w:fill="FFFFFF"/>
        </w:rPr>
        <w:t>NCES</w:t>
      </w:r>
      <w:r w:rsidR="00035CE5">
        <w:rPr>
          <w:rFonts w:eastAsia="Times New Roman" w:cs="Times New Roman"/>
          <w:color w:val="000000"/>
          <w:sz w:val="24"/>
          <w:szCs w:val="24"/>
          <w:shd w:val="clear" w:color="auto" w:fill="FFFFFF"/>
        </w:rPr>
        <w:t xml:space="preserve"> to tell them our position and ask if they intend is to continue the collection.  If they say “yes” then it </w:t>
      </w:r>
      <w:r w:rsidR="00053A4D">
        <w:rPr>
          <w:rFonts w:eastAsia="Times New Roman" w:cs="Times New Roman"/>
          <w:color w:val="000000"/>
          <w:sz w:val="24"/>
          <w:szCs w:val="24"/>
          <w:shd w:val="clear" w:color="auto" w:fill="FFFFFF"/>
        </w:rPr>
        <w:t xml:space="preserve">moves any further options for trash service at least for a period of time because the last time the CLF took a case like this to the WMC, the case went to the NH Supreme Court </w:t>
      </w:r>
      <w:r w:rsidR="006B1B56">
        <w:rPr>
          <w:rFonts w:eastAsia="Times New Roman" w:cs="Times New Roman"/>
          <w:color w:val="000000"/>
          <w:sz w:val="24"/>
          <w:szCs w:val="24"/>
          <w:shd w:val="clear" w:color="auto" w:fill="FFFFFF"/>
        </w:rPr>
        <w:t xml:space="preserve">where it is still </w:t>
      </w:r>
      <w:r w:rsidR="00053A4D">
        <w:rPr>
          <w:rFonts w:eastAsia="Times New Roman" w:cs="Times New Roman"/>
          <w:color w:val="000000"/>
          <w:sz w:val="24"/>
          <w:szCs w:val="24"/>
          <w:shd w:val="clear" w:color="auto" w:fill="FFFFFF"/>
        </w:rPr>
        <w:t xml:space="preserve">pending more than a year later.  </w:t>
      </w:r>
      <w:r w:rsidR="006B1B56">
        <w:rPr>
          <w:rFonts w:eastAsia="Times New Roman" w:cs="Times New Roman"/>
          <w:color w:val="000000"/>
          <w:sz w:val="24"/>
          <w:szCs w:val="24"/>
          <w:shd w:val="clear" w:color="auto" w:fill="FFFFFF"/>
        </w:rPr>
        <w:t xml:space="preserve">He thinks it may take months, if not a year, for </w:t>
      </w:r>
      <w:r w:rsidR="006B14C7">
        <w:rPr>
          <w:rFonts w:eastAsia="Times New Roman" w:cs="Times New Roman"/>
          <w:color w:val="000000"/>
          <w:sz w:val="24"/>
          <w:szCs w:val="24"/>
          <w:shd w:val="clear" w:color="auto" w:fill="FFFFFF"/>
        </w:rPr>
        <w:t>NCES</w:t>
      </w:r>
      <w:r w:rsidR="006B1B56">
        <w:rPr>
          <w:rFonts w:eastAsia="Times New Roman" w:cs="Times New Roman"/>
          <w:color w:val="000000"/>
          <w:sz w:val="24"/>
          <w:szCs w:val="24"/>
          <w:shd w:val="clear" w:color="auto" w:fill="FFFFFF"/>
        </w:rPr>
        <w:t xml:space="preserve"> expansion case to be decided by the WMC, and, if there is an appeal to the NH Court, another year for final adjudication.</w:t>
      </w:r>
    </w:p>
    <w:p w14:paraId="6A7A78F4" w14:textId="643AD9F3" w:rsidR="002023C4" w:rsidRDefault="002023C4">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Barry </w:t>
      </w:r>
      <w:r w:rsidR="006B14C7">
        <w:rPr>
          <w:rFonts w:eastAsia="Times New Roman" w:cs="Times New Roman"/>
          <w:color w:val="000000"/>
          <w:sz w:val="24"/>
          <w:szCs w:val="24"/>
          <w:shd w:val="clear" w:color="auto" w:fill="FFFFFF"/>
        </w:rPr>
        <w:t xml:space="preserve">referred to the </w:t>
      </w:r>
      <w:r w:rsidR="001426EB">
        <w:rPr>
          <w:rFonts w:eastAsia="Times New Roman" w:cs="Times New Roman"/>
          <w:color w:val="000000"/>
          <w:sz w:val="24"/>
          <w:szCs w:val="24"/>
          <w:shd w:val="clear" w:color="auto" w:fill="FFFFFF"/>
        </w:rPr>
        <w:t xml:space="preserve">Bethlehem Solid Waste Contingency </w:t>
      </w:r>
      <w:r w:rsidR="006B14C7">
        <w:rPr>
          <w:rFonts w:eastAsia="Times New Roman" w:cs="Times New Roman"/>
          <w:color w:val="000000"/>
          <w:sz w:val="24"/>
          <w:szCs w:val="24"/>
          <w:shd w:val="clear" w:color="auto" w:fill="FFFFFF"/>
        </w:rPr>
        <w:t xml:space="preserve">plan that was </w:t>
      </w:r>
      <w:r w:rsidR="004C1368">
        <w:rPr>
          <w:rFonts w:eastAsia="Times New Roman" w:cs="Times New Roman"/>
          <w:color w:val="000000"/>
          <w:sz w:val="24"/>
          <w:szCs w:val="24"/>
          <w:shd w:val="clear" w:color="auto" w:fill="FFFFFF"/>
        </w:rPr>
        <w:t>developed by the Transfer Station Committee and submitted to the</w:t>
      </w:r>
      <w:r w:rsidR="006B14C7">
        <w:rPr>
          <w:rFonts w:eastAsia="Times New Roman" w:cs="Times New Roman"/>
          <w:color w:val="000000"/>
          <w:sz w:val="24"/>
          <w:szCs w:val="24"/>
          <w:shd w:val="clear" w:color="auto" w:fill="FFFFFF"/>
        </w:rPr>
        <w:t xml:space="preserve"> Bethlehem Select Board</w:t>
      </w:r>
      <w:r w:rsidR="004C1368">
        <w:rPr>
          <w:rFonts w:eastAsia="Times New Roman" w:cs="Times New Roman"/>
          <w:color w:val="000000"/>
          <w:sz w:val="24"/>
          <w:szCs w:val="24"/>
          <w:shd w:val="clear" w:color="auto" w:fill="FFFFFF"/>
        </w:rPr>
        <w:t xml:space="preserve">.  He </w:t>
      </w:r>
      <w:r w:rsidR="006B14C7">
        <w:rPr>
          <w:rFonts w:eastAsia="Times New Roman" w:cs="Times New Roman"/>
          <w:color w:val="000000"/>
          <w:sz w:val="24"/>
          <w:szCs w:val="24"/>
          <w:shd w:val="clear" w:color="auto" w:fill="FFFFFF"/>
        </w:rPr>
        <w:t xml:space="preserve">reviewed the </w:t>
      </w:r>
      <w:r>
        <w:rPr>
          <w:rFonts w:eastAsia="Times New Roman" w:cs="Times New Roman"/>
          <w:color w:val="000000"/>
          <w:sz w:val="24"/>
          <w:szCs w:val="24"/>
          <w:shd w:val="clear" w:color="auto" w:fill="FFFFFF"/>
        </w:rPr>
        <w:t>sugg</w:t>
      </w:r>
      <w:r w:rsidR="00FB0484">
        <w:rPr>
          <w:rFonts w:eastAsia="Times New Roman" w:cs="Times New Roman"/>
          <w:color w:val="000000"/>
          <w:sz w:val="24"/>
          <w:szCs w:val="24"/>
          <w:shd w:val="clear" w:color="auto" w:fill="FFFFFF"/>
        </w:rPr>
        <w:t>est</w:t>
      </w:r>
      <w:r w:rsidR="006B14C7">
        <w:rPr>
          <w:rFonts w:eastAsia="Times New Roman" w:cs="Times New Roman"/>
          <w:color w:val="000000"/>
          <w:sz w:val="24"/>
          <w:szCs w:val="24"/>
          <w:shd w:val="clear" w:color="auto" w:fill="FFFFFF"/>
        </w:rPr>
        <w:t xml:space="preserve">ions made there for a transfer station.  </w:t>
      </w:r>
      <w:r w:rsidR="000D6B31">
        <w:rPr>
          <w:rFonts w:eastAsia="Times New Roman" w:cs="Times New Roman"/>
          <w:color w:val="000000"/>
          <w:sz w:val="24"/>
          <w:szCs w:val="24"/>
          <w:shd w:val="clear" w:color="auto" w:fill="FFFFFF"/>
        </w:rPr>
        <w:t xml:space="preserve">Based on that he suggests </w:t>
      </w:r>
      <w:r>
        <w:rPr>
          <w:rFonts w:eastAsia="Times New Roman" w:cs="Times New Roman"/>
          <w:color w:val="000000"/>
          <w:sz w:val="24"/>
          <w:szCs w:val="24"/>
          <w:shd w:val="clear" w:color="auto" w:fill="FFFFFF"/>
        </w:rPr>
        <w:t>that we get requests for proposals (RFPs) for:</w:t>
      </w:r>
      <w:r w:rsidR="00053A4D">
        <w:rPr>
          <w:rFonts w:eastAsia="Times New Roman" w:cs="Times New Roman"/>
          <w:color w:val="000000"/>
          <w:sz w:val="24"/>
          <w:szCs w:val="24"/>
          <w:shd w:val="clear" w:color="auto" w:fill="FFFFFF"/>
        </w:rPr>
        <w:t xml:space="preserve"> </w:t>
      </w:r>
    </w:p>
    <w:p w14:paraId="1BF143FD" w14:textId="0067DFBC" w:rsidR="002023C4" w:rsidRDefault="002023C4" w:rsidP="002023C4">
      <w:pPr>
        <w:pStyle w:val="ListParagraph"/>
        <w:numPr>
          <w:ilvl w:val="0"/>
          <w:numId w:val="32"/>
        </w:num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Third party providing a truck and a driver to haul from a particular location</w:t>
      </w:r>
      <w:r w:rsidR="004A2E74">
        <w:rPr>
          <w:rFonts w:eastAsia="Times New Roman" w:cs="Times New Roman"/>
          <w:color w:val="000000"/>
          <w:sz w:val="24"/>
          <w:szCs w:val="24"/>
          <w:shd w:val="clear" w:color="auto" w:fill="FFFFFF"/>
        </w:rPr>
        <w:t>;</w:t>
      </w:r>
    </w:p>
    <w:p w14:paraId="3383B10E" w14:textId="6DE1057F" w:rsidR="002023C4" w:rsidRDefault="002023C4" w:rsidP="002023C4">
      <w:pPr>
        <w:pStyle w:val="ListParagraph"/>
        <w:numPr>
          <w:ilvl w:val="0"/>
          <w:numId w:val="32"/>
        </w:num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Neighboring transfer station</w:t>
      </w:r>
    </w:p>
    <w:p w14:paraId="6D3556DB" w14:textId="6C9CBF69" w:rsidR="002023C4" w:rsidRDefault="002023C4" w:rsidP="002023C4">
      <w:pPr>
        <w:pStyle w:val="ListParagraph"/>
        <w:numPr>
          <w:ilvl w:val="1"/>
          <w:numId w:val="32"/>
        </w:num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For regular waste, recyclables, special items</w:t>
      </w:r>
      <w:r w:rsidR="004A2E74">
        <w:rPr>
          <w:rFonts w:eastAsia="Times New Roman" w:cs="Times New Roman"/>
          <w:color w:val="000000"/>
          <w:sz w:val="24"/>
          <w:szCs w:val="24"/>
          <w:shd w:val="clear" w:color="auto" w:fill="FFFFFF"/>
        </w:rPr>
        <w:t>;</w:t>
      </w:r>
    </w:p>
    <w:p w14:paraId="3804DFFD" w14:textId="54681D19" w:rsidR="002023C4" w:rsidRDefault="002023C4" w:rsidP="002023C4">
      <w:pPr>
        <w:pStyle w:val="ListParagraph"/>
        <w:numPr>
          <w:ilvl w:val="1"/>
          <w:numId w:val="32"/>
        </w:num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For recyclables only</w:t>
      </w:r>
      <w:r w:rsidR="004A2E74">
        <w:rPr>
          <w:rFonts w:eastAsia="Times New Roman" w:cs="Times New Roman"/>
          <w:color w:val="000000"/>
          <w:sz w:val="24"/>
          <w:szCs w:val="24"/>
          <w:shd w:val="clear" w:color="auto" w:fill="FFFFFF"/>
        </w:rPr>
        <w:t>.</w:t>
      </w:r>
    </w:p>
    <w:p w14:paraId="788C1887" w14:textId="62E0020F" w:rsidR="00286D3F" w:rsidRDefault="00462223" w:rsidP="00FB0484">
      <w:pPr>
        <w:tabs>
          <w:tab w:val="left" w:pos="450"/>
        </w:tabs>
        <w:spacing w:after="240"/>
        <w:rPr>
          <w:rFonts w:eastAsia="Times New Roman" w:cs="Times New Roman"/>
          <w:color w:val="000000"/>
          <w:sz w:val="24"/>
          <w:szCs w:val="24"/>
          <w:shd w:val="clear" w:color="auto" w:fill="FFFFFF"/>
        </w:rPr>
      </w:pPr>
      <w:r w:rsidRPr="00E62E02">
        <w:rPr>
          <w:rFonts w:eastAsia="Times New Roman" w:cs="Times New Roman"/>
          <w:color w:val="000000"/>
          <w:sz w:val="24"/>
          <w:szCs w:val="24"/>
          <w:shd w:val="clear" w:color="auto" w:fill="FFFFFF"/>
        </w:rPr>
        <w:t>Depending on the Town’s bidding requirements, the Select Board may want to</w:t>
      </w:r>
      <w:r w:rsidR="00286D3F">
        <w:rPr>
          <w:rFonts w:eastAsia="Times New Roman" w:cs="Times New Roman"/>
          <w:color w:val="000000"/>
          <w:sz w:val="24"/>
          <w:szCs w:val="24"/>
          <w:shd w:val="clear" w:color="auto" w:fill="FFFFFF"/>
        </w:rPr>
        <w:t xml:space="preserve"> </w:t>
      </w:r>
      <w:r w:rsidR="001426EB">
        <w:rPr>
          <w:rFonts w:eastAsia="Times New Roman" w:cs="Times New Roman"/>
          <w:color w:val="000000"/>
          <w:sz w:val="24"/>
          <w:szCs w:val="24"/>
          <w:shd w:val="clear" w:color="auto" w:fill="FFFFFF"/>
        </w:rPr>
        <w:t>put</w:t>
      </w:r>
      <w:r w:rsidR="00286D3F">
        <w:rPr>
          <w:rFonts w:eastAsia="Times New Roman" w:cs="Times New Roman"/>
          <w:color w:val="000000"/>
          <w:sz w:val="24"/>
          <w:szCs w:val="24"/>
          <w:shd w:val="clear" w:color="auto" w:fill="FFFFFF"/>
        </w:rPr>
        <w:t xml:space="preserve"> notices in </w:t>
      </w:r>
      <w:r w:rsidR="001426EB">
        <w:rPr>
          <w:rFonts w:eastAsia="Times New Roman" w:cs="Times New Roman"/>
          <w:color w:val="000000"/>
          <w:sz w:val="24"/>
          <w:szCs w:val="24"/>
          <w:shd w:val="clear" w:color="auto" w:fill="FFFFFF"/>
        </w:rPr>
        <w:t xml:space="preserve">local and regional </w:t>
      </w:r>
      <w:r w:rsidR="00286D3F">
        <w:rPr>
          <w:rFonts w:eastAsia="Times New Roman" w:cs="Times New Roman"/>
          <w:color w:val="000000"/>
          <w:sz w:val="24"/>
          <w:szCs w:val="24"/>
          <w:shd w:val="clear" w:color="auto" w:fill="FFFFFF"/>
        </w:rPr>
        <w:t>newspapers soliciting bids to make sure that we are inclusive in reaching anyone who might be interested</w:t>
      </w:r>
      <w:r w:rsidR="00AA6E87">
        <w:rPr>
          <w:rFonts w:eastAsia="Times New Roman" w:cs="Times New Roman"/>
          <w:color w:val="000000"/>
          <w:sz w:val="24"/>
          <w:szCs w:val="24"/>
          <w:shd w:val="clear" w:color="auto" w:fill="FFFFFF"/>
        </w:rPr>
        <w:t xml:space="preserve"> in bidding.</w:t>
      </w:r>
      <w:r w:rsidR="00286D3F">
        <w:rPr>
          <w:rFonts w:eastAsia="Times New Roman" w:cs="Times New Roman"/>
          <w:color w:val="000000"/>
          <w:sz w:val="24"/>
          <w:szCs w:val="24"/>
          <w:shd w:val="clear" w:color="auto" w:fill="FFFFFF"/>
        </w:rPr>
        <w:t xml:space="preserve">  </w:t>
      </w:r>
    </w:p>
    <w:p w14:paraId="7E6217D9" w14:textId="54D67243" w:rsidR="00FB0484" w:rsidRDefault="00FB0484" w:rsidP="00FB0484">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lastRenderedPageBreak/>
        <w:t xml:space="preserve">Littleton </w:t>
      </w:r>
      <w:r w:rsidR="00E37709">
        <w:rPr>
          <w:rFonts w:eastAsia="Times New Roman" w:cs="Times New Roman"/>
          <w:color w:val="000000"/>
          <w:sz w:val="24"/>
          <w:szCs w:val="24"/>
          <w:shd w:val="clear" w:color="auto" w:fill="FFFFFF"/>
        </w:rPr>
        <w:t xml:space="preserve">is a regional station and </w:t>
      </w:r>
      <w:r>
        <w:rPr>
          <w:rFonts w:eastAsia="Times New Roman" w:cs="Times New Roman"/>
          <w:color w:val="000000"/>
          <w:sz w:val="24"/>
          <w:szCs w:val="24"/>
          <w:shd w:val="clear" w:color="auto" w:fill="FFFFFF"/>
        </w:rPr>
        <w:t>has the capacity for waste and recyclables, plus pay-as-you-throw bags</w:t>
      </w:r>
      <w:r w:rsidR="00AA6E87">
        <w:rPr>
          <w:rFonts w:eastAsia="Times New Roman" w:cs="Times New Roman"/>
          <w:color w:val="000000"/>
          <w:sz w:val="24"/>
          <w:szCs w:val="24"/>
          <w:shd w:val="clear" w:color="auto" w:fill="FFFFFF"/>
        </w:rPr>
        <w:t xml:space="preserve"> that Bethlehem residents could purchase</w:t>
      </w:r>
      <w:r>
        <w:rPr>
          <w:rFonts w:eastAsia="Times New Roman" w:cs="Times New Roman"/>
          <w:color w:val="000000"/>
          <w:sz w:val="24"/>
          <w:szCs w:val="24"/>
          <w:shd w:val="clear" w:color="auto" w:fill="FFFFFF"/>
        </w:rPr>
        <w:t xml:space="preserve">. </w:t>
      </w:r>
    </w:p>
    <w:p w14:paraId="179AB1FA" w14:textId="50E14300" w:rsidR="00FB0484" w:rsidRDefault="00FB0484" w:rsidP="00FB0484">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Nancy Strand inquired about whether the TSC should research bags or if it is the responsibility of the Select Board.  The consensus was that the TSC should provide the information to the Select Board.</w:t>
      </w:r>
      <w:r w:rsidR="0021627D">
        <w:rPr>
          <w:rFonts w:eastAsia="Times New Roman" w:cs="Times New Roman"/>
          <w:color w:val="000000"/>
          <w:sz w:val="24"/>
          <w:szCs w:val="24"/>
          <w:shd w:val="clear" w:color="auto" w:fill="FFFFFF"/>
        </w:rPr>
        <w:t xml:space="preserve">   Nancy said that she would do this.</w:t>
      </w:r>
    </w:p>
    <w:p w14:paraId="2633F952" w14:textId="2007B67A" w:rsidR="0021627D" w:rsidRDefault="0021627D" w:rsidP="00FB0484">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Chris said that the TSC does not want our planning to be seen as an admission that we do not expect NCES to </w:t>
      </w:r>
      <w:r w:rsidR="006346A6">
        <w:rPr>
          <w:rFonts w:eastAsia="Times New Roman" w:cs="Times New Roman"/>
          <w:color w:val="000000"/>
          <w:sz w:val="24"/>
          <w:szCs w:val="24"/>
          <w:shd w:val="clear" w:color="auto" w:fill="FFFFFF"/>
        </w:rPr>
        <w:t xml:space="preserve">fulfill its obligation to </w:t>
      </w:r>
      <w:r>
        <w:rPr>
          <w:rFonts w:eastAsia="Times New Roman" w:cs="Times New Roman"/>
          <w:color w:val="000000"/>
          <w:sz w:val="24"/>
          <w:szCs w:val="24"/>
          <w:shd w:val="clear" w:color="auto" w:fill="FFFFFF"/>
        </w:rPr>
        <w:t xml:space="preserve">continue to provide services to the Town.   </w:t>
      </w:r>
      <w:r w:rsidR="006346A6">
        <w:rPr>
          <w:rFonts w:eastAsia="Times New Roman" w:cs="Times New Roman"/>
          <w:color w:val="000000"/>
          <w:sz w:val="24"/>
          <w:szCs w:val="24"/>
          <w:shd w:val="clear" w:color="auto" w:fill="FFFFFF"/>
        </w:rPr>
        <w:t>This is purely gathering more information for a contingency plan in case</w:t>
      </w:r>
      <w:r w:rsidR="004B12B0">
        <w:rPr>
          <w:rFonts w:eastAsia="Times New Roman" w:cs="Times New Roman"/>
          <w:color w:val="000000"/>
          <w:sz w:val="24"/>
          <w:szCs w:val="24"/>
          <w:shd w:val="clear" w:color="auto" w:fill="FFFFFF"/>
        </w:rPr>
        <w:t xml:space="preserve"> t</w:t>
      </w:r>
      <w:r w:rsidR="006346A6">
        <w:rPr>
          <w:rFonts w:eastAsia="Times New Roman" w:cs="Times New Roman"/>
          <w:color w:val="000000"/>
          <w:sz w:val="24"/>
          <w:szCs w:val="24"/>
          <w:shd w:val="clear" w:color="auto" w:fill="FFFFFF"/>
        </w:rPr>
        <w:t xml:space="preserve">here may be a dispute over what the language of the 2012 and 2018 agreements mean.  </w:t>
      </w:r>
    </w:p>
    <w:p w14:paraId="30198D92" w14:textId="718AC944" w:rsidR="001426EB" w:rsidRDefault="001426EB" w:rsidP="001426EB">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On a question by Andrea, Barry said that the 2018 agreement with NCES confirmed that the terms of the 2012 agreement</w:t>
      </w:r>
      <w:r w:rsidR="00462223">
        <w:rPr>
          <w:rFonts w:eastAsia="Times New Roman" w:cs="Times New Roman"/>
          <w:color w:val="000000"/>
          <w:sz w:val="24"/>
          <w:szCs w:val="24"/>
          <w:shd w:val="clear" w:color="auto" w:fill="FFFFFF"/>
        </w:rPr>
        <w:t xml:space="preserve"> </w:t>
      </w:r>
      <w:r w:rsidR="00462223" w:rsidRPr="00E62E02">
        <w:rPr>
          <w:rFonts w:eastAsia="Times New Roman" w:cs="Times New Roman"/>
          <w:color w:val="000000"/>
          <w:sz w:val="24"/>
          <w:szCs w:val="24"/>
          <w:shd w:val="clear" w:color="auto" w:fill="FFFFFF"/>
        </w:rPr>
        <w:t>is still in effect</w:t>
      </w:r>
      <w:r>
        <w:rPr>
          <w:rFonts w:eastAsia="Times New Roman" w:cs="Times New Roman"/>
          <w:color w:val="000000"/>
          <w:sz w:val="24"/>
          <w:szCs w:val="24"/>
          <w:shd w:val="clear" w:color="auto" w:fill="FFFFFF"/>
        </w:rPr>
        <w:t>.  This is not a guarantee that they will comply, but they may be more likely since the injunction is a “temporary” one rather than a “permanent” one, they may be more likely to comply.  The injunction would stay in place until the case is finally settled.  It may be weeks or even months before the injunction is decided.</w:t>
      </w:r>
    </w:p>
    <w:p w14:paraId="13E6EF14" w14:textId="49323340" w:rsidR="00362D3A" w:rsidRDefault="001426EB" w:rsidP="00FB0484">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Chris pointed out that we do not know how much th</w:t>
      </w:r>
      <w:r w:rsidR="00AA6E87">
        <w:rPr>
          <w:rFonts w:eastAsia="Times New Roman" w:cs="Times New Roman"/>
          <w:color w:val="000000"/>
          <w:sz w:val="24"/>
          <w:szCs w:val="24"/>
          <w:shd w:val="clear" w:color="auto" w:fill="FFFFFF"/>
        </w:rPr>
        <w:t>is</w:t>
      </w:r>
      <w:r>
        <w:rPr>
          <w:rFonts w:eastAsia="Times New Roman" w:cs="Times New Roman"/>
          <w:color w:val="000000"/>
          <w:sz w:val="24"/>
          <w:szCs w:val="24"/>
          <w:shd w:val="clear" w:color="auto" w:fill="FFFFFF"/>
        </w:rPr>
        <w:t xml:space="preserve"> contingency </w:t>
      </w:r>
      <w:r w:rsidR="00362D3A">
        <w:rPr>
          <w:rFonts w:eastAsia="Times New Roman" w:cs="Times New Roman"/>
          <w:color w:val="000000"/>
          <w:sz w:val="24"/>
          <w:szCs w:val="24"/>
          <w:shd w:val="clear" w:color="auto" w:fill="FFFFFF"/>
        </w:rPr>
        <w:t>plan is likely to cost the town such as how much a contractor might want and how much bags would cost vs. revenue received.  He assumes that those costs would come from the Capital Reserve Fund.</w:t>
      </w:r>
    </w:p>
    <w:p w14:paraId="59A0C235" w14:textId="77777777" w:rsidR="00193EF0" w:rsidRDefault="00FB0484" w:rsidP="00FB0484">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Barry commented that the bags probably will cost us</w:t>
      </w:r>
      <w:r w:rsidR="006346A6">
        <w:rPr>
          <w:rFonts w:eastAsia="Times New Roman" w:cs="Times New Roman"/>
          <w:color w:val="000000"/>
          <w:sz w:val="24"/>
          <w:szCs w:val="24"/>
          <w:shd w:val="clear" w:color="auto" w:fill="FFFFFF"/>
        </w:rPr>
        <w:t xml:space="preserve">, at most, </w:t>
      </w:r>
      <w:r>
        <w:rPr>
          <w:rFonts w:eastAsia="Times New Roman" w:cs="Times New Roman"/>
          <w:color w:val="000000"/>
          <w:sz w:val="24"/>
          <w:szCs w:val="24"/>
          <w:shd w:val="clear" w:color="auto" w:fill="FFFFFF"/>
        </w:rPr>
        <w:t xml:space="preserve">a few thousand dollars.  </w:t>
      </w:r>
      <w:r w:rsidR="001426EB">
        <w:rPr>
          <w:rFonts w:eastAsia="Times New Roman" w:cs="Times New Roman"/>
          <w:color w:val="000000"/>
          <w:sz w:val="24"/>
          <w:szCs w:val="24"/>
          <w:shd w:val="clear" w:color="auto" w:fill="FFFFFF"/>
        </w:rPr>
        <w:t>Rough estimates for other</w:t>
      </w:r>
      <w:r w:rsidR="00193EF0">
        <w:rPr>
          <w:rFonts w:eastAsia="Times New Roman" w:cs="Times New Roman"/>
          <w:color w:val="000000"/>
          <w:sz w:val="24"/>
          <w:szCs w:val="24"/>
          <w:shd w:val="clear" w:color="auto" w:fill="FFFFFF"/>
        </w:rPr>
        <w:t xml:space="preserve"> options</w:t>
      </w:r>
      <w:r w:rsidR="001426EB">
        <w:rPr>
          <w:rFonts w:eastAsia="Times New Roman" w:cs="Times New Roman"/>
          <w:color w:val="000000"/>
          <w:sz w:val="24"/>
          <w:szCs w:val="24"/>
          <w:shd w:val="clear" w:color="auto" w:fill="FFFFFF"/>
        </w:rPr>
        <w:t xml:space="preserve"> </w:t>
      </w:r>
      <w:r w:rsidR="00193EF0">
        <w:rPr>
          <w:rFonts w:eastAsia="Times New Roman" w:cs="Times New Roman"/>
          <w:color w:val="000000"/>
          <w:sz w:val="24"/>
          <w:szCs w:val="24"/>
          <w:shd w:val="clear" w:color="auto" w:fill="FFFFFF"/>
        </w:rPr>
        <w:t xml:space="preserve">are: </w:t>
      </w:r>
    </w:p>
    <w:p w14:paraId="40FF5931" w14:textId="443DA04B" w:rsidR="00193EF0" w:rsidRDefault="001426EB" w:rsidP="00193EF0">
      <w:pPr>
        <w:pStyle w:val="ListParagraph"/>
        <w:numPr>
          <w:ilvl w:val="0"/>
          <w:numId w:val="35"/>
        </w:numPr>
        <w:tabs>
          <w:tab w:val="left" w:pos="450"/>
        </w:tabs>
        <w:spacing w:after="240"/>
        <w:rPr>
          <w:rFonts w:eastAsia="Times New Roman" w:cs="Times New Roman"/>
          <w:color w:val="000000"/>
          <w:sz w:val="24"/>
          <w:szCs w:val="24"/>
          <w:shd w:val="clear" w:color="auto" w:fill="FFFFFF"/>
        </w:rPr>
      </w:pPr>
      <w:r w:rsidRPr="00193EF0">
        <w:rPr>
          <w:rFonts w:eastAsia="Times New Roman" w:cs="Times New Roman"/>
          <w:color w:val="000000"/>
          <w:sz w:val="24"/>
          <w:szCs w:val="24"/>
          <w:shd w:val="clear" w:color="auto" w:fill="FFFFFF"/>
        </w:rPr>
        <w:t xml:space="preserve">Littleton Transfer Station for </w:t>
      </w:r>
      <w:r w:rsidR="00AA6E87">
        <w:rPr>
          <w:rFonts w:eastAsia="Times New Roman" w:cs="Times New Roman"/>
          <w:color w:val="000000"/>
          <w:sz w:val="24"/>
          <w:szCs w:val="24"/>
          <w:shd w:val="clear" w:color="auto" w:fill="FFFFFF"/>
        </w:rPr>
        <w:t xml:space="preserve">receiving </w:t>
      </w:r>
      <w:r w:rsidRPr="00193EF0">
        <w:rPr>
          <w:rFonts w:eastAsia="Times New Roman" w:cs="Times New Roman"/>
          <w:color w:val="000000"/>
          <w:sz w:val="24"/>
          <w:szCs w:val="24"/>
          <w:shd w:val="clear" w:color="auto" w:fill="FFFFFF"/>
        </w:rPr>
        <w:t>waste and recycling around $10.00 per capita, or $25,000 per year</w:t>
      </w:r>
      <w:r w:rsidR="00193EF0">
        <w:rPr>
          <w:rFonts w:eastAsia="Times New Roman" w:cs="Times New Roman"/>
          <w:color w:val="000000"/>
          <w:sz w:val="24"/>
          <w:szCs w:val="24"/>
          <w:shd w:val="clear" w:color="auto" w:fill="FFFFFF"/>
        </w:rPr>
        <w:t xml:space="preserve"> </w:t>
      </w:r>
      <w:r w:rsidR="00AA6E87">
        <w:rPr>
          <w:rFonts w:eastAsia="Times New Roman" w:cs="Times New Roman"/>
          <w:color w:val="000000"/>
          <w:sz w:val="24"/>
          <w:szCs w:val="24"/>
          <w:shd w:val="clear" w:color="auto" w:fill="FFFFFF"/>
        </w:rPr>
        <w:t>plus the purchase of</w:t>
      </w:r>
      <w:r w:rsidR="00193EF0">
        <w:rPr>
          <w:rFonts w:eastAsia="Times New Roman" w:cs="Times New Roman"/>
          <w:color w:val="000000"/>
          <w:sz w:val="24"/>
          <w:szCs w:val="24"/>
          <w:shd w:val="clear" w:color="auto" w:fill="FFFFFF"/>
        </w:rPr>
        <w:t xml:space="preserve"> their bags</w:t>
      </w:r>
      <w:r w:rsidR="00193EF0" w:rsidRPr="00193EF0">
        <w:rPr>
          <w:rFonts w:eastAsia="Times New Roman" w:cs="Times New Roman"/>
          <w:color w:val="000000"/>
          <w:sz w:val="24"/>
          <w:szCs w:val="24"/>
          <w:shd w:val="clear" w:color="auto" w:fill="FFFFFF"/>
        </w:rPr>
        <w:t>;</w:t>
      </w:r>
      <w:r w:rsidRPr="00193EF0">
        <w:rPr>
          <w:rFonts w:eastAsia="Times New Roman" w:cs="Times New Roman"/>
          <w:color w:val="000000"/>
          <w:sz w:val="24"/>
          <w:szCs w:val="24"/>
          <w:shd w:val="clear" w:color="auto" w:fill="FFFFFF"/>
        </w:rPr>
        <w:t xml:space="preserve"> </w:t>
      </w:r>
    </w:p>
    <w:p w14:paraId="7217E599" w14:textId="2BA27B88" w:rsidR="006346A6" w:rsidRPr="0099102E" w:rsidRDefault="00462223" w:rsidP="0099102E">
      <w:pPr>
        <w:pStyle w:val="ListParagraph"/>
        <w:numPr>
          <w:ilvl w:val="0"/>
          <w:numId w:val="35"/>
        </w:numPr>
        <w:tabs>
          <w:tab w:val="left" w:pos="450"/>
        </w:tabs>
        <w:spacing w:after="240"/>
        <w:rPr>
          <w:rFonts w:eastAsia="Times New Roman" w:cs="Times New Roman"/>
          <w:color w:val="000000"/>
          <w:sz w:val="24"/>
          <w:szCs w:val="24"/>
          <w:shd w:val="clear" w:color="auto" w:fill="FFFFFF"/>
        </w:rPr>
      </w:pPr>
      <w:r w:rsidRPr="00E62E02">
        <w:rPr>
          <w:rFonts w:eastAsia="Times New Roman" w:cs="Times New Roman"/>
          <w:color w:val="000000"/>
          <w:sz w:val="24"/>
          <w:szCs w:val="24"/>
          <w:shd w:val="clear" w:color="auto" w:fill="FFFFFF"/>
        </w:rPr>
        <w:t>While a contract with Mt. Carberry would have to be negotiated, Barry recalled that the last time this landfill was used the price was in the $50s per ton</w:t>
      </w:r>
      <w:r>
        <w:rPr>
          <w:rFonts w:eastAsia="Times New Roman" w:cs="Times New Roman"/>
          <w:color w:val="000000"/>
          <w:sz w:val="24"/>
          <w:szCs w:val="24"/>
          <w:shd w:val="clear" w:color="auto" w:fill="FFFFFF"/>
        </w:rPr>
        <w:t>.</w:t>
      </w:r>
      <w:r w:rsidR="00193EF0" w:rsidRPr="0099102E">
        <w:rPr>
          <w:rFonts w:eastAsia="Times New Roman" w:cs="Times New Roman"/>
          <w:color w:val="000000"/>
          <w:sz w:val="24"/>
          <w:szCs w:val="24"/>
          <w:shd w:val="clear" w:color="auto" w:fill="FFFFFF"/>
        </w:rPr>
        <w:t xml:space="preserve">   Added to this would be the cost of hiring a hauling service to pick up, drive, and deliver our bags</w:t>
      </w:r>
      <w:r w:rsidR="00AA6E87">
        <w:rPr>
          <w:rFonts w:eastAsia="Times New Roman" w:cs="Times New Roman"/>
          <w:color w:val="000000"/>
          <w:sz w:val="24"/>
          <w:szCs w:val="24"/>
          <w:shd w:val="clear" w:color="auto" w:fill="FFFFFF"/>
        </w:rPr>
        <w:t xml:space="preserve"> </w:t>
      </w:r>
      <w:r w:rsidR="00193EF0" w:rsidRPr="0099102E">
        <w:rPr>
          <w:rFonts w:eastAsia="Times New Roman" w:cs="Times New Roman"/>
          <w:color w:val="000000"/>
          <w:sz w:val="24"/>
          <w:szCs w:val="24"/>
          <w:shd w:val="clear" w:color="auto" w:fill="FFFFFF"/>
        </w:rPr>
        <w:t>(cost unknown at this time</w:t>
      </w:r>
      <w:r w:rsidR="0099102E" w:rsidRPr="0099102E">
        <w:rPr>
          <w:rFonts w:eastAsia="Times New Roman" w:cs="Times New Roman"/>
          <w:color w:val="000000"/>
          <w:sz w:val="24"/>
          <w:szCs w:val="24"/>
          <w:shd w:val="clear" w:color="auto" w:fill="FFFFFF"/>
        </w:rPr>
        <w:t>)</w:t>
      </w:r>
      <w:r w:rsidR="00AA6E87">
        <w:rPr>
          <w:rFonts w:eastAsia="Times New Roman" w:cs="Times New Roman"/>
          <w:color w:val="000000"/>
          <w:sz w:val="24"/>
          <w:szCs w:val="24"/>
          <w:shd w:val="clear" w:color="auto" w:fill="FFFFFF"/>
        </w:rPr>
        <w:t>, and the cost of purchasing bags</w:t>
      </w:r>
      <w:r w:rsidR="00193EF0" w:rsidRPr="0099102E">
        <w:rPr>
          <w:rFonts w:eastAsia="Times New Roman" w:cs="Times New Roman"/>
          <w:color w:val="000000"/>
          <w:sz w:val="24"/>
          <w:szCs w:val="24"/>
          <w:shd w:val="clear" w:color="auto" w:fill="FFFFFF"/>
        </w:rPr>
        <w:t>;</w:t>
      </w:r>
    </w:p>
    <w:p w14:paraId="5F73287C" w14:textId="21DB3AAC" w:rsidR="00193EF0" w:rsidRPr="005D3CD7" w:rsidRDefault="00193EF0" w:rsidP="005D3CD7">
      <w:pPr>
        <w:pStyle w:val="ListParagraph"/>
        <w:numPr>
          <w:ilvl w:val="0"/>
          <w:numId w:val="35"/>
        </w:num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Using services from a neighboring town such as </w:t>
      </w:r>
      <w:r w:rsidR="00AA6E87">
        <w:rPr>
          <w:rFonts w:eastAsia="Times New Roman" w:cs="Times New Roman"/>
          <w:color w:val="000000"/>
          <w:sz w:val="24"/>
          <w:szCs w:val="24"/>
          <w:shd w:val="clear" w:color="auto" w:fill="FFFFFF"/>
        </w:rPr>
        <w:t>Franconia</w:t>
      </w:r>
      <w:r>
        <w:rPr>
          <w:rFonts w:eastAsia="Times New Roman" w:cs="Times New Roman"/>
          <w:color w:val="000000"/>
          <w:sz w:val="24"/>
          <w:szCs w:val="24"/>
          <w:shd w:val="clear" w:color="auto" w:fill="FFFFFF"/>
        </w:rPr>
        <w:t xml:space="preserve"> or </w:t>
      </w:r>
      <w:r w:rsidR="00CC1E5E">
        <w:rPr>
          <w:rFonts w:eastAsia="Times New Roman" w:cs="Times New Roman"/>
          <w:color w:val="000000"/>
          <w:sz w:val="24"/>
          <w:szCs w:val="24"/>
          <w:shd w:val="clear" w:color="auto" w:fill="FFFFFF"/>
        </w:rPr>
        <w:t>Whitefield</w:t>
      </w:r>
      <w:r>
        <w:rPr>
          <w:rFonts w:eastAsia="Times New Roman" w:cs="Times New Roman"/>
          <w:color w:val="000000"/>
          <w:sz w:val="24"/>
          <w:szCs w:val="24"/>
          <w:shd w:val="clear" w:color="auto" w:fill="FFFFFF"/>
        </w:rPr>
        <w:t xml:space="preserve"> (cost unknown at this time)</w:t>
      </w:r>
      <w:r w:rsidR="00AA6E87">
        <w:rPr>
          <w:rFonts w:eastAsia="Times New Roman" w:cs="Times New Roman"/>
          <w:color w:val="000000"/>
          <w:sz w:val="24"/>
          <w:szCs w:val="24"/>
          <w:shd w:val="clear" w:color="auto" w:fill="FFFFFF"/>
        </w:rPr>
        <w:t xml:space="preserve"> with or without the purchase of bags.</w:t>
      </w:r>
      <w:r>
        <w:rPr>
          <w:rFonts w:eastAsia="Times New Roman" w:cs="Times New Roman"/>
          <w:color w:val="000000"/>
          <w:sz w:val="24"/>
          <w:szCs w:val="24"/>
          <w:shd w:val="clear" w:color="auto" w:fill="FFFFFF"/>
        </w:rPr>
        <w:t xml:space="preserve"> </w:t>
      </w:r>
      <w:r w:rsidR="0099102E">
        <w:rPr>
          <w:rFonts w:eastAsia="Times New Roman" w:cs="Times New Roman"/>
          <w:color w:val="000000"/>
          <w:sz w:val="24"/>
          <w:szCs w:val="24"/>
          <w:shd w:val="clear" w:color="auto" w:fill="FFFFFF"/>
        </w:rPr>
        <w:t xml:space="preserve"> Delivering our MSW and recyclables would be less convenient for most of the Bethlehem residents because of the distance involved.  Approximately 2/3 of the residents live within a mile of the Town Garage. </w:t>
      </w:r>
    </w:p>
    <w:p w14:paraId="0A5D3AEF" w14:textId="6DA188FC" w:rsidR="000147B2" w:rsidRDefault="000147B2" w:rsidP="00FB0484">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Barry reported that Brett’s office at the Town garage has a bin with records of Normandeau’s hauling of Bethlehem trash to Mt. Carberry.  They</w:t>
      </w:r>
      <w:r w:rsidR="00E62E02">
        <w:rPr>
          <w:rFonts w:eastAsia="Times New Roman" w:cs="Times New Roman"/>
          <w:color w:val="000000"/>
          <w:sz w:val="24"/>
          <w:szCs w:val="24"/>
          <w:shd w:val="clear" w:color="auto" w:fill="FFFFFF"/>
        </w:rPr>
        <w:t xml:space="preserve"> picked up bags twice a week. </w:t>
      </w:r>
    </w:p>
    <w:p w14:paraId="304A1AAE" w14:textId="497AE2D7" w:rsidR="00FB0484" w:rsidRDefault="0056047C" w:rsidP="00FB0484">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Andrea asked</w:t>
      </w:r>
      <w:r w:rsidR="0099102E">
        <w:rPr>
          <w:rFonts w:eastAsia="Times New Roman" w:cs="Times New Roman"/>
          <w:color w:val="000000"/>
          <w:sz w:val="24"/>
          <w:szCs w:val="24"/>
          <w:shd w:val="clear" w:color="auto" w:fill="FFFFFF"/>
        </w:rPr>
        <w:t xml:space="preserve"> </w:t>
      </w:r>
      <w:r w:rsidR="005D3CD7">
        <w:rPr>
          <w:rFonts w:eastAsia="Times New Roman" w:cs="Times New Roman"/>
          <w:color w:val="000000"/>
          <w:sz w:val="24"/>
          <w:szCs w:val="24"/>
          <w:shd w:val="clear" w:color="auto" w:fill="FFFFFF"/>
        </w:rPr>
        <w:t>if we need to get</w:t>
      </w:r>
      <w:r>
        <w:rPr>
          <w:rFonts w:eastAsia="Times New Roman" w:cs="Times New Roman"/>
          <w:color w:val="000000"/>
          <w:sz w:val="24"/>
          <w:szCs w:val="24"/>
          <w:shd w:val="clear" w:color="auto" w:fill="FFFFFF"/>
        </w:rPr>
        <w:t xml:space="preserve"> bids on bags. Chris said that it probably depends on the dollar amount of the purchase, and he would have to check on how much </w:t>
      </w:r>
      <w:r w:rsidR="0099102E">
        <w:rPr>
          <w:rFonts w:eastAsia="Times New Roman" w:cs="Times New Roman"/>
          <w:color w:val="000000"/>
          <w:sz w:val="24"/>
          <w:szCs w:val="24"/>
          <w:shd w:val="clear" w:color="auto" w:fill="FFFFFF"/>
        </w:rPr>
        <w:t>that</w:t>
      </w:r>
      <w:r>
        <w:rPr>
          <w:rFonts w:eastAsia="Times New Roman" w:cs="Times New Roman"/>
          <w:color w:val="000000"/>
          <w:sz w:val="24"/>
          <w:szCs w:val="24"/>
          <w:shd w:val="clear" w:color="auto" w:fill="FFFFFF"/>
        </w:rPr>
        <w:t xml:space="preserve"> is.</w:t>
      </w:r>
    </w:p>
    <w:p w14:paraId="07344117" w14:textId="77777777" w:rsidR="006346A6" w:rsidRDefault="0056047C" w:rsidP="0056047C">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lastRenderedPageBreak/>
        <w:t>Margaret Gale suggested that we contact the Northeast Recovery Resource Association (NRRA) for leads on where we might be able to purchase bags.  Barry agreed with this and added that the TSC will also inquire about recycling and all other resources the NRRA might be able to recommend.</w:t>
      </w:r>
      <w:r w:rsidR="006346A6">
        <w:rPr>
          <w:rFonts w:eastAsia="Times New Roman" w:cs="Times New Roman"/>
          <w:color w:val="000000"/>
          <w:sz w:val="24"/>
          <w:szCs w:val="24"/>
          <w:shd w:val="clear" w:color="auto" w:fill="FFFFFF"/>
        </w:rPr>
        <w:t xml:space="preserve">  We should send them everything for RFPs.</w:t>
      </w:r>
      <w:r w:rsidR="006346A6" w:rsidRPr="006346A6">
        <w:rPr>
          <w:rFonts w:eastAsia="Times New Roman" w:cs="Times New Roman"/>
          <w:color w:val="000000"/>
          <w:sz w:val="24"/>
          <w:szCs w:val="24"/>
          <w:shd w:val="clear" w:color="auto" w:fill="FFFFFF"/>
        </w:rPr>
        <w:t xml:space="preserve"> </w:t>
      </w:r>
    </w:p>
    <w:p w14:paraId="632BA848" w14:textId="28123AEC" w:rsidR="007933D5" w:rsidRDefault="00FB0484" w:rsidP="00FB0484">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Andrea asked if Casella would have to find a place to dump our trash, and if we should contact Mount Carberry about it.  </w:t>
      </w:r>
      <w:r w:rsidR="007933D5">
        <w:rPr>
          <w:rFonts w:eastAsia="Times New Roman" w:cs="Times New Roman"/>
          <w:color w:val="000000"/>
          <w:sz w:val="24"/>
          <w:szCs w:val="24"/>
          <w:shd w:val="clear" w:color="auto" w:fill="FFFFFF"/>
        </w:rPr>
        <w:t>Chris</w:t>
      </w:r>
      <w:r w:rsidR="00E51073">
        <w:rPr>
          <w:rFonts w:eastAsia="Times New Roman" w:cs="Times New Roman"/>
          <w:color w:val="000000"/>
          <w:sz w:val="24"/>
          <w:szCs w:val="24"/>
          <w:shd w:val="clear" w:color="auto" w:fill="FFFFFF"/>
        </w:rPr>
        <w:t xml:space="preserve"> J</w:t>
      </w:r>
      <w:r w:rsidR="007933D5">
        <w:rPr>
          <w:rFonts w:eastAsia="Times New Roman" w:cs="Times New Roman"/>
          <w:color w:val="000000"/>
          <w:sz w:val="24"/>
          <w:szCs w:val="24"/>
          <w:shd w:val="clear" w:color="auto" w:fill="FFFFFF"/>
        </w:rPr>
        <w:t xml:space="preserve"> said that we should</w:t>
      </w:r>
      <w:r w:rsidR="00AA6E87">
        <w:rPr>
          <w:rFonts w:eastAsia="Times New Roman" w:cs="Times New Roman"/>
          <w:color w:val="000000"/>
          <w:sz w:val="24"/>
          <w:szCs w:val="24"/>
          <w:shd w:val="clear" w:color="auto" w:fill="FFFFFF"/>
        </w:rPr>
        <w:t xml:space="preserve"> do it, since we may be able to get a “municipality” discount</w:t>
      </w:r>
      <w:r w:rsidR="007933D5">
        <w:rPr>
          <w:rFonts w:eastAsia="Times New Roman" w:cs="Times New Roman"/>
          <w:color w:val="000000"/>
          <w:sz w:val="24"/>
          <w:szCs w:val="24"/>
          <w:shd w:val="clear" w:color="auto" w:fill="FFFFFF"/>
        </w:rPr>
        <w:t>.</w:t>
      </w:r>
      <w:r w:rsidR="00CC1E5E">
        <w:rPr>
          <w:rFonts w:eastAsia="Times New Roman" w:cs="Times New Roman"/>
          <w:color w:val="000000"/>
          <w:sz w:val="24"/>
          <w:szCs w:val="24"/>
          <w:shd w:val="clear" w:color="auto" w:fill="FFFFFF"/>
        </w:rPr>
        <w:t xml:space="preserve">  Also, if NCES closes, will Casella have to figure out what to do with trash from all the other customers for which they provide services?  Barry said that they </w:t>
      </w:r>
      <w:r w:rsidR="00462223" w:rsidRPr="00E62E02">
        <w:rPr>
          <w:rFonts w:eastAsia="Times New Roman" w:cs="Times New Roman"/>
          <w:color w:val="000000"/>
          <w:sz w:val="24"/>
          <w:szCs w:val="24"/>
          <w:shd w:val="clear" w:color="auto" w:fill="FFFFFF"/>
        </w:rPr>
        <w:t>may have to</w:t>
      </w:r>
      <w:r w:rsidR="00CC1E5E">
        <w:rPr>
          <w:rFonts w:eastAsia="Times New Roman" w:cs="Times New Roman"/>
          <w:color w:val="000000"/>
          <w:sz w:val="24"/>
          <w:szCs w:val="24"/>
          <w:shd w:val="clear" w:color="auto" w:fill="FFFFFF"/>
        </w:rPr>
        <w:t>, but we don’t know what the other contracts are and when they end.</w:t>
      </w:r>
    </w:p>
    <w:p w14:paraId="33DF658F" w14:textId="1428811A" w:rsidR="000F7D28" w:rsidRDefault="007933D5" w:rsidP="00FB0484">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Andrea asked if Normandeau would pick up our recyclables and if we would have to rent bins and</w:t>
      </w:r>
      <w:r w:rsidR="00FB0484">
        <w:rPr>
          <w:rFonts w:eastAsia="Times New Roman" w:cs="Times New Roman"/>
          <w:color w:val="000000"/>
          <w:sz w:val="24"/>
          <w:szCs w:val="24"/>
          <w:shd w:val="clear" w:color="auto" w:fill="FFFFFF"/>
        </w:rPr>
        <w:t xml:space="preserve"> </w:t>
      </w:r>
      <w:r>
        <w:rPr>
          <w:rFonts w:eastAsia="Times New Roman" w:cs="Times New Roman"/>
          <w:color w:val="000000"/>
          <w:sz w:val="24"/>
          <w:szCs w:val="24"/>
          <w:shd w:val="clear" w:color="auto" w:fill="FFFFFF"/>
        </w:rPr>
        <w:t xml:space="preserve">presort items.  Chris J. doesn’t know where we would store those until pickup. </w:t>
      </w:r>
      <w:r w:rsidR="005D3CD7">
        <w:rPr>
          <w:rFonts w:eastAsia="Times New Roman" w:cs="Times New Roman"/>
          <w:color w:val="000000"/>
          <w:sz w:val="24"/>
          <w:szCs w:val="24"/>
          <w:shd w:val="clear" w:color="auto" w:fill="FFFFFF"/>
        </w:rPr>
        <w:t xml:space="preserve">He will have to talk with Brett at the Town Garage to see if there is any space there.  </w:t>
      </w:r>
      <w:r>
        <w:rPr>
          <w:rFonts w:eastAsia="Times New Roman" w:cs="Times New Roman"/>
          <w:color w:val="000000"/>
          <w:sz w:val="24"/>
          <w:szCs w:val="24"/>
          <w:shd w:val="clear" w:color="auto" w:fill="FFFFFF"/>
        </w:rPr>
        <w:t xml:space="preserve"> Andrea remembered putting recyclables in an open truck</w:t>
      </w:r>
      <w:r w:rsidR="00E62E02">
        <w:rPr>
          <w:rFonts w:eastAsia="Times New Roman" w:cs="Times New Roman"/>
          <w:color w:val="000000"/>
          <w:sz w:val="24"/>
          <w:szCs w:val="24"/>
          <w:shd w:val="clear" w:color="auto" w:fill="FFFFFF"/>
        </w:rPr>
        <w:t xml:space="preserve"> for removal.   Barry said that</w:t>
      </w:r>
      <w:r w:rsidR="008A4D1E">
        <w:rPr>
          <w:rFonts w:eastAsia="Times New Roman" w:cs="Times New Roman"/>
          <w:color w:val="000000"/>
          <w:sz w:val="24"/>
          <w:szCs w:val="24"/>
          <w:shd w:val="clear" w:color="auto" w:fill="FFFFFF"/>
        </w:rPr>
        <w:t xml:space="preserve"> </w:t>
      </w:r>
      <w:r w:rsidR="008A4D1E" w:rsidRPr="00E62E02">
        <w:rPr>
          <w:rFonts w:eastAsia="Times New Roman" w:cs="Times New Roman"/>
          <w:color w:val="000000"/>
          <w:sz w:val="24"/>
          <w:szCs w:val="24"/>
          <w:shd w:val="clear" w:color="auto" w:fill="FFFFFF"/>
        </w:rPr>
        <w:t>cardboard has been increasing in price, and that currently aluminum containers have the most value.</w:t>
      </w:r>
    </w:p>
    <w:p w14:paraId="5A5C4BDB" w14:textId="2A04C0CE" w:rsidR="007933D5" w:rsidRDefault="007933D5" w:rsidP="00FB0484">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Bulky items such as refrigerators</w:t>
      </w:r>
      <w:r w:rsidR="00286D3F">
        <w:rPr>
          <w:rFonts w:eastAsia="Times New Roman" w:cs="Times New Roman"/>
          <w:color w:val="000000"/>
          <w:sz w:val="24"/>
          <w:szCs w:val="24"/>
          <w:shd w:val="clear" w:color="auto" w:fill="FFFFFF"/>
        </w:rPr>
        <w:t xml:space="preserve"> </w:t>
      </w:r>
      <w:r>
        <w:rPr>
          <w:rFonts w:eastAsia="Times New Roman" w:cs="Times New Roman"/>
          <w:color w:val="000000"/>
          <w:sz w:val="24"/>
          <w:szCs w:val="24"/>
          <w:shd w:val="clear" w:color="auto" w:fill="FFFFFF"/>
        </w:rPr>
        <w:t>will have separate charges, and brush and yard waste do not go to the transfer station</w:t>
      </w:r>
      <w:r w:rsidR="005D3CD7">
        <w:rPr>
          <w:rFonts w:eastAsia="Times New Roman" w:cs="Times New Roman"/>
          <w:color w:val="000000"/>
          <w:sz w:val="24"/>
          <w:szCs w:val="24"/>
          <w:shd w:val="clear" w:color="auto" w:fill="FFFFFF"/>
        </w:rPr>
        <w:t xml:space="preserve">.  Hazardous materials would be collected twice a year and may not be put into the dump or in bags.  </w:t>
      </w:r>
    </w:p>
    <w:p w14:paraId="75F7D967" w14:textId="77777777" w:rsidR="004C6517" w:rsidRDefault="000F7D28" w:rsidP="00FB0484">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Barry explained tha</w:t>
      </w:r>
      <w:r w:rsidR="00810F4E">
        <w:rPr>
          <w:rFonts w:eastAsia="Times New Roman" w:cs="Times New Roman"/>
          <w:color w:val="000000"/>
          <w:sz w:val="24"/>
          <w:szCs w:val="24"/>
          <w:shd w:val="clear" w:color="auto" w:fill="FFFFFF"/>
        </w:rPr>
        <w:t>t,</w:t>
      </w:r>
      <w:r>
        <w:rPr>
          <w:rFonts w:eastAsia="Times New Roman" w:cs="Times New Roman"/>
          <w:color w:val="000000"/>
          <w:sz w:val="24"/>
          <w:szCs w:val="24"/>
          <w:shd w:val="clear" w:color="auto" w:fill="FFFFFF"/>
        </w:rPr>
        <w:t xml:space="preserve"> the last time we had a transfer station</w:t>
      </w:r>
      <w:r w:rsidR="00810F4E">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 xml:space="preserve"> we paid the cost of trash removal through the sale of trash bags, </w:t>
      </w:r>
      <w:r w:rsidR="00810F4E">
        <w:rPr>
          <w:rFonts w:eastAsia="Times New Roman" w:cs="Times New Roman"/>
          <w:color w:val="000000"/>
          <w:sz w:val="24"/>
          <w:szCs w:val="24"/>
          <w:shd w:val="clear" w:color="auto" w:fill="FFFFFF"/>
        </w:rPr>
        <w:t>bringing</w:t>
      </w:r>
      <w:r>
        <w:rPr>
          <w:rFonts w:eastAsia="Times New Roman" w:cs="Times New Roman"/>
          <w:color w:val="000000"/>
          <w:sz w:val="24"/>
          <w:szCs w:val="24"/>
          <w:shd w:val="clear" w:color="auto" w:fill="FFFFFF"/>
        </w:rPr>
        <w:t xml:space="preserve"> in </w:t>
      </w:r>
      <w:r w:rsidR="00810F4E">
        <w:rPr>
          <w:rFonts w:eastAsia="Times New Roman" w:cs="Times New Roman"/>
          <w:color w:val="000000"/>
          <w:sz w:val="24"/>
          <w:szCs w:val="24"/>
          <w:shd w:val="clear" w:color="auto" w:fill="FFFFFF"/>
        </w:rPr>
        <w:t>ap</w:t>
      </w:r>
      <w:r>
        <w:rPr>
          <w:rFonts w:eastAsia="Times New Roman" w:cs="Times New Roman"/>
          <w:color w:val="000000"/>
          <w:sz w:val="24"/>
          <w:szCs w:val="24"/>
          <w:shd w:val="clear" w:color="auto" w:fill="FFFFFF"/>
        </w:rPr>
        <w:t>proximately $50,000 to $60,000 a year.  The Town subsidized that when the expenses were ahead of bag sales</w:t>
      </w:r>
      <w:r w:rsidR="00810F4E">
        <w:rPr>
          <w:rFonts w:eastAsia="Times New Roman" w:cs="Times New Roman"/>
          <w:color w:val="000000"/>
          <w:sz w:val="24"/>
          <w:szCs w:val="24"/>
          <w:shd w:val="clear" w:color="auto" w:fill="FFFFFF"/>
        </w:rPr>
        <w:t xml:space="preserve">.  </w:t>
      </w:r>
    </w:p>
    <w:p w14:paraId="3DE79F0E" w14:textId="3F26C9B7" w:rsidR="000F7D28" w:rsidRDefault="00810F4E" w:rsidP="00FB0484">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We should have enough money in the Transfer Station reserve fund to use another transfer station or to purchase a supply of bags to sell.</w:t>
      </w:r>
      <w:r w:rsidR="004C6517">
        <w:rPr>
          <w:rFonts w:eastAsia="Times New Roman" w:cs="Times New Roman"/>
          <w:color w:val="000000"/>
          <w:sz w:val="24"/>
          <w:szCs w:val="24"/>
          <w:shd w:val="clear" w:color="auto" w:fill="FFFFFF"/>
        </w:rPr>
        <w:t xml:space="preserve">  The reserve fund currently has $130,000 in it with another $20,000 on the Warrant for 2021.</w:t>
      </w:r>
    </w:p>
    <w:p w14:paraId="6A22544B" w14:textId="22C08586" w:rsidR="007933D5" w:rsidRDefault="007933D5" w:rsidP="00FB0484">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Chris J noted that </w:t>
      </w:r>
      <w:r w:rsidR="00E37709">
        <w:rPr>
          <w:rFonts w:eastAsia="Times New Roman" w:cs="Times New Roman"/>
          <w:color w:val="000000"/>
          <w:sz w:val="24"/>
          <w:szCs w:val="24"/>
          <w:shd w:val="clear" w:color="auto" w:fill="FFFFFF"/>
        </w:rPr>
        <w:t xml:space="preserve">we are planning a temporary solution.  It </w:t>
      </w:r>
      <w:r w:rsidR="004C6517">
        <w:rPr>
          <w:rFonts w:eastAsia="Times New Roman" w:cs="Times New Roman"/>
          <w:color w:val="000000"/>
          <w:sz w:val="24"/>
          <w:szCs w:val="24"/>
          <w:shd w:val="clear" w:color="auto" w:fill="FFFFFF"/>
        </w:rPr>
        <w:t>won’t be all things</w:t>
      </w:r>
      <w:r w:rsidR="008A4D1E">
        <w:rPr>
          <w:rFonts w:eastAsia="Times New Roman" w:cs="Times New Roman"/>
          <w:color w:val="000000"/>
          <w:sz w:val="24"/>
          <w:szCs w:val="24"/>
          <w:shd w:val="clear" w:color="auto" w:fill="FFFFFF"/>
        </w:rPr>
        <w:t xml:space="preserve"> </w:t>
      </w:r>
      <w:r w:rsidR="008A4D1E" w:rsidRPr="00E62E02">
        <w:rPr>
          <w:rFonts w:eastAsia="Times New Roman" w:cs="Times New Roman"/>
          <w:color w:val="000000"/>
          <w:sz w:val="24"/>
          <w:szCs w:val="24"/>
          <w:shd w:val="clear" w:color="auto" w:fill="FFFFFF"/>
        </w:rPr>
        <w:t>for</w:t>
      </w:r>
      <w:r>
        <w:rPr>
          <w:rFonts w:eastAsia="Times New Roman" w:cs="Times New Roman"/>
          <w:color w:val="000000"/>
          <w:sz w:val="24"/>
          <w:szCs w:val="24"/>
          <w:shd w:val="clear" w:color="auto" w:fill="FFFFFF"/>
        </w:rPr>
        <w:t xml:space="preserve"> </w:t>
      </w:r>
      <w:r w:rsidR="004C6517">
        <w:rPr>
          <w:rFonts w:eastAsia="Times New Roman" w:cs="Times New Roman"/>
          <w:color w:val="000000"/>
          <w:sz w:val="24"/>
          <w:szCs w:val="24"/>
          <w:shd w:val="clear" w:color="auto" w:fill="FFFFFF"/>
        </w:rPr>
        <w:t>all people</w:t>
      </w:r>
      <w:r w:rsidR="00DB296F">
        <w:rPr>
          <w:rFonts w:eastAsia="Times New Roman" w:cs="Times New Roman"/>
          <w:color w:val="000000"/>
          <w:sz w:val="24"/>
          <w:szCs w:val="24"/>
          <w:shd w:val="clear" w:color="auto" w:fill="FFFFFF"/>
        </w:rPr>
        <w:t xml:space="preserve">.  Right now, we just need to have the essentials covered. </w:t>
      </w:r>
    </w:p>
    <w:p w14:paraId="5A00E356" w14:textId="6C84D009" w:rsidR="00DB296F" w:rsidRDefault="00DB296F" w:rsidP="00FB0484">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Barry mad</w:t>
      </w:r>
      <w:r w:rsidR="004A2E74">
        <w:rPr>
          <w:rFonts w:eastAsia="Times New Roman" w:cs="Times New Roman"/>
          <w:color w:val="000000"/>
          <w:sz w:val="24"/>
          <w:szCs w:val="24"/>
          <w:shd w:val="clear" w:color="auto" w:fill="FFFFFF"/>
        </w:rPr>
        <w:t>e</w:t>
      </w:r>
      <w:r>
        <w:rPr>
          <w:rFonts w:eastAsia="Times New Roman" w:cs="Times New Roman"/>
          <w:color w:val="000000"/>
          <w:sz w:val="24"/>
          <w:szCs w:val="24"/>
          <w:shd w:val="clear" w:color="auto" w:fill="FFFFFF"/>
        </w:rPr>
        <w:t xml:space="preserve"> a motion that the TSC</w:t>
      </w:r>
      <w:r w:rsidR="00E365E2">
        <w:rPr>
          <w:rFonts w:eastAsia="Times New Roman" w:cs="Times New Roman"/>
          <w:color w:val="000000"/>
          <w:sz w:val="24"/>
          <w:szCs w:val="24"/>
          <w:shd w:val="clear" w:color="auto" w:fill="FFFFFF"/>
        </w:rPr>
        <w:t>:</w:t>
      </w:r>
    </w:p>
    <w:p w14:paraId="29C9F962" w14:textId="4ECF35ED" w:rsidR="00DB296F" w:rsidRDefault="00DB296F" w:rsidP="00DB296F">
      <w:pPr>
        <w:pStyle w:val="ListParagraph"/>
        <w:numPr>
          <w:ilvl w:val="0"/>
          <w:numId w:val="33"/>
        </w:num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R</w:t>
      </w:r>
      <w:r w:rsidRPr="00DB296F">
        <w:rPr>
          <w:rFonts w:eastAsia="Times New Roman" w:cs="Times New Roman"/>
          <w:color w:val="000000"/>
          <w:sz w:val="24"/>
          <w:szCs w:val="24"/>
          <w:shd w:val="clear" w:color="auto" w:fill="FFFFFF"/>
        </w:rPr>
        <w:t xml:space="preserve">ecommend expeditiously seeking an opinion from the Bethlehem town counsel about whether NCES is still obligated to </w:t>
      </w:r>
      <w:r w:rsidR="0027147B">
        <w:rPr>
          <w:rFonts w:eastAsia="Times New Roman" w:cs="Times New Roman"/>
          <w:color w:val="000000"/>
          <w:sz w:val="24"/>
          <w:szCs w:val="24"/>
          <w:shd w:val="clear" w:color="auto" w:fill="FFFFFF"/>
        </w:rPr>
        <w:t xml:space="preserve">continue to </w:t>
      </w:r>
      <w:r w:rsidRPr="00DB296F">
        <w:rPr>
          <w:rFonts w:eastAsia="Times New Roman" w:cs="Times New Roman"/>
          <w:color w:val="000000"/>
          <w:sz w:val="24"/>
          <w:szCs w:val="24"/>
          <w:shd w:val="clear" w:color="auto" w:fill="FFFFFF"/>
        </w:rPr>
        <w:t>provide curb</w:t>
      </w:r>
      <w:r w:rsidR="008A4D1E" w:rsidRPr="00E62E02">
        <w:rPr>
          <w:rFonts w:eastAsia="Times New Roman" w:cs="Times New Roman"/>
          <w:color w:val="000000"/>
          <w:sz w:val="24"/>
          <w:szCs w:val="24"/>
          <w:shd w:val="clear" w:color="auto" w:fill="FFFFFF"/>
        </w:rPr>
        <w:t>side</w:t>
      </w:r>
      <w:r w:rsidRPr="00DB296F">
        <w:rPr>
          <w:rFonts w:eastAsia="Times New Roman" w:cs="Times New Roman"/>
          <w:color w:val="000000"/>
          <w:sz w:val="24"/>
          <w:szCs w:val="24"/>
          <w:shd w:val="clear" w:color="auto" w:fill="FFFFFF"/>
        </w:rPr>
        <w:t xml:space="preserve"> service to Bethlehem</w:t>
      </w:r>
      <w:r w:rsidR="0027147B">
        <w:rPr>
          <w:rFonts w:eastAsia="Times New Roman" w:cs="Times New Roman"/>
          <w:color w:val="000000"/>
          <w:sz w:val="24"/>
          <w:szCs w:val="24"/>
          <w:shd w:val="clear" w:color="auto" w:fill="FFFFFF"/>
        </w:rPr>
        <w:t xml:space="preserve"> if a temporary injunction is granted;</w:t>
      </w:r>
    </w:p>
    <w:p w14:paraId="369EDB14" w14:textId="2E3861F6" w:rsidR="00E51073" w:rsidRPr="00E62E02" w:rsidRDefault="0027147B" w:rsidP="00E62E02">
      <w:pPr>
        <w:pStyle w:val="ListParagraph"/>
        <w:numPr>
          <w:ilvl w:val="0"/>
          <w:numId w:val="33"/>
        </w:num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Recommend that the Select Board, without waiving our legal position, </w:t>
      </w:r>
      <w:r w:rsidR="00F8376C">
        <w:rPr>
          <w:rFonts w:eastAsia="Times New Roman" w:cs="Times New Roman"/>
          <w:color w:val="000000"/>
          <w:sz w:val="24"/>
          <w:szCs w:val="24"/>
          <w:shd w:val="clear" w:color="auto" w:fill="FFFFFF"/>
        </w:rPr>
        <w:t xml:space="preserve">allow us to </w:t>
      </w:r>
      <w:r>
        <w:rPr>
          <w:rFonts w:eastAsia="Times New Roman" w:cs="Times New Roman"/>
          <w:color w:val="000000"/>
          <w:sz w:val="24"/>
          <w:szCs w:val="24"/>
          <w:shd w:val="clear" w:color="auto" w:fill="FFFFFF"/>
        </w:rPr>
        <w:t>s</w:t>
      </w:r>
      <w:r w:rsidR="00DB296F">
        <w:rPr>
          <w:rFonts w:eastAsia="Times New Roman" w:cs="Times New Roman"/>
          <w:color w:val="000000"/>
          <w:sz w:val="24"/>
          <w:szCs w:val="24"/>
          <w:shd w:val="clear" w:color="auto" w:fill="FFFFFF"/>
        </w:rPr>
        <w:t>tart to prepare a “permit by notification” f</w:t>
      </w:r>
      <w:r w:rsidR="00E62E02">
        <w:rPr>
          <w:rFonts w:eastAsia="Times New Roman" w:cs="Times New Roman"/>
          <w:color w:val="000000"/>
          <w:sz w:val="24"/>
          <w:szCs w:val="24"/>
          <w:shd w:val="clear" w:color="auto" w:fill="FFFFFF"/>
        </w:rPr>
        <w:t xml:space="preserve">or a temporary transfer station </w:t>
      </w:r>
      <w:r w:rsidR="008A4D1E">
        <w:rPr>
          <w:rFonts w:eastAsia="Times New Roman" w:cs="Times New Roman"/>
          <w:color w:val="000000"/>
          <w:sz w:val="24"/>
          <w:szCs w:val="24"/>
          <w:shd w:val="clear" w:color="auto" w:fill="FFFFFF"/>
        </w:rPr>
        <w:t xml:space="preserve">at the </w:t>
      </w:r>
      <w:r w:rsidR="008A4D1E" w:rsidRPr="00E62E02">
        <w:rPr>
          <w:rFonts w:eastAsia="Times New Roman" w:cs="Times New Roman"/>
          <w:color w:val="000000"/>
          <w:sz w:val="24"/>
          <w:szCs w:val="24"/>
          <w:shd w:val="clear" w:color="auto" w:fill="FFFFFF"/>
        </w:rPr>
        <w:t>Town Garage</w:t>
      </w:r>
      <w:r w:rsidR="00DB296F">
        <w:rPr>
          <w:rFonts w:eastAsia="Times New Roman" w:cs="Times New Roman"/>
          <w:color w:val="000000"/>
          <w:sz w:val="24"/>
          <w:szCs w:val="24"/>
          <w:shd w:val="clear" w:color="auto" w:fill="FFFFFF"/>
        </w:rPr>
        <w:t xml:space="preserve">; </w:t>
      </w:r>
    </w:p>
    <w:p w14:paraId="421ACD5B" w14:textId="33BB61AC" w:rsidR="006B1B56" w:rsidRDefault="006B1B56" w:rsidP="00DB296F">
      <w:pPr>
        <w:pStyle w:val="ListParagraph"/>
        <w:numPr>
          <w:ilvl w:val="0"/>
          <w:numId w:val="33"/>
        </w:num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Prepare RFPs for</w:t>
      </w:r>
    </w:p>
    <w:p w14:paraId="464F038C" w14:textId="40515010" w:rsidR="00E37709" w:rsidRPr="00E37709" w:rsidRDefault="006B1B56" w:rsidP="00E37709">
      <w:pPr>
        <w:pStyle w:val="ListParagraph"/>
        <w:numPr>
          <w:ilvl w:val="1"/>
          <w:numId w:val="33"/>
        </w:num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Third party</w:t>
      </w:r>
      <w:r w:rsidR="00AE2A44">
        <w:rPr>
          <w:rFonts w:eastAsia="Times New Roman" w:cs="Times New Roman"/>
          <w:color w:val="000000"/>
          <w:sz w:val="24"/>
          <w:szCs w:val="24"/>
          <w:shd w:val="clear" w:color="auto" w:fill="FFFFFF"/>
        </w:rPr>
        <w:t xml:space="preserve"> </w:t>
      </w:r>
      <w:r w:rsidR="0027147B">
        <w:rPr>
          <w:rFonts w:eastAsia="Times New Roman" w:cs="Times New Roman"/>
          <w:color w:val="000000"/>
          <w:sz w:val="24"/>
          <w:szCs w:val="24"/>
          <w:shd w:val="clear" w:color="auto" w:fill="FFFFFF"/>
        </w:rPr>
        <w:t xml:space="preserve">contractors -- </w:t>
      </w:r>
      <w:r>
        <w:rPr>
          <w:rFonts w:eastAsia="Times New Roman" w:cs="Times New Roman"/>
          <w:color w:val="000000"/>
          <w:sz w:val="24"/>
          <w:szCs w:val="24"/>
          <w:shd w:val="clear" w:color="auto" w:fill="FFFFFF"/>
        </w:rPr>
        <w:t xml:space="preserve">truck and a driver to haul from </w:t>
      </w:r>
      <w:r w:rsidR="00E37709">
        <w:rPr>
          <w:rFonts w:eastAsia="Times New Roman" w:cs="Times New Roman"/>
          <w:color w:val="000000"/>
          <w:sz w:val="24"/>
          <w:szCs w:val="24"/>
          <w:shd w:val="clear" w:color="auto" w:fill="FFFFFF"/>
        </w:rPr>
        <w:t xml:space="preserve">a </w:t>
      </w:r>
      <w:r>
        <w:rPr>
          <w:rFonts w:eastAsia="Times New Roman" w:cs="Times New Roman"/>
          <w:color w:val="000000"/>
          <w:sz w:val="24"/>
          <w:szCs w:val="24"/>
          <w:shd w:val="clear" w:color="auto" w:fill="FFFFFF"/>
        </w:rPr>
        <w:t>particular location</w:t>
      </w:r>
      <w:r w:rsidR="00E51073">
        <w:rPr>
          <w:rFonts w:eastAsia="Times New Roman" w:cs="Times New Roman"/>
          <w:color w:val="000000"/>
          <w:sz w:val="24"/>
          <w:szCs w:val="24"/>
          <w:shd w:val="clear" w:color="auto" w:fill="FFFFFF"/>
        </w:rPr>
        <w:t xml:space="preserve"> like what was done from 2009-2011</w:t>
      </w:r>
      <w:r>
        <w:rPr>
          <w:rFonts w:eastAsia="Times New Roman" w:cs="Times New Roman"/>
          <w:color w:val="000000"/>
          <w:sz w:val="24"/>
          <w:szCs w:val="24"/>
          <w:shd w:val="clear" w:color="auto" w:fill="FFFFFF"/>
        </w:rPr>
        <w:t>;</w:t>
      </w:r>
    </w:p>
    <w:p w14:paraId="3B1D341D" w14:textId="1683EE3D" w:rsidR="00AE2A44" w:rsidRDefault="00AE2A44" w:rsidP="00AE2A44">
      <w:pPr>
        <w:pStyle w:val="ListParagraph"/>
        <w:numPr>
          <w:ilvl w:val="1"/>
          <w:numId w:val="33"/>
        </w:num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Neighboring </w:t>
      </w:r>
      <w:r w:rsidR="0027147B">
        <w:rPr>
          <w:rFonts w:eastAsia="Times New Roman" w:cs="Times New Roman"/>
          <w:color w:val="000000"/>
          <w:sz w:val="24"/>
          <w:szCs w:val="24"/>
          <w:shd w:val="clear" w:color="auto" w:fill="FFFFFF"/>
        </w:rPr>
        <w:t>town transfer stations</w:t>
      </w:r>
      <w:r w:rsidR="006B1B56" w:rsidRPr="006B1B56">
        <w:rPr>
          <w:rFonts w:eastAsia="Times New Roman" w:cs="Times New Roman"/>
          <w:color w:val="000000"/>
          <w:sz w:val="24"/>
          <w:szCs w:val="24"/>
          <w:shd w:val="clear" w:color="auto" w:fill="FFFFFF"/>
        </w:rPr>
        <w:t xml:space="preserve"> </w:t>
      </w:r>
      <w:r w:rsidR="008A4D1E" w:rsidRPr="00E62E02">
        <w:rPr>
          <w:rFonts w:eastAsia="Times New Roman" w:cs="Times New Roman"/>
          <w:color w:val="000000"/>
          <w:sz w:val="24"/>
          <w:szCs w:val="24"/>
          <w:shd w:val="clear" w:color="auto" w:fill="FFFFFF"/>
        </w:rPr>
        <w:t>for receipt of</w:t>
      </w:r>
      <w:r>
        <w:rPr>
          <w:rFonts w:eastAsia="Times New Roman" w:cs="Times New Roman"/>
          <w:color w:val="000000"/>
          <w:sz w:val="24"/>
          <w:szCs w:val="24"/>
          <w:shd w:val="clear" w:color="auto" w:fill="FFFFFF"/>
        </w:rPr>
        <w:t xml:space="preserve"> </w:t>
      </w:r>
    </w:p>
    <w:p w14:paraId="73A4F487" w14:textId="27953214" w:rsidR="006B1B56" w:rsidRPr="006B1B56" w:rsidRDefault="00AE2A44" w:rsidP="00AE2A44">
      <w:pPr>
        <w:pStyle w:val="ListParagraph"/>
        <w:numPr>
          <w:ilvl w:val="2"/>
          <w:numId w:val="33"/>
        </w:num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lastRenderedPageBreak/>
        <w:t>R</w:t>
      </w:r>
      <w:r w:rsidR="006B1B56" w:rsidRPr="006B1B56">
        <w:rPr>
          <w:rFonts w:eastAsia="Times New Roman" w:cs="Times New Roman"/>
          <w:color w:val="000000"/>
          <w:sz w:val="24"/>
          <w:szCs w:val="24"/>
          <w:shd w:val="clear" w:color="auto" w:fill="FFFFFF"/>
        </w:rPr>
        <w:t>egular waste, recyclables, special items;</w:t>
      </w:r>
    </w:p>
    <w:p w14:paraId="3186A806" w14:textId="3480164F" w:rsidR="00DB296F" w:rsidRPr="00AE2A44" w:rsidRDefault="00AE2A44" w:rsidP="00AE2A44">
      <w:pPr>
        <w:pStyle w:val="ListParagraph"/>
        <w:numPr>
          <w:ilvl w:val="2"/>
          <w:numId w:val="33"/>
        </w:num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R</w:t>
      </w:r>
      <w:r w:rsidR="006B1B56">
        <w:rPr>
          <w:rFonts w:eastAsia="Times New Roman" w:cs="Times New Roman"/>
          <w:color w:val="000000"/>
          <w:sz w:val="24"/>
          <w:szCs w:val="24"/>
          <w:shd w:val="clear" w:color="auto" w:fill="FFFFFF"/>
        </w:rPr>
        <w:t>ecyclables only</w:t>
      </w:r>
      <w:r>
        <w:rPr>
          <w:rFonts w:eastAsia="Times New Roman" w:cs="Times New Roman"/>
          <w:color w:val="000000"/>
          <w:sz w:val="24"/>
          <w:szCs w:val="24"/>
          <w:shd w:val="clear" w:color="auto" w:fill="FFFFFF"/>
        </w:rPr>
        <w:t>;</w:t>
      </w:r>
    </w:p>
    <w:p w14:paraId="43E53DA7" w14:textId="4B7D6F46" w:rsidR="000D461B" w:rsidRPr="000D461B" w:rsidRDefault="0027147B" w:rsidP="00DB296F">
      <w:pPr>
        <w:pStyle w:val="ListParagraph"/>
        <w:numPr>
          <w:ilvl w:val="1"/>
          <w:numId w:val="33"/>
        </w:num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Determine the dollar limit threshold for not needing to put out to bid </w:t>
      </w:r>
      <w:r w:rsidR="00DB296F">
        <w:rPr>
          <w:rFonts w:eastAsia="Times New Roman" w:cs="Times New Roman"/>
          <w:color w:val="000000"/>
          <w:sz w:val="24"/>
          <w:szCs w:val="24"/>
          <w:shd w:val="clear" w:color="auto" w:fill="FFFFFF"/>
        </w:rPr>
        <w:t>PAYT trash bags</w:t>
      </w:r>
      <w:r w:rsidR="00E62E02">
        <w:rPr>
          <w:rFonts w:eastAsia="Times New Roman" w:cs="Times New Roman"/>
          <w:color w:val="000000"/>
          <w:sz w:val="24"/>
          <w:szCs w:val="24"/>
          <w:shd w:val="clear" w:color="auto" w:fill="FFFFFF"/>
        </w:rPr>
        <w:t>; and</w:t>
      </w:r>
      <w:r w:rsidR="008A4D1E" w:rsidRPr="00E62E02">
        <w:rPr>
          <w:rFonts w:eastAsia="Times New Roman" w:cs="Times New Roman"/>
          <w:color w:val="000000"/>
          <w:sz w:val="24"/>
          <w:szCs w:val="24"/>
          <w:shd w:val="clear" w:color="auto" w:fill="FFFFFF"/>
        </w:rPr>
        <w:t>,</w:t>
      </w:r>
      <w:r w:rsidR="00E62E02">
        <w:rPr>
          <w:rFonts w:eastAsia="Times New Roman" w:cs="Times New Roman"/>
          <w:color w:val="000000"/>
          <w:sz w:val="24"/>
          <w:szCs w:val="24"/>
          <w:shd w:val="clear" w:color="auto" w:fill="FFFFFF"/>
        </w:rPr>
        <w:t xml:space="preserve"> </w:t>
      </w:r>
      <w:r w:rsidR="008A4D1E" w:rsidRPr="00E62E02">
        <w:rPr>
          <w:rFonts w:eastAsia="Times New Roman" w:cs="Times New Roman"/>
          <w:color w:val="000000"/>
          <w:sz w:val="24"/>
          <w:szCs w:val="24"/>
          <w:shd w:val="clear" w:color="auto" w:fill="FFFFFF"/>
        </w:rPr>
        <w:t>if necessary, prepare</w:t>
      </w:r>
      <w:r w:rsidR="00F8376C">
        <w:rPr>
          <w:rFonts w:eastAsia="Times New Roman" w:cs="Times New Roman"/>
          <w:color w:val="000000"/>
          <w:sz w:val="24"/>
          <w:szCs w:val="24"/>
          <w:shd w:val="clear" w:color="auto" w:fill="FFFFFF"/>
        </w:rPr>
        <w:t xml:space="preserve"> RFPs for bags.</w:t>
      </w:r>
    </w:p>
    <w:p w14:paraId="0B6063A5" w14:textId="3D8E55F7" w:rsidR="0027147B" w:rsidRDefault="00DB296F" w:rsidP="00DB296F">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Chris J said that we can refine bids as we go along.</w:t>
      </w:r>
      <w:r w:rsidR="000D461B" w:rsidRPr="000D461B">
        <w:rPr>
          <w:rFonts w:eastAsia="Times New Roman" w:cs="Times New Roman"/>
          <w:color w:val="000000"/>
          <w:sz w:val="24"/>
          <w:szCs w:val="24"/>
          <w:shd w:val="clear" w:color="auto" w:fill="FFFFFF"/>
        </w:rPr>
        <w:t xml:space="preserve"> </w:t>
      </w:r>
      <w:r w:rsidR="003056D7">
        <w:rPr>
          <w:rFonts w:eastAsia="Times New Roman" w:cs="Times New Roman"/>
          <w:color w:val="000000"/>
          <w:sz w:val="24"/>
          <w:szCs w:val="24"/>
          <w:shd w:val="clear" w:color="auto" w:fill="FFFFFF"/>
        </w:rPr>
        <w:t xml:space="preserve"> </w:t>
      </w:r>
      <w:r w:rsidR="0027147B">
        <w:rPr>
          <w:rFonts w:eastAsia="Times New Roman" w:cs="Times New Roman"/>
          <w:color w:val="000000"/>
          <w:sz w:val="24"/>
          <w:szCs w:val="24"/>
          <w:shd w:val="clear" w:color="auto" w:fill="FFFFFF"/>
        </w:rPr>
        <w:t>He will bring these issues up with the Select Board at their next meeting</w:t>
      </w:r>
      <w:r w:rsidR="00F8376C">
        <w:rPr>
          <w:rFonts w:eastAsia="Times New Roman" w:cs="Times New Roman"/>
          <w:color w:val="000000"/>
          <w:sz w:val="24"/>
          <w:szCs w:val="24"/>
          <w:shd w:val="clear" w:color="auto" w:fill="FFFFFF"/>
        </w:rPr>
        <w:t xml:space="preserve"> to ask them if we can begin working on these issues.</w:t>
      </w:r>
    </w:p>
    <w:p w14:paraId="63A86C23" w14:textId="319FADA2" w:rsidR="00F8376C" w:rsidRDefault="00F8376C" w:rsidP="00F8376C">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Barry says that he did not include the cost of obtaining bins in his motion.</w:t>
      </w:r>
      <w:r w:rsidRPr="00F8376C">
        <w:rPr>
          <w:rFonts w:eastAsia="Times New Roman" w:cs="Times New Roman"/>
          <w:color w:val="000000"/>
          <w:sz w:val="24"/>
          <w:szCs w:val="24"/>
          <w:shd w:val="clear" w:color="auto" w:fill="FFFFFF"/>
        </w:rPr>
        <w:t xml:space="preserve"> </w:t>
      </w:r>
      <w:r>
        <w:rPr>
          <w:rFonts w:eastAsia="Times New Roman" w:cs="Times New Roman"/>
          <w:color w:val="000000"/>
          <w:sz w:val="24"/>
          <w:szCs w:val="24"/>
          <w:shd w:val="clear" w:color="auto" w:fill="FFFFFF"/>
        </w:rPr>
        <w:t>Andrea suggested that we wait until we have a contractor, since they will have to haul the bins.</w:t>
      </w:r>
    </w:p>
    <w:p w14:paraId="37A3D7CE" w14:textId="2DB46B0B" w:rsidR="00F8376C" w:rsidRDefault="005D3CD7" w:rsidP="00DB296F">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Chris J said that, at this time, </w:t>
      </w:r>
      <w:r w:rsidR="00B73497">
        <w:rPr>
          <w:rFonts w:eastAsia="Times New Roman" w:cs="Times New Roman"/>
          <w:color w:val="000000"/>
          <w:sz w:val="24"/>
          <w:szCs w:val="24"/>
          <w:shd w:val="clear" w:color="auto" w:fill="FFFFFF"/>
        </w:rPr>
        <w:t>on the slim possibility that NCES will stop providing services, we cannot be all things to all people.  This will be a temporary station that cannot take large items or brush.   We will figure that out when we develop the comprehensive solution to trash removal for the Town.</w:t>
      </w:r>
    </w:p>
    <w:p w14:paraId="7D7B55B1" w14:textId="763E658F" w:rsidR="00B73497" w:rsidRDefault="00B73497" w:rsidP="00DB296F">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Since Littleton is a regional transfer station</w:t>
      </w:r>
      <w:r w:rsidR="00297575">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 xml:space="preserve"> we probably can direct our people to take brush there to the</w:t>
      </w:r>
      <w:r w:rsidR="00AA6E87">
        <w:rPr>
          <w:rFonts w:eastAsia="Times New Roman" w:cs="Times New Roman"/>
          <w:color w:val="000000"/>
          <w:sz w:val="24"/>
          <w:szCs w:val="24"/>
          <w:shd w:val="clear" w:color="auto" w:fill="FFFFFF"/>
        </w:rPr>
        <w:t>ir</w:t>
      </w:r>
      <w:r>
        <w:rPr>
          <w:rFonts w:eastAsia="Times New Roman" w:cs="Times New Roman"/>
          <w:color w:val="000000"/>
          <w:sz w:val="24"/>
          <w:szCs w:val="24"/>
          <w:shd w:val="clear" w:color="auto" w:fill="FFFFFF"/>
        </w:rPr>
        <w:t xml:space="preserve"> burn pit.</w:t>
      </w:r>
    </w:p>
    <w:p w14:paraId="47CABBFD" w14:textId="68F6A33A" w:rsidR="00297575" w:rsidRDefault="00297575" w:rsidP="00DB296F">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Andrea wondered if we would have to use single-source recycling temporarily for logistical reasons.  </w:t>
      </w:r>
      <w:r w:rsidR="004C6517">
        <w:rPr>
          <w:rFonts w:eastAsia="Times New Roman" w:cs="Times New Roman"/>
          <w:color w:val="000000"/>
          <w:sz w:val="24"/>
          <w:szCs w:val="24"/>
          <w:shd w:val="clear" w:color="auto" w:fill="FFFFFF"/>
        </w:rPr>
        <w:t xml:space="preserve">Would we be able to get bins from Normandeau?  She remembered a large, open trailer in which people put sorted recyclables, and Normandeau took them.  </w:t>
      </w:r>
      <w:r>
        <w:rPr>
          <w:rFonts w:eastAsia="Times New Roman" w:cs="Times New Roman"/>
          <w:color w:val="000000"/>
          <w:sz w:val="24"/>
          <w:szCs w:val="24"/>
          <w:shd w:val="clear" w:color="auto" w:fill="FFFFFF"/>
        </w:rPr>
        <w:t>Barry said that he knows of no facility in New Hampshire that</w:t>
      </w:r>
      <w:r w:rsidR="008A4D1E">
        <w:rPr>
          <w:rFonts w:eastAsia="Times New Roman" w:cs="Times New Roman"/>
          <w:color w:val="000000"/>
          <w:sz w:val="24"/>
          <w:szCs w:val="24"/>
          <w:shd w:val="clear" w:color="auto" w:fill="FFFFFF"/>
        </w:rPr>
        <w:t xml:space="preserve"> </w:t>
      </w:r>
      <w:r w:rsidR="008A4D1E" w:rsidRPr="00E62E02">
        <w:rPr>
          <w:rFonts w:eastAsia="Times New Roman" w:cs="Times New Roman"/>
          <w:color w:val="000000"/>
          <w:sz w:val="24"/>
          <w:szCs w:val="24"/>
          <w:shd w:val="clear" w:color="auto" w:fill="FFFFFF"/>
        </w:rPr>
        <w:t>processes single-stream recycling.</w:t>
      </w:r>
      <w:r>
        <w:rPr>
          <w:rFonts w:eastAsia="Times New Roman" w:cs="Times New Roman"/>
          <w:color w:val="000000"/>
          <w:sz w:val="24"/>
          <w:szCs w:val="24"/>
          <w:shd w:val="clear" w:color="auto" w:fill="FFFFFF"/>
        </w:rPr>
        <w:t xml:space="preserve">  They agreed that </w:t>
      </w:r>
      <w:r w:rsidR="00AA6E87">
        <w:rPr>
          <w:rFonts w:eastAsia="Times New Roman" w:cs="Times New Roman"/>
          <w:color w:val="000000"/>
          <w:sz w:val="24"/>
          <w:szCs w:val="24"/>
          <w:shd w:val="clear" w:color="auto" w:fill="FFFFFF"/>
        </w:rPr>
        <w:t>single-source</w:t>
      </w:r>
      <w:r>
        <w:rPr>
          <w:rFonts w:eastAsia="Times New Roman" w:cs="Times New Roman"/>
          <w:color w:val="000000"/>
          <w:sz w:val="24"/>
          <w:szCs w:val="24"/>
          <w:shd w:val="clear" w:color="auto" w:fill="FFFFFF"/>
        </w:rPr>
        <w:t xml:space="preserve"> is very wasteful</w:t>
      </w:r>
      <w:r w:rsidR="00AA6E87">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 xml:space="preserve">  </w:t>
      </w:r>
    </w:p>
    <w:p w14:paraId="2545C72F" w14:textId="77777777" w:rsidR="00274A4B" w:rsidRDefault="00DB296F" w:rsidP="00DB296F">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Nancy suggested that we wait for the legal opinion regarding the 2012 contract with </w:t>
      </w:r>
      <w:r w:rsidR="005A6014">
        <w:rPr>
          <w:rFonts w:eastAsia="Times New Roman" w:cs="Times New Roman"/>
          <w:color w:val="000000"/>
          <w:sz w:val="24"/>
          <w:szCs w:val="24"/>
          <w:shd w:val="clear" w:color="auto" w:fill="FFFFFF"/>
        </w:rPr>
        <w:t>NCES</w:t>
      </w:r>
      <w:r>
        <w:rPr>
          <w:rFonts w:eastAsia="Times New Roman" w:cs="Times New Roman"/>
          <w:color w:val="000000"/>
          <w:sz w:val="24"/>
          <w:szCs w:val="24"/>
          <w:shd w:val="clear" w:color="auto" w:fill="FFFFFF"/>
        </w:rPr>
        <w:t xml:space="preserve"> before we </w:t>
      </w:r>
      <w:r w:rsidR="004C6517">
        <w:rPr>
          <w:rFonts w:eastAsia="Times New Roman" w:cs="Times New Roman"/>
          <w:color w:val="000000"/>
          <w:sz w:val="24"/>
          <w:szCs w:val="24"/>
          <w:shd w:val="clear" w:color="auto" w:fill="FFFFFF"/>
        </w:rPr>
        <w:t>start thinking about how to get bins if we need them</w:t>
      </w:r>
      <w:r>
        <w:rPr>
          <w:rFonts w:eastAsia="Times New Roman" w:cs="Times New Roman"/>
          <w:color w:val="000000"/>
          <w:sz w:val="24"/>
          <w:szCs w:val="24"/>
          <w:shd w:val="clear" w:color="auto" w:fill="FFFFFF"/>
        </w:rPr>
        <w:t>.</w:t>
      </w:r>
      <w:r w:rsidR="004C6517">
        <w:rPr>
          <w:rFonts w:eastAsia="Times New Roman" w:cs="Times New Roman"/>
          <w:color w:val="000000"/>
          <w:sz w:val="24"/>
          <w:szCs w:val="24"/>
          <w:shd w:val="clear" w:color="auto" w:fill="FFFFFF"/>
        </w:rPr>
        <w:t xml:space="preserve">  </w:t>
      </w:r>
      <w:r w:rsidR="00274A4B">
        <w:rPr>
          <w:rFonts w:eastAsia="Times New Roman" w:cs="Times New Roman"/>
          <w:color w:val="000000"/>
          <w:sz w:val="24"/>
          <w:szCs w:val="24"/>
          <w:shd w:val="clear" w:color="auto" w:fill="FFFFFF"/>
        </w:rPr>
        <w:t>The highest priority for the Select Board is to get a legal opinion from the Town counsel on whether NCES will still be obligated to provide our trash removal service. Barry added that, if the Select Board and counsel agree that NCES still must provide service but they do not, we need to preserve our rights if Bethlehem pays for its own service for a time and we subsequently learn that NCES was obligated.</w:t>
      </w:r>
    </w:p>
    <w:p w14:paraId="18DFB217" w14:textId="1534B3E8" w:rsidR="00DB296F" w:rsidRDefault="00274A4B" w:rsidP="00DB296F">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Barry said that there also appears to be a mediation provision in the 2012 agreement.  This usually is a fairly quick process.  We will have to spend a little money to get the opinion from our counsel, and a bit more if we have to go to mediation. </w:t>
      </w:r>
      <w:r w:rsidR="004A2E74">
        <w:rPr>
          <w:rFonts w:eastAsia="Times New Roman" w:cs="Times New Roman"/>
          <w:color w:val="000000"/>
          <w:sz w:val="24"/>
          <w:szCs w:val="24"/>
          <w:shd w:val="clear" w:color="auto" w:fill="FFFFFF"/>
        </w:rPr>
        <w:t xml:space="preserve">  </w:t>
      </w:r>
    </w:p>
    <w:p w14:paraId="3C3E40E5" w14:textId="4A028944" w:rsidR="004A2E74" w:rsidRDefault="004A2E74" w:rsidP="00DB296F">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 xml:space="preserve">Barry’s motion </w:t>
      </w:r>
      <w:r w:rsidR="00274A4B">
        <w:rPr>
          <w:rFonts w:eastAsia="Times New Roman" w:cs="Times New Roman"/>
          <w:color w:val="000000"/>
          <w:sz w:val="24"/>
          <w:szCs w:val="24"/>
          <w:shd w:val="clear" w:color="auto" w:fill="FFFFFF"/>
        </w:rPr>
        <w:t xml:space="preserve">(on the floor) </w:t>
      </w:r>
      <w:r>
        <w:rPr>
          <w:rFonts w:eastAsia="Times New Roman" w:cs="Times New Roman"/>
          <w:color w:val="000000"/>
          <w:sz w:val="24"/>
          <w:szCs w:val="24"/>
          <w:shd w:val="clear" w:color="auto" w:fill="FFFFFF"/>
        </w:rPr>
        <w:t>was seconded and approved unanimously.</w:t>
      </w:r>
      <w:r w:rsidR="000D6B31">
        <w:rPr>
          <w:rFonts w:eastAsia="Times New Roman" w:cs="Times New Roman"/>
          <w:color w:val="000000"/>
          <w:sz w:val="24"/>
          <w:szCs w:val="24"/>
          <w:shd w:val="clear" w:color="auto" w:fill="FFFFFF"/>
        </w:rPr>
        <w:t xml:space="preserve">  Chris</w:t>
      </w:r>
      <w:r w:rsidR="007B77D0">
        <w:rPr>
          <w:rFonts w:eastAsia="Times New Roman" w:cs="Times New Roman"/>
          <w:color w:val="000000"/>
          <w:sz w:val="24"/>
          <w:szCs w:val="24"/>
          <w:shd w:val="clear" w:color="auto" w:fill="FFFFFF"/>
        </w:rPr>
        <w:t xml:space="preserve"> </w:t>
      </w:r>
      <w:r w:rsidR="007B77D0" w:rsidRPr="00E62E02">
        <w:rPr>
          <w:rFonts w:eastAsia="Times New Roman" w:cs="Times New Roman"/>
          <w:color w:val="000000"/>
          <w:sz w:val="24"/>
          <w:szCs w:val="24"/>
          <w:shd w:val="clear" w:color="auto" w:fill="FFFFFF"/>
        </w:rPr>
        <w:t>Jensen</w:t>
      </w:r>
      <w:r w:rsidR="000D6B31">
        <w:rPr>
          <w:rFonts w:eastAsia="Times New Roman" w:cs="Times New Roman"/>
          <w:color w:val="000000"/>
          <w:sz w:val="24"/>
          <w:szCs w:val="24"/>
          <w:shd w:val="clear" w:color="auto" w:fill="FFFFFF"/>
        </w:rPr>
        <w:t xml:space="preserve"> did not vote</w:t>
      </w:r>
      <w:r w:rsidR="00274A4B">
        <w:rPr>
          <w:rFonts w:eastAsia="Times New Roman" w:cs="Times New Roman"/>
          <w:color w:val="000000"/>
          <w:sz w:val="24"/>
          <w:szCs w:val="24"/>
          <w:shd w:val="clear" w:color="auto" w:fill="FFFFFF"/>
        </w:rPr>
        <w:t xml:space="preserve"> because he is the </w:t>
      </w:r>
      <w:r w:rsidR="00004E58">
        <w:rPr>
          <w:rFonts w:eastAsia="Times New Roman" w:cs="Times New Roman"/>
          <w:color w:val="000000"/>
          <w:sz w:val="24"/>
          <w:szCs w:val="24"/>
          <w:shd w:val="clear" w:color="auto" w:fill="FFFFFF"/>
        </w:rPr>
        <w:t>Select Board’s liaison, not a member of the TSC.</w:t>
      </w:r>
    </w:p>
    <w:p w14:paraId="271A5244" w14:textId="32058488" w:rsidR="00F51208" w:rsidRDefault="00004E58" w:rsidP="00DB296F">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Barry reminded everyone to keep an ear out for further movement on the injunction, the CLF</w:t>
      </w:r>
      <w:r w:rsidR="00F51208">
        <w:rPr>
          <w:rFonts w:eastAsia="Times New Roman" w:cs="Times New Roman"/>
          <w:color w:val="000000"/>
          <w:sz w:val="24"/>
          <w:szCs w:val="24"/>
          <w:shd w:val="clear" w:color="auto" w:fill="FFFFFF"/>
        </w:rPr>
        <w:t>,</w:t>
      </w:r>
      <w:r>
        <w:rPr>
          <w:rFonts w:eastAsia="Times New Roman" w:cs="Times New Roman"/>
          <w:color w:val="000000"/>
          <w:sz w:val="24"/>
          <w:szCs w:val="24"/>
          <w:shd w:val="clear" w:color="auto" w:fill="FFFFFF"/>
        </w:rPr>
        <w:t xml:space="preserve"> or other activities on this whole subjec</w:t>
      </w:r>
      <w:r w:rsidR="00F51208">
        <w:rPr>
          <w:rFonts w:eastAsia="Times New Roman" w:cs="Times New Roman"/>
          <w:color w:val="000000"/>
          <w:sz w:val="24"/>
          <w:szCs w:val="24"/>
          <w:shd w:val="clear" w:color="auto" w:fill="FFFFFF"/>
        </w:rPr>
        <w:t>t.</w:t>
      </w:r>
    </w:p>
    <w:p w14:paraId="36EA75A2" w14:textId="5EBB4067" w:rsidR="00F51208" w:rsidRDefault="00F51208">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lastRenderedPageBreak/>
        <w:t xml:space="preserve">Barry will contact Julie Seely to ask if she has any information on whether the WMC met on January 21, 2021 as scheduled. </w:t>
      </w:r>
    </w:p>
    <w:p w14:paraId="47E26C31" w14:textId="18BA1CAA" w:rsidR="001C0475" w:rsidRPr="003E77D6" w:rsidRDefault="004A2E74">
      <w:pPr>
        <w:tabs>
          <w:tab w:val="left" w:pos="450"/>
        </w:tabs>
        <w:spacing w:after="240"/>
        <w:rPr>
          <w:rFonts w:eastAsia="Times New Roman" w:cs="Times New Roman"/>
          <w:color w:val="000000"/>
          <w:sz w:val="24"/>
          <w:szCs w:val="24"/>
          <w:shd w:val="clear" w:color="auto" w:fill="FFFFFF"/>
        </w:rPr>
      </w:pPr>
      <w:r>
        <w:rPr>
          <w:rFonts w:eastAsia="Times New Roman" w:cs="Times New Roman"/>
          <w:color w:val="000000"/>
          <w:sz w:val="24"/>
          <w:szCs w:val="24"/>
          <w:shd w:val="clear" w:color="auto" w:fill="FFFFFF"/>
        </w:rPr>
        <w:t>The meeting was adjourned at 7:29 pm.</w:t>
      </w:r>
    </w:p>
    <w:sectPr w:rsidR="001C0475" w:rsidRPr="003E77D6">
      <w:footerReference w:type="even" r:id="rId9"/>
      <w:footerReference w:type="default" r:id="rId10"/>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0B616" w14:textId="77777777" w:rsidR="00966A21" w:rsidRDefault="00966A21" w:rsidP="0019280F">
      <w:pPr>
        <w:spacing w:after="0" w:line="240" w:lineRule="auto"/>
      </w:pPr>
      <w:r>
        <w:separator/>
      </w:r>
    </w:p>
  </w:endnote>
  <w:endnote w:type="continuationSeparator" w:id="0">
    <w:p w14:paraId="7A80AE7D" w14:textId="77777777" w:rsidR="00966A21" w:rsidRDefault="00966A21" w:rsidP="0019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3">
    <w:altName w:val="Calibri"/>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altName w:val="﷽﷽﷽﷽﷽﷽﷽﷽rande"/>
    <w:charset w:val="00"/>
    <w:family w:val="swiss"/>
    <w:pitch w:val="variable"/>
    <w:sig w:usb0="E1000AEF" w:usb1="5000A1FF" w:usb2="00000000" w:usb3="00000000" w:csb0="000001B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C387B" w14:textId="77777777" w:rsidR="006A1682" w:rsidRDefault="006A1682" w:rsidP="003F3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D5B276" w14:textId="77777777" w:rsidR="006A1682" w:rsidRDefault="006A1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AD7D4" w14:textId="2D3C0EE9" w:rsidR="006A1682" w:rsidRDefault="006A1682" w:rsidP="003F3C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7118">
      <w:rPr>
        <w:rStyle w:val="PageNumber"/>
        <w:noProof/>
      </w:rPr>
      <w:t>1</w:t>
    </w:r>
    <w:r>
      <w:rPr>
        <w:rStyle w:val="PageNumber"/>
      </w:rPr>
      <w:fldChar w:fldCharType="end"/>
    </w:r>
  </w:p>
  <w:p w14:paraId="3530D792" w14:textId="77777777" w:rsidR="006A1682" w:rsidRDefault="006A1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65556" w14:textId="77777777" w:rsidR="00966A21" w:rsidRDefault="00966A21" w:rsidP="0019280F">
      <w:pPr>
        <w:spacing w:after="0" w:line="240" w:lineRule="auto"/>
      </w:pPr>
      <w:r>
        <w:separator/>
      </w:r>
    </w:p>
  </w:footnote>
  <w:footnote w:type="continuationSeparator" w:id="0">
    <w:p w14:paraId="7394CA1A" w14:textId="77777777" w:rsidR="00966A21" w:rsidRDefault="00966A21" w:rsidP="00192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CBA7A9E"/>
    <w:lvl w:ilvl="0">
      <w:start w:val="1"/>
      <w:numFmt w:val="decimal"/>
      <w:pStyle w:val="ListNumbered"/>
      <w:lvlText w:val="%1."/>
      <w:lvlJc w:val="left"/>
      <w:pPr>
        <w:ind w:left="720" w:hanging="360"/>
      </w:pPr>
      <w:rPr>
        <w:rFonts w:ascii="Times New Roman" w:hAnsi="Times New Roman" w:hint="default"/>
        <w:b w:val="0"/>
        <w:i w:val="0"/>
        <w:color w:val="auto"/>
        <w:sz w:val="24"/>
      </w:rPr>
    </w:lvl>
  </w:abstractNum>
  <w:abstractNum w:abstractNumId="1" w15:restartNumberingAfterBreak="0">
    <w:nsid w:val="04363AF4"/>
    <w:multiLevelType w:val="multilevel"/>
    <w:tmpl w:val="500A1522"/>
    <w:lvl w:ilvl="0">
      <w:start w:val="1"/>
      <w:numFmt w:val="decimal"/>
      <w:lvlText w:val="%1"/>
      <w:lvlJc w:val="left"/>
      <w:pPr>
        <w:ind w:left="360" w:hanging="360"/>
      </w:pPr>
      <w:rPr>
        <w:rFonts w:hint="default"/>
      </w:rPr>
    </w:lvl>
    <w:lvl w:ilvl="1">
      <w:start w:val="1"/>
      <w:numFmt w:val="decimal"/>
      <w:pStyle w:val="Outline2"/>
      <w:lvlText w:val="%1.%2"/>
      <w:lvlJc w:val="left"/>
      <w:pPr>
        <w:tabs>
          <w:tab w:val="num" w:pos="720"/>
        </w:tabs>
        <w:ind w:left="720" w:hanging="720"/>
      </w:pPr>
      <w:rPr>
        <w:rFonts w:hint="default"/>
      </w:rPr>
    </w:lvl>
    <w:lvl w:ilvl="2">
      <w:start w:val="1"/>
      <w:numFmt w:val="decimal"/>
      <w:pStyle w:val="Outline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606C1"/>
    <w:multiLevelType w:val="hybridMultilevel"/>
    <w:tmpl w:val="BA781D92"/>
    <w:lvl w:ilvl="0" w:tplc="60341A94">
      <w:start w:val="672"/>
      <w:numFmt w:val="bullet"/>
      <w:pStyle w:val="ListBulletStyle2"/>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7561A"/>
    <w:multiLevelType w:val="hybridMultilevel"/>
    <w:tmpl w:val="D4EC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F4AAA"/>
    <w:multiLevelType w:val="hybridMultilevel"/>
    <w:tmpl w:val="3940B4A4"/>
    <w:lvl w:ilvl="0" w:tplc="642C5966">
      <w:start w:val="1"/>
      <w:numFmt w:val="bullet"/>
      <w:pStyle w:val="ListBullet1"/>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D2109"/>
    <w:multiLevelType w:val="hybridMultilevel"/>
    <w:tmpl w:val="E864EB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90E26"/>
    <w:multiLevelType w:val="hybridMultilevel"/>
    <w:tmpl w:val="03D8B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C64AB"/>
    <w:multiLevelType w:val="multilevel"/>
    <w:tmpl w:val="A1B2BA54"/>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89957DF"/>
    <w:multiLevelType w:val="hybridMultilevel"/>
    <w:tmpl w:val="7AC8C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402F2"/>
    <w:multiLevelType w:val="multilevel"/>
    <w:tmpl w:val="465A7BC8"/>
    <w:lvl w:ilvl="0">
      <w:start w:val="1"/>
      <w:numFmt w:val="decimal"/>
      <w:lvlText w:val="%1"/>
      <w:lvlJc w:val="left"/>
      <w:pPr>
        <w:tabs>
          <w:tab w:val="num" w:pos="720"/>
        </w:tabs>
        <w:ind w:left="720" w:hanging="720"/>
      </w:pPr>
      <w:rPr>
        <w:rFonts w:ascii="Times New Roman Bold" w:hAnsi="Times New Roman Bold" w:hint="default"/>
        <w:b/>
        <w:i w:val="0"/>
        <w:color w:val="auto"/>
        <w:sz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227D8F"/>
    <w:multiLevelType w:val="multilevel"/>
    <w:tmpl w:val="873EFF92"/>
    <w:lvl w:ilvl="0">
      <w:start w:val="1"/>
      <w:numFmt w:val="decimal"/>
      <w:pStyle w:val="OutlineNumber2"/>
      <w:lvlText w:val="%1"/>
      <w:lvlJc w:val="left"/>
      <w:pPr>
        <w:tabs>
          <w:tab w:val="num" w:pos="720"/>
        </w:tabs>
        <w:ind w:left="720" w:hanging="720"/>
      </w:pPr>
      <w:rPr>
        <w:rFonts w:ascii="Times New Roman Bold" w:hAnsi="Times New Roman Bold" w:hint="default"/>
        <w:b/>
        <w:i w:val="0"/>
        <w:color w:val="auto"/>
        <w:sz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DC415B"/>
    <w:multiLevelType w:val="multilevel"/>
    <w:tmpl w:val="A8706F3C"/>
    <w:lvl w:ilvl="0">
      <w:start w:val="1"/>
      <w:numFmt w:val="decimal"/>
      <w:lvlText w:val="%1"/>
      <w:lvlJc w:val="left"/>
      <w:pPr>
        <w:tabs>
          <w:tab w:val="num" w:pos="720"/>
        </w:tabs>
        <w:ind w:left="720" w:hanging="720"/>
      </w:pPr>
      <w:rPr>
        <w:rFonts w:hint="default"/>
      </w:rPr>
    </w:lvl>
    <w:lvl w:ilvl="1">
      <w:start w:val="1"/>
      <w:numFmt w:val="decimal"/>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0A4CD0"/>
    <w:multiLevelType w:val="hybridMultilevel"/>
    <w:tmpl w:val="35649164"/>
    <w:lvl w:ilvl="0" w:tplc="07EC2268">
      <w:start w:val="1"/>
      <w:numFmt w:val="bullet"/>
      <w:pStyle w:val="ListBulletStyle3"/>
      <w:lvlText w:val=""/>
      <w:lvlJc w:val="left"/>
      <w:pPr>
        <w:tabs>
          <w:tab w:val="num" w:pos="1440"/>
        </w:tabs>
        <w:ind w:left="144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1B3ADE"/>
    <w:multiLevelType w:val="multilevel"/>
    <w:tmpl w:val="97480BA6"/>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2134D0D"/>
    <w:multiLevelType w:val="hybridMultilevel"/>
    <w:tmpl w:val="85FC8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AB4F0E"/>
    <w:multiLevelType w:val="hybridMultilevel"/>
    <w:tmpl w:val="2046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016C9"/>
    <w:multiLevelType w:val="hybridMultilevel"/>
    <w:tmpl w:val="B3960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65FC9"/>
    <w:multiLevelType w:val="multilevel"/>
    <w:tmpl w:val="5BE87188"/>
    <w:lvl w:ilvl="0">
      <w:start w:val="1"/>
      <w:numFmt w:val="decimal"/>
      <w:pStyle w:val="Outline1"/>
      <w:lvlText w:val="%1"/>
      <w:lvlJc w:val="left"/>
      <w:pPr>
        <w:tabs>
          <w:tab w:val="num" w:pos="720"/>
        </w:tabs>
        <w:ind w:left="720" w:hanging="720"/>
      </w:pPr>
      <w:rPr>
        <w:rFonts w:hint="default"/>
      </w:rPr>
    </w:lvl>
    <w:lvl w:ilvl="1">
      <w:start w:val="1"/>
      <w:numFmt w:val="decimal"/>
      <w:lvlRestart w:val="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F47EE2"/>
    <w:multiLevelType w:val="hybridMultilevel"/>
    <w:tmpl w:val="CE9E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934FE7"/>
    <w:multiLevelType w:val="hybridMultilevel"/>
    <w:tmpl w:val="3FDEB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E62CC"/>
    <w:multiLevelType w:val="hybridMultilevel"/>
    <w:tmpl w:val="ED4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21451"/>
    <w:multiLevelType w:val="hybridMultilevel"/>
    <w:tmpl w:val="340AB4B8"/>
    <w:lvl w:ilvl="0" w:tplc="0952E120">
      <w:start w:val="672"/>
      <w:numFmt w:val="bullet"/>
      <w:pStyle w:val="Bullet4"/>
      <w:lvlText w:val="o"/>
      <w:lvlJc w:val="left"/>
      <w:pPr>
        <w:ind w:left="2520" w:hanging="360"/>
      </w:pPr>
      <w:rPr>
        <w:rFonts w:ascii="Courier New" w:hAnsi="Courier New" w:hint="default"/>
      </w:rPr>
    </w:lvl>
    <w:lvl w:ilvl="1" w:tplc="04090003" w:tentative="1">
      <w:start w:val="1"/>
      <w:numFmt w:val="bullet"/>
      <w:lvlText w:val="o"/>
      <w:lvlJc w:val="left"/>
      <w:pPr>
        <w:ind w:left="3780" w:hanging="360"/>
      </w:pPr>
      <w:rPr>
        <w:rFonts w:ascii="Courier New" w:hAnsi="Courier New" w:cs="Wingdings"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Wingdings"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Wingdings" w:hint="default"/>
      </w:rPr>
    </w:lvl>
    <w:lvl w:ilvl="8" w:tplc="04090005" w:tentative="1">
      <w:start w:val="1"/>
      <w:numFmt w:val="bullet"/>
      <w:lvlText w:val=""/>
      <w:lvlJc w:val="left"/>
      <w:pPr>
        <w:ind w:left="8820" w:hanging="360"/>
      </w:pPr>
      <w:rPr>
        <w:rFonts w:ascii="Wingdings" w:hAnsi="Wingdings" w:hint="default"/>
      </w:rPr>
    </w:lvl>
  </w:abstractNum>
  <w:abstractNum w:abstractNumId="22" w15:restartNumberingAfterBreak="0">
    <w:nsid w:val="60155532"/>
    <w:multiLevelType w:val="hybridMultilevel"/>
    <w:tmpl w:val="2DBA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CC2592"/>
    <w:multiLevelType w:val="singleLevel"/>
    <w:tmpl w:val="523C3260"/>
    <w:lvl w:ilvl="0">
      <w:start w:val="1"/>
      <w:numFmt w:val="bullet"/>
      <w:pStyle w:val="Bullet3spaceafter"/>
      <w:lvlText w:val=""/>
      <w:lvlJc w:val="left"/>
      <w:pPr>
        <w:tabs>
          <w:tab w:val="num" w:pos="1080"/>
        </w:tabs>
        <w:ind w:left="1440" w:hanging="360"/>
      </w:pPr>
      <w:rPr>
        <w:rFonts w:ascii="Symbol" w:hAnsi="Symbol" w:hint="default"/>
        <w:sz w:val="20"/>
      </w:rPr>
    </w:lvl>
  </w:abstractNum>
  <w:abstractNum w:abstractNumId="24" w15:restartNumberingAfterBreak="0">
    <w:nsid w:val="658729E2"/>
    <w:multiLevelType w:val="multilevel"/>
    <w:tmpl w:val="BB88C4A2"/>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81B228A"/>
    <w:multiLevelType w:val="singleLevel"/>
    <w:tmpl w:val="A6FED4D6"/>
    <w:lvl w:ilvl="0">
      <w:start w:val="1"/>
      <w:numFmt w:val="bullet"/>
      <w:pStyle w:val="Bullet2spaceafter"/>
      <w:lvlText w:val=""/>
      <w:lvlJc w:val="left"/>
      <w:pPr>
        <w:tabs>
          <w:tab w:val="num" w:pos="1080"/>
        </w:tabs>
        <w:ind w:left="1080" w:hanging="360"/>
      </w:pPr>
      <w:rPr>
        <w:rFonts w:ascii="Symbol" w:hAnsi="Symbol" w:hint="default"/>
        <w:sz w:val="28"/>
      </w:rPr>
    </w:lvl>
  </w:abstractNum>
  <w:abstractNum w:abstractNumId="26" w15:restartNumberingAfterBreak="0">
    <w:nsid w:val="6AE6538B"/>
    <w:multiLevelType w:val="hybridMultilevel"/>
    <w:tmpl w:val="7D7A4C8E"/>
    <w:lvl w:ilvl="0" w:tplc="0409000F">
      <w:start w:val="1"/>
      <w:numFmt w:val="decimal"/>
      <w:lvlText w:val="%1."/>
      <w:lvlJc w:val="left"/>
      <w:pPr>
        <w:ind w:left="81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F1D73DC"/>
    <w:multiLevelType w:val="hybridMultilevel"/>
    <w:tmpl w:val="3BDEF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8D02A6"/>
    <w:multiLevelType w:val="multilevel"/>
    <w:tmpl w:val="00000000"/>
    <w:lvl w:ilvl="0">
      <w:start w:val="1"/>
      <w:numFmt w:val="decimal"/>
      <w:lvlText w:val="%1."/>
      <w:lvlJc w:val="left"/>
      <w:pPr>
        <w:tabs>
          <w:tab w:val="num" w:pos="792"/>
        </w:tabs>
        <w:ind w:left="792" w:hanging="432"/>
      </w:pPr>
      <w:rPr>
        <w:rFonts w:ascii="Arial Bold" w:hAnsi="Arial Bold" w:hint="default"/>
        <w:b/>
        <w:i w:val="0"/>
        <w:sz w:val="36"/>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8"/>
  </w:num>
  <w:num w:numId="2">
    <w:abstractNumId w:val="7"/>
  </w:num>
  <w:num w:numId="3">
    <w:abstractNumId w:val="28"/>
  </w:num>
  <w:num w:numId="4">
    <w:abstractNumId w:val="13"/>
  </w:num>
  <w:num w:numId="5">
    <w:abstractNumId w:val="25"/>
  </w:num>
  <w:num w:numId="6">
    <w:abstractNumId w:val="23"/>
  </w:num>
  <w:num w:numId="7">
    <w:abstractNumId w:val="21"/>
  </w:num>
  <w:num w:numId="8">
    <w:abstractNumId w:val="0"/>
  </w:num>
  <w:num w:numId="9">
    <w:abstractNumId w:val="0"/>
  </w:num>
  <w:num w:numId="10">
    <w:abstractNumId w:val="0"/>
  </w:num>
  <w:num w:numId="11">
    <w:abstractNumId w:val="9"/>
  </w:num>
  <w:num w:numId="12">
    <w:abstractNumId w:val="9"/>
  </w:num>
  <w:num w:numId="13">
    <w:abstractNumId w:val="10"/>
  </w:num>
  <w:num w:numId="14">
    <w:abstractNumId w:val="9"/>
  </w:num>
  <w:num w:numId="15">
    <w:abstractNumId w:val="11"/>
  </w:num>
  <w:num w:numId="16">
    <w:abstractNumId w:val="17"/>
  </w:num>
  <w:num w:numId="17">
    <w:abstractNumId w:val="17"/>
  </w:num>
  <w:num w:numId="18">
    <w:abstractNumId w:val="1"/>
  </w:num>
  <w:num w:numId="19">
    <w:abstractNumId w:val="4"/>
  </w:num>
  <w:num w:numId="20">
    <w:abstractNumId w:val="2"/>
  </w:num>
  <w:num w:numId="21">
    <w:abstractNumId w:val="12"/>
  </w:num>
  <w:num w:numId="22">
    <w:abstractNumId w:val="11"/>
  </w:num>
  <w:num w:numId="23">
    <w:abstractNumId w:val="8"/>
  </w:num>
  <w:num w:numId="24">
    <w:abstractNumId w:val="20"/>
  </w:num>
  <w:num w:numId="25">
    <w:abstractNumId w:val="22"/>
  </w:num>
  <w:num w:numId="26">
    <w:abstractNumId w:val="19"/>
  </w:num>
  <w:num w:numId="27">
    <w:abstractNumId w:val="14"/>
  </w:num>
  <w:num w:numId="28">
    <w:abstractNumId w:val="18"/>
  </w:num>
  <w:num w:numId="29">
    <w:abstractNumId w:val="26"/>
  </w:num>
  <w:num w:numId="30">
    <w:abstractNumId w:val="15"/>
  </w:num>
  <w:num w:numId="31">
    <w:abstractNumId w:val="6"/>
  </w:num>
  <w:num w:numId="32">
    <w:abstractNumId w:val="16"/>
  </w:num>
  <w:num w:numId="33">
    <w:abstractNumId w:val="27"/>
  </w:num>
  <w:num w:numId="34">
    <w:abstractNumId w:val="5"/>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85"/>
    <w:rsid w:val="00000852"/>
    <w:rsid w:val="00004E58"/>
    <w:rsid w:val="000147B2"/>
    <w:rsid w:val="00024E64"/>
    <w:rsid w:val="00025C7B"/>
    <w:rsid w:val="00026F86"/>
    <w:rsid w:val="000351AA"/>
    <w:rsid w:val="00035CE5"/>
    <w:rsid w:val="00042251"/>
    <w:rsid w:val="00045071"/>
    <w:rsid w:val="00045EE5"/>
    <w:rsid w:val="0004606E"/>
    <w:rsid w:val="00047045"/>
    <w:rsid w:val="00052C61"/>
    <w:rsid w:val="00053A4D"/>
    <w:rsid w:val="00055007"/>
    <w:rsid w:val="000630CB"/>
    <w:rsid w:val="000642AB"/>
    <w:rsid w:val="0007030E"/>
    <w:rsid w:val="00083ACF"/>
    <w:rsid w:val="00086E8C"/>
    <w:rsid w:val="00091200"/>
    <w:rsid w:val="00094342"/>
    <w:rsid w:val="000B35C7"/>
    <w:rsid w:val="000C1629"/>
    <w:rsid w:val="000D461B"/>
    <w:rsid w:val="000D50E6"/>
    <w:rsid w:val="000D6B31"/>
    <w:rsid w:val="000D6CA3"/>
    <w:rsid w:val="000E5321"/>
    <w:rsid w:val="000F3B29"/>
    <w:rsid w:val="000F5C78"/>
    <w:rsid w:val="000F605F"/>
    <w:rsid w:val="000F7D28"/>
    <w:rsid w:val="00111FA5"/>
    <w:rsid w:val="001127BA"/>
    <w:rsid w:val="00112888"/>
    <w:rsid w:val="00115275"/>
    <w:rsid w:val="00117989"/>
    <w:rsid w:val="00117C14"/>
    <w:rsid w:val="0013001C"/>
    <w:rsid w:val="001426EB"/>
    <w:rsid w:val="00142AED"/>
    <w:rsid w:val="0015089C"/>
    <w:rsid w:val="0015092C"/>
    <w:rsid w:val="00150993"/>
    <w:rsid w:val="00157B91"/>
    <w:rsid w:val="00157C75"/>
    <w:rsid w:val="00161DAD"/>
    <w:rsid w:val="00162AD4"/>
    <w:rsid w:val="00164CF7"/>
    <w:rsid w:val="00166821"/>
    <w:rsid w:val="00171A0B"/>
    <w:rsid w:val="00174E04"/>
    <w:rsid w:val="00175886"/>
    <w:rsid w:val="001858BC"/>
    <w:rsid w:val="00185D42"/>
    <w:rsid w:val="0018614F"/>
    <w:rsid w:val="00187E71"/>
    <w:rsid w:val="0019280F"/>
    <w:rsid w:val="00192B57"/>
    <w:rsid w:val="00193EF0"/>
    <w:rsid w:val="00196719"/>
    <w:rsid w:val="001B056D"/>
    <w:rsid w:val="001B796B"/>
    <w:rsid w:val="001B7BD7"/>
    <w:rsid w:val="001C0475"/>
    <w:rsid w:val="001C672A"/>
    <w:rsid w:val="001E1ABA"/>
    <w:rsid w:val="001E7497"/>
    <w:rsid w:val="001E7FC2"/>
    <w:rsid w:val="001F0D18"/>
    <w:rsid w:val="001F199E"/>
    <w:rsid w:val="001F29E5"/>
    <w:rsid w:val="001F5546"/>
    <w:rsid w:val="002023C4"/>
    <w:rsid w:val="00202BC8"/>
    <w:rsid w:val="002070B1"/>
    <w:rsid w:val="0021217B"/>
    <w:rsid w:val="0021627D"/>
    <w:rsid w:val="0021678A"/>
    <w:rsid w:val="00216B39"/>
    <w:rsid w:val="00216F36"/>
    <w:rsid w:val="002328CD"/>
    <w:rsid w:val="00237A52"/>
    <w:rsid w:val="00246F5F"/>
    <w:rsid w:val="00250635"/>
    <w:rsid w:val="00250AB4"/>
    <w:rsid w:val="00262392"/>
    <w:rsid w:val="002628F7"/>
    <w:rsid w:val="00266013"/>
    <w:rsid w:val="00270532"/>
    <w:rsid w:val="0027147B"/>
    <w:rsid w:val="00274A4B"/>
    <w:rsid w:val="00281108"/>
    <w:rsid w:val="00281E02"/>
    <w:rsid w:val="0028295B"/>
    <w:rsid w:val="002855AD"/>
    <w:rsid w:val="0028598D"/>
    <w:rsid w:val="00286354"/>
    <w:rsid w:val="00286D3F"/>
    <w:rsid w:val="0029039B"/>
    <w:rsid w:val="0029378A"/>
    <w:rsid w:val="00293AFF"/>
    <w:rsid w:val="00297575"/>
    <w:rsid w:val="002A379C"/>
    <w:rsid w:val="002A5B5A"/>
    <w:rsid w:val="002A5FD0"/>
    <w:rsid w:val="002A66B0"/>
    <w:rsid w:val="002B1A71"/>
    <w:rsid w:val="002B41B7"/>
    <w:rsid w:val="002C31EE"/>
    <w:rsid w:val="002C68CF"/>
    <w:rsid w:val="002C68DD"/>
    <w:rsid w:val="002C7973"/>
    <w:rsid w:val="002D09CB"/>
    <w:rsid w:val="002D3FF0"/>
    <w:rsid w:val="002E0189"/>
    <w:rsid w:val="002E2EFD"/>
    <w:rsid w:val="002E39F2"/>
    <w:rsid w:val="002E65B4"/>
    <w:rsid w:val="002F21ED"/>
    <w:rsid w:val="002F2E14"/>
    <w:rsid w:val="003056D7"/>
    <w:rsid w:val="00306C25"/>
    <w:rsid w:val="00307FFA"/>
    <w:rsid w:val="003117A8"/>
    <w:rsid w:val="00314E4D"/>
    <w:rsid w:val="00321975"/>
    <w:rsid w:val="00322754"/>
    <w:rsid w:val="00335DE7"/>
    <w:rsid w:val="00335DEE"/>
    <w:rsid w:val="00335E36"/>
    <w:rsid w:val="0035009C"/>
    <w:rsid w:val="0035189E"/>
    <w:rsid w:val="00351C82"/>
    <w:rsid w:val="00352808"/>
    <w:rsid w:val="00357756"/>
    <w:rsid w:val="00362D3A"/>
    <w:rsid w:val="0036504A"/>
    <w:rsid w:val="00367D37"/>
    <w:rsid w:val="00367FC1"/>
    <w:rsid w:val="003750AF"/>
    <w:rsid w:val="00375EB6"/>
    <w:rsid w:val="00380BC8"/>
    <w:rsid w:val="003834AE"/>
    <w:rsid w:val="00384DD4"/>
    <w:rsid w:val="003A2083"/>
    <w:rsid w:val="003A3E97"/>
    <w:rsid w:val="003B753D"/>
    <w:rsid w:val="003C5968"/>
    <w:rsid w:val="003C5FBC"/>
    <w:rsid w:val="003C6282"/>
    <w:rsid w:val="003C749F"/>
    <w:rsid w:val="003E5E7F"/>
    <w:rsid w:val="003E6D0E"/>
    <w:rsid w:val="003E777E"/>
    <w:rsid w:val="003E77D6"/>
    <w:rsid w:val="003F16B1"/>
    <w:rsid w:val="003F3C69"/>
    <w:rsid w:val="003F7352"/>
    <w:rsid w:val="004032AF"/>
    <w:rsid w:val="0040425C"/>
    <w:rsid w:val="00404DB5"/>
    <w:rsid w:val="00406501"/>
    <w:rsid w:val="00415B1F"/>
    <w:rsid w:val="00416670"/>
    <w:rsid w:val="00421B93"/>
    <w:rsid w:val="00421E76"/>
    <w:rsid w:val="00423660"/>
    <w:rsid w:val="00426941"/>
    <w:rsid w:val="00431268"/>
    <w:rsid w:val="00432757"/>
    <w:rsid w:val="00434787"/>
    <w:rsid w:val="0044473F"/>
    <w:rsid w:val="00446D0F"/>
    <w:rsid w:val="00453BD0"/>
    <w:rsid w:val="00455088"/>
    <w:rsid w:val="00462223"/>
    <w:rsid w:val="00465965"/>
    <w:rsid w:val="00475AD2"/>
    <w:rsid w:val="004763E0"/>
    <w:rsid w:val="00486365"/>
    <w:rsid w:val="00491A3F"/>
    <w:rsid w:val="004A2E74"/>
    <w:rsid w:val="004A61C5"/>
    <w:rsid w:val="004B1101"/>
    <w:rsid w:val="004B12B0"/>
    <w:rsid w:val="004B1F85"/>
    <w:rsid w:val="004B4BEA"/>
    <w:rsid w:val="004B562B"/>
    <w:rsid w:val="004C101F"/>
    <w:rsid w:val="004C1368"/>
    <w:rsid w:val="004C3DEB"/>
    <w:rsid w:val="004C5DDC"/>
    <w:rsid w:val="004C6517"/>
    <w:rsid w:val="004D1CC3"/>
    <w:rsid w:val="004E1DF5"/>
    <w:rsid w:val="004F5F63"/>
    <w:rsid w:val="005005C0"/>
    <w:rsid w:val="005027F5"/>
    <w:rsid w:val="00503BA8"/>
    <w:rsid w:val="00504A19"/>
    <w:rsid w:val="00507D1F"/>
    <w:rsid w:val="005267BB"/>
    <w:rsid w:val="00530795"/>
    <w:rsid w:val="00530C24"/>
    <w:rsid w:val="00532248"/>
    <w:rsid w:val="00553C91"/>
    <w:rsid w:val="0055627D"/>
    <w:rsid w:val="00556693"/>
    <w:rsid w:val="0056047C"/>
    <w:rsid w:val="00561F3C"/>
    <w:rsid w:val="00572790"/>
    <w:rsid w:val="005738C8"/>
    <w:rsid w:val="005865C2"/>
    <w:rsid w:val="00586DB4"/>
    <w:rsid w:val="0059449C"/>
    <w:rsid w:val="00595B7F"/>
    <w:rsid w:val="005A13A8"/>
    <w:rsid w:val="005A1509"/>
    <w:rsid w:val="005A19E1"/>
    <w:rsid w:val="005A3015"/>
    <w:rsid w:val="005A6014"/>
    <w:rsid w:val="005A698B"/>
    <w:rsid w:val="005A7456"/>
    <w:rsid w:val="005A75D7"/>
    <w:rsid w:val="005B1DD7"/>
    <w:rsid w:val="005B623B"/>
    <w:rsid w:val="005C0152"/>
    <w:rsid w:val="005C041F"/>
    <w:rsid w:val="005C22EC"/>
    <w:rsid w:val="005C5654"/>
    <w:rsid w:val="005C7055"/>
    <w:rsid w:val="005D27F3"/>
    <w:rsid w:val="005D3CD7"/>
    <w:rsid w:val="005D4419"/>
    <w:rsid w:val="005D6851"/>
    <w:rsid w:val="005E51CE"/>
    <w:rsid w:val="005F590F"/>
    <w:rsid w:val="0060055C"/>
    <w:rsid w:val="00603404"/>
    <w:rsid w:val="00604420"/>
    <w:rsid w:val="006054FE"/>
    <w:rsid w:val="00607EEC"/>
    <w:rsid w:val="00621A32"/>
    <w:rsid w:val="0062696A"/>
    <w:rsid w:val="00627590"/>
    <w:rsid w:val="006308D2"/>
    <w:rsid w:val="00630C9F"/>
    <w:rsid w:val="00631564"/>
    <w:rsid w:val="00631E00"/>
    <w:rsid w:val="006346A6"/>
    <w:rsid w:val="006545B2"/>
    <w:rsid w:val="00656729"/>
    <w:rsid w:val="006578DA"/>
    <w:rsid w:val="00662F32"/>
    <w:rsid w:val="00663129"/>
    <w:rsid w:val="006658BF"/>
    <w:rsid w:val="0067195E"/>
    <w:rsid w:val="00672C5A"/>
    <w:rsid w:val="00683121"/>
    <w:rsid w:val="006A0C51"/>
    <w:rsid w:val="006A1682"/>
    <w:rsid w:val="006A2872"/>
    <w:rsid w:val="006A2EE4"/>
    <w:rsid w:val="006A5EC1"/>
    <w:rsid w:val="006A6802"/>
    <w:rsid w:val="006B14C7"/>
    <w:rsid w:val="006B1B56"/>
    <w:rsid w:val="006C0F45"/>
    <w:rsid w:val="006C22CF"/>
    <w:rsid w:val="006D18CF"/>
    <w:rsid w:val="006E1AA6"/>
    <w:rsid w:val="006E7624"/>
    <w:rsid w:val="00707A4B"/>
    <w:rsid w:val="00712C0A"/>
    <w:rsid w:val="00713B08"/>
    <w:rsid w:val="00713FF0"/>
    <w:rsid w:val="0071723B"/>
    <w:rsid w:val="00720EAF"/>
    <w:rsid w:val="00730391"/>
    <w:rsid w:val="00732001"/>
    <w:rsid w:val="00733507"/>
    <w:rsid w:val="0073482C"/>
    <w:rsid w:val="00735D03"/>
    <w:rsid w:val="00736034"/>
    <w:rsid w:val="00737118"/>
    <w:rsid w:val="0074023D"/>
    <w:rsid w:val="007410D0"/>
    <w:rsid w:val="007411A0"/>
    <w:rsid w:val="00741FF6"/>
    <w:rsid w:val="00745361"/>
    <w:rsid w:val="00745832"/>
    <w:rsid w:val="007510DD"/>
    <w:rsid w:val="00771D3A"/>
    <w:rsid w:val="00773C88"/>
    <w:rsid w:val="00774248"/>
    <w:rsid w:val="00777D56"/>
    <w:rsid w:val="00777D86"/>
    <w:rsid w:val="007812AD"/>
    <w:rsid w:val="00782DA9"/>
    <w:rsid w:val="0078744F"/>
    <w:rsid w:val="00793247"/>
    <w:rsid w:val="007933D5"/>
    <w:rsid w:val="007A068F"/>
    <w:rsid w:val="007A2899"/>
    <w:rsid w:val="007A6695"/>
    <w:rsid w:val="007A7289"/>
    <w:rsid w:val="007B3491"/>
    <w:rsid w:val="007B531D"/>
    <w:rsid w:val="007B75E2"/>
    <w:rsid w:val="007B77A3"/>
    <w:rsid w:val="007B77D0"/>
    <w:rsid w:val="007C6765"/>
    <w:rsid w:val="007D4742"/>
    <w:rsid w:val="007D65C4"/>
    <w:rsid w:val="007D7C7A"/>
    <w:rsid w:val="007E0895"/>
    <w:rsid w:val="007E185D"/>
    <w:rsid w:val="007F099C"/>
    <w:rsid w:val="007F0A99"/>
    <w:rsid w:val="007F1A0C"/>
    <w:rsid w:val="007F624C"/>
    <w:rsid w:val="007F70F7"/>
    <w:rsid w:val="008022C3"/>
    <w:rsid w:val="00810F4E"/>
    <w:rsid w:val="00817150"/>
    <w:rsid w:val="008202C1"/>
    <w:rsid w:val="00820A34"/>
    <w:rsid w:val="0082444C"/>
    <w:rsid w:val="00831A10"/>
    <w:rsid w:val="0083450F"/>
    <w:rsid w:val="00834AEF"/>
    <w:rsid w:val="0083795B"/>
    <w:rsid w:val="00844904"/>
    <w:rsid w:val="00851179"/>
    <w:rsid w:val="0085410E"/>
    <w:rsid w:val="00857418"/>
    <w:rsid w:val="0086037E"/>
    <w:rsid w:val="0086444D"/>
    <w:rsid w:val="00874B7A"/>
    <w:rsid w:val="008820D1"/>
    <w:rsid w:val="00882C85"/>
    <w:rsid w:val="00882FF5"/>
    <w:rsid w:val="008847DD"/>
    <w:rsid w:val="00887723"/>
    <w:rsid w:val="00890709"/>
    <w:rsid w:val="00891D17"/>
    <w:rsid w:val="00894DF4"/>
    <w:rsid w:val="008A4D1E"/>
    <w:rsid w:val="008A5D6A"/>
    <w:rsid w:val="008A74D8"/>
    <w:rsid w:val="008B79C3"/>
    <w:rsid w:val="008C0B1A"/>
    <w:rsid w:val="008D1C08"/>
    <w:rsid w:val="008D4B5D"/>
    <w:rsid w:val="008D5F95"/>
    <w:rsid w:val="008E0296"/>
    <w:rsid w:val="008E2B97"/>
    <w:rsid w:val="00907C71"/>
    <w:rsid w:val="00910658"/>
    <w:rsid w:val="0091082D"/>
    <w:rsid w:val="00914F12"/>
    <w:rsid w:val="0091619D"/>
    <w:rsid w:val="00926147"/>
    <w:rsid w:val="0093036B"/>
    <w:rsid w:val="009308CE"/>
    <w:rsid w:val="00933D96"/>
    <w:rsid w:val="00937EA0"/>
    <w:rsid w:val="00942463"/>
    <w:rsid w:val="00944BD5"/>
    <w:rsid w:val="00953861"/>
    <w:rsid w:val="0095612A"/>
    <w:rsid w:val="00956835"/>
    <w:rsid w:val="00962613"/>
    <w:rsid w:val="0096290D"/>
    <w:rsid w:val="00962CAC"/>
    <w:rsid w:val="00966A21"/>
    <w:rsid w:val="00966F12"/>
    <w:rsid w:val="00973F20"/>
    <w:rsid w:val="0097458F"/>
    <w:rsid w:val="009772C1"/>
    <w:rsid w:val="00981CFE"/>
    <w:rsid w:val="00984D5D"/>
    <w:rsid w:val="00987BA6"/>
    <w:rsid w:val="0099102E"/>
    <w:rsid w:val="009913FE"/>
    <w:rsid w:val="00993436"/>
    <w:rsid w:val="00995B24"/>
    <w:rsid w:val="00996E54"/>
    <w:rsid w:val="009972FD"/>
    <w:rsid w:val="009A0917"/>
    <w:rsid w:val="009A130E"/>
    <w:rsid w:val="009A39B9"/>
    <w:rsid w:val="009A410D"/>
    <w:rsid w:val="009A480F"/>
    <w:rsid w:val="009A5622"/>
    <w:rsid w:val="009A57A0"/>
    <w:rsid w:val="009C196A"/>
    <w:rsid w:val="009C3068"/>
    <w:rsid w:val="009C4EE7"/>
    <w:rsid w:val="009C676C"/>
    <w:rsid w:val="009D1D25"/>
    <w:rsid w:val="009D615A"/>
    <w:rsid w:val="009D7BCA"/>
    <w:rsid w:val="009D7C63"/>
    <w:rsid w:val="009E113F"/>
    <w:rsid w:val="009E179E"/>
    <w:rsid w:val="009E3A1D"/>
    <w:rsid w:val="009E61E9"/>
    <w:rsid w:val="009F0C2D"/>
    <w:rsid w:val="009F746E"/>
    <w:rsid w:val="00A01D39"/>
    <w:rsid w:val="00A06605"/>
    <w:rsid w:val="00A06FF5"/>
    <w:rsid w:val="00A15F47"/>
    <w:rsid w:val="00A26D29"/>
    <w:rsid w:val="00A3060F"/>
    <w:rsid w:val="00A37628"/>
    <w:rsid w:val="00A4284E"/>
    <w:rsid w:val="00A50C4C"/>
    <w:rsid w:val="00A57EB0"/>
    <w:rsid w:val="00A66783"/>
    <w:rsid w:val="00A719D3"/>
    <w:rsid w:val="00A726E5"/>
    <w:rsid w:val="00A759AA"/>
    <w:rsid w:val="00A83A17"/>
    <w:rsid w:val="00A855CF"/>
    <w:rsid w:val="00A87193"/>
    <w:rsid w:val="00AA0378"/>
    <w:rsid w:val="00AA188D"/>
    <w:rsid w:val="00AA212D"/>
    <w:rsid w:val="00AA54FE"/>
    <w:rsid w:val="00AA6E87"/>
    <w:rsid w:val="00AA7A82"/>
    <w:rsid w:val="00AB6BD3"/>
    <w:rsid w:val="00AB7246"/>
    <w:rsid w:val="00AC54E5"/>
    <w:rsid w:val="00AD483A"/>
    <w:rsid w:val="00AD4C09"/>
    <w:rsid w:val="00AD5085"/>
    <w:rsid w:val="00AE2A44"/>
    <w:rsid w:val="00AF4272"/>
    <w:rsid w:val="00AF6A5B"/>
    <w:rsid w:val="00B01D58"/>
    <w:rsid w:val="00B026AD"/>
    <w:rsid w:val="00B03A82"/>
    <w:rsid w:val="00B04AF7"/>
    <w:rsid w:val="00B05B59"/>
    <w:rsid w:val="00B210CD"/>
    <w:rsid w:val="00B2306C"/>
    <w:rsid w:val="00B2315A"/>
    <w:rsid w:val="00B26386"/>
    <w:rsid w:val="00B26526"/>
    <w:rsid w:val="00B370F3"/>
    <w:rsid w:val="00B422C2"/>
    <w:rsid w:val="00B46552"/>
    <w:rsid w:val="00B53E22"/>
    <w:rsid w:val="00B5762F"/>
    <w:rsid w:val="00B604DE"/>
    <w:rsid w:val="00B625C9"/>
    <w:rsid w:val="00B62FBD"/>
    <w:rsid w:val="00B65048"/>
    <w:rsid w:val="00B6551D"/>
    <w:rsid w:val="00B72D7F"/>
    <w:rsid w:val="00B73497"/>
    <w:rsid w:val="00B83BFF"/>
    <w:rsid w:val="00B87266"/>
    <w:rsid w:val="00B87D3F"/>
    <w:rsid w:val="00B91657"/>
    <w:rsid w:val="00B91CF1"/>
    <w:rsid w:val="00B95514"/>
    <w:rsid w:val="00B96E69"/>
    <w:rsid w:val="00BA7F0B"/>
    <w:rsid w:val="00BA7FC1"/>
    <w:rsid w:val="00BB0B8A"/>
    <w:rsid w:val="00BB5B8F"/>
    <w:rsid w:val="00BB6B3A"/>
    <w:rsid w:val="00BD2C59"/>
    <w:rsid w:val="00BD354A"/>
    <w:rsid w:val="00BE20E3"/>
    <w:rsid w:val="00BE5AC5"/>
    <w:rsid w:val="00C014D6"/>
    <w:rsid w:val="00C01F43"/>
    <w:rsid w:val="00C07567"/>
    <w:rsid w:val="00C0757F"/>
    <w:rsid w:val="00C1367B"/>
    <w:rsid w:val="00C152B2"/>
    <w:rsid w:val="00C175A4"/>
    <w:rsid w:val="00C20676"/>
    <w:rsid w:val="00C21435"/>
    <w:rsid w:val="00C248BA"/>
    <w:rsid w:val="00C31209"/>
    <w:rsid w:val="00C412F7"/>
    <w:rsid w:val="00C45477"/>
    <w:rsid w:val="00C45E06"/>
    <w:rsid w:val="00C56405"/>
    <w:rsid w:val="00C6185A"/>
    <w:rsid w:val="00C65B05"/>
    <w:rsid w:val="00C723D5"/>
    <w:rsid w:val="00C7272C"/>
    <w:rsid w:val="00C77339"/>
    <w:rsid w:val="00C816F8"/>
    <w:rsid w:val="00C81DAC"/>
    <w:rsid w:val="00C81F0F"/>
    <w:rsid w:val="00C84210"/>
    <w:rsid w:val="00CA0832"/>
    <w:rsid w:val="00CA278A"/>
    <w:rsid w:val="00CB41C2"/>
    <w:rsid w:val="00CB43F6"/>
    <w:rsid w:val="00CC0009"/>
    <w:rsid w:val="00CC1E5E"/>
    <w:rsid w:val="00CD18A9"/>
    <w:rsid w:val="00CD1B47"/>
    <w:rsid w:val="00CD7458"/>
    <w:rsid w:val="00CE3893"/>
    <w:rsid w:val="00CE5325"/>
    <w:rsid w:val="00CF511F"/>
    <w:rsid w:val="00CF7868"/>
    <w:rsid w:val="00D0004D"/>
    <w:rsid w:val="00D040A6"/>
    <w:rsid w:val="00D1256A"/>
    <w:rsid w:val="00D12DF5"/>
    <w:rsid w:val="00D14045"/>
    <w:rsid w:val="00D2161F"/>
    <w:rsid w:val="00D22705"/>
    <w:rsid w:val="00D24042"/>
    <w:rsid w:val="00D26A10"/>
    <w:rsid w:val="00D331E0"/>
    <w:rsid w:val="00D36CA1"/>
    <w:rsid w:val="00D455A1"/>
    <w:rsid w:val="00D63F31"/>
    <w:rsid w:val="00D649F4"/>
    <w:rsid w:val="00D65DAF"/>
    <w:rsid w:val="00D6620D"/>
    <w:rsid w:val="00D70D47"/>
    <w:rsid w:val="00D72283"/>
    <w:rsid w:val="00D72312"/>
    <w:rsid w:val="00D8606F"/>
    <w:rsid w:val="00D90A49"/>
    <w:rsid w:val="00D95B66"/>
    <w:rsid w:val="00DA1A8B"/>
    <w:rsid w:val="00DA2792"/>
    <w:rsid w:val="00DA5824"/>
    <w:rsid w:val="00DA7C34"/>
    <w:rsid w:val="00DB296F"/>
    <w:rsid w:val="00DB4D8D"/>
    <w:rsid w:val="00DB5ADF"/>
    <w:rsid w:val="00DB6A12"/>
    <w:rsid w:val="00DD4A71"/>
    <w:rsid w:val="00DD76E3"/>
    <w:rsid w:val="00DE64F9"/>
    <w:rsid w:val="00DF4424"/>
    <w:rsid w:val="00DF6DA5"/>
    <w:rsid w:val="00E00B31"/>
    <w:rsid w:val="00E02B16"/>
    <w:rsid w:val="00E06733"/>
    <w:rsid w:val="00E12697"/>
    <w:rsid w:val="00E14598"/>
    <w:rsid w:val="00E16CA3"/>
    <w:rsid w:val="00E31DC8"/>
    <w:rsid w:val="00E365E2"/>
    <w:rsid w:val="00E37709"/>
    <w:rsid w:val="00E51073"/>
    <w:rsid w:val="00E628DD"/>
    <w:rsid w:val="00E62E02"/>
    <w:rsid w:val="00E64424"/>
    <w:rsid w:val="00E65D4F"/>
    <w:rsid w:val="00E74EB1"/>
    <w:rsid w:val="00E778FE"/>
    <w:rsid w:val="00E86B65"/>
    <w:rsid w:val="00E875EB"/>
    <w:rsid w:val="00E90C50"/>
    <w:rsid w:val="00E93370"/>
    <w:rsid w:val="00E93CE3"/>
    <w:rsid w:val="00E95CD8"/>
    <w:rsid w:val="00E96B0D"/>
    <w:rsid w:val="00E97B7B"/>
    <w:rsid w:val="00EA3CF2"/>
    <w:rsid w:val="00EA5D13"/>
    <w:rsid w:val="00EA6978"/>
    <w:rsid w:val="00EA7BF0"/>
    <w:rsid w:val="00EB3F17"/>
    <w:rsid w:val="00EB5CDC"/>
    <w:rsid w:val="00EB7718"/>
    <w:rsid w:val="00EC1355"/>
    <w:rsid w:val="00ED0DE1"/>
    <w:rsid w:val="00ED266A"/>
    <w:rsid w:val="00EE31BD"/>
    <w:rsid w:val="00EF6443"/>
    <w:rsid w:val="00EF7DFE"/>
    <w:rsid w:val="00F02E8C"/>
    <w:rsid w:val="00F06E99"/>
    <w:rsid w:val="00F0793C"/>
    <w:rsid w:val="00F168B4"/>
    <w:rsid w:val="00F16D22"/>
    <w:rsid w:val="00F17D97"/>
    <w:rsid w:val="00F20D95"/>
    <w:rsid w:val="00F225D5"/>
    <w:rsid w:val="00F24EC1"/>
    <w:rsid w:val="00F30F8F"/>
    <w:rsid w:val="00F34679"/>
    <w:rsid w:val="00F37C54"/>
    <w:rsid w:val="00F41B27"/>
    <w:rsid w:val="00F511FB"/>
    <w:rsid w:val="00F51208"/>
    <w:rsid w:val="00F51622"/>
    <w:rsid w:val="00F5406A"/>
    <w:rsid w:val="00F631E9"/>
    <w:rsid w:val="00F63405"/>
    <w:rsid w:val="00F66024"/>
    <w:rsid w:val="00F66805"/>
    <w:rsid w:val="00F66AB3"/>
    <w:rsid w:val="00F71B65"/>
    <w:rsid w:val="00F72CDD"/>
    <w:rsid w:val="00F7309B"/>
    <w:rsid w:val="00F74C19"/>
    <w:rsid w:val="00F80210"/>
    <w:rsid w:val="00F8331D"/>
    <w:rsid w:val="00F8376C"/>
    <w:rsid w:val="00F9099D"/>
    <w:rsid w:val="00F957C9"/>
    <w:rsid w:val="00FA1653"/>
    <w:rsid w:val="00FA4495"/>
    <w:rsid w:val="00FA52B7"/>
    <w:rsid w:val="00FA5F36"/>
    <w:rsid w:val="00FA7FC6"/>
    <w:rsid w:val="00FB0484"/>
    <w:rsid w:val="00FB0C63"/>
    <w:rsid w:val="00FB476A"/>
    <w:rsid w:val="00FB5372"/>
    <w:rsid w:val="00FB5D01"/>
    <w:rsid w:val="00FC10FF"/>
    <w:rsid w:val="00FD2B78"/>
    <w:rsid w:val="00FE414F"/>
    <w:rsid w:val="00FE74AD"/>
    <w:rsid w:val="00FF27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73CB803A"/>
  <w15:docId w15:val="{FCCA4A46-5386-F043-AC50-6540F44E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1F85"/>
    <w:pPr>
      <w:spacing w:after="160" w:line="259" w:lineRule="auto"/>
    </w:pPr>
    <w:rPr>
      <w:rFonts w:eastAsiaTheme="minorHAnsi"/>
      <w:sz w:val="22"/>
      <w:szCs w:val="22"/>
      <w:lang w:eastAsia="en-US"/>
    </w:rPr>
  </w:style>
  <w:style w:type="paragraph" w:styleId="Heading1">
    <w:name w:val="heading 1"/>
    <w:basedOn w:val="Normal"/>
    <w:next w:val="Normal"/>
    <w:link w:val="Heading1Char"/>
    <w:autoRedefine/>
    <w:qFormat/>
    <w:rsid w:val="0035189E"/>
    <w:pPr>
      <w:keepNext/>
      <w:spacing w:before="240" w:after="240" w:line="240" w:lineRule="auto"/>
      <w:outlineLvl w:val="0"/>
    </w:pPr>
    <w:rPr>
      <w:rFonts w:ascii="Times New Roman" w:eastAsiaTheme="majorEastAsia" w:hAnsi="Times New Roman" w:cstheme="majorBidi"/>
      <w:b/>
      <w:bCs/>
      <w:color w:val="365F91"/>
      <w:kern w:val="32"/>
      <w:sz w:val="28"/>
      <w:szCs w:val="32"/>
      <w:lang w:eastAsia="ja-JP"/>
    </w:rPr>
  </w:style>
  <w:style w:type="paragraph" w:styleId="Heading2">
    <w:name w:val="heading 2"/>
    <w:aliases w:val="2 headline,h"/>
    <w:basedOn w:val="Normal"/>
    <w:next w:val="Normal"/>
    <w:autoRedefine/>
    <w:qFormat/>
    <w:rsid w:val="0035189E"/>
    <w:pPr>
      <w:keepNext/>
      <w:spacing w:before="240" w:after="240" w:line="240" w:lineRule="auto"/>
      <w:outlineLvl w:val="1"/>
    </w:pPr>
    <w:rPr>
      <w:rFonts w:ascii="Times New Roman" w:eastAsiaTheme="minorEastAsia" w:hAnsi="Times New Roman"/>
      <w:b/>
      <w:i/>
      <w:sz w:val="28"/>
      <w:szCs w:val="20"/>
      <w:lang w:eastAsia="ja-JP"/>
    </w:rPr>
  </w:style>
  <w:style w:type="paragraph" w:styleId="Heading3">
    <w:name w:val="heading 3"/>
    <w:basedOn w:val="Normal"/>
    <w:next w:val="Normal"/>
    <w:autoRedefine/>
    <w:qFormat/>
    <w:rsid w:val="0035189E"/>
    <w:pPr>
      <w:keepNext/>
      <w:keepLines/>
      <w:numPr>
        <w:ilvl w:val="2"/>
        <w:numId w:val="22"/>
      </w:numPr>
      <w:spacing w:before="240" w:after="60" w:line="240" w:lineRule="auto"/>
      <w:outlineLvl w:val="2"/>
    </w:pPr>
    <w:rPr>
      <w:rFonts w:ascii="Times New Roman" w:eastAsiaTheme="minorEastAsia" w:hAnsi="Times New Roman"/>
      <w:b/>
      <w:sz w:val="24"/>
      <w:szCs w:val="20"/>
      <w:u w:val="single"/>
      <w:lang w:eastAsia="ja-JP"/>
    </w:rPr>
  </w:style>
  <w:style w:type="paragraph" w:styleId="Heading4">
    <w:name w:val="heading 4"/>
    <w:basedOn w:val="Normal"/>
    <w:next w:val="Normal"/>
    <w:autoRedefine/>
    <w:qFormat/>
    <w:rsid w:val="0035189E"/>
    <w:pPr>
      <w:keepNext/>
      <w:keepLines/>
      <w:spacing w:before="240" w:after="120" w:line="240" w:lineRule="auto"/>
      <w:outlineLvl w:val="3"/>
    </w:pPr>
    <w:rPr>
      <w:rFonts w:ascii="Times New Roman" w:eastAsiaTheme="minorEastAsia" w:hAnsi="Times New Roman"/>
      <w:b/>
      <w:sz w:val="24"/>
      <w:szCs w:val="20"/>
      <w:lang w:eastAsia="ja-JP"/>
    </w:rPr>
  </w:style>
  <w:style w:type="paragraph" w:styleId="Heading6">
    <w:name w:val="heading 6"/>
    <w:aliases w:val="Heading 6 Right"/>
    <w:next w:val="Normal"/>
    <w:link w:val="Heading6Char"/>
    <w:qFormat/>
    <w:rsid w:val="009A410D"/>
    <w:pPr>
      <w:keepNext/>
      <w:spacing w:after="0"/>
      <w:jc w:val="right"/>
      <w:outlineLvl w:val="5"/>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Heading1"/>
    <w:next w:val="Normal"/>
    <w:qFormat/>
    <w:rsid w:val="00887723"/>
  </w:style>
  <w:style w:type="paragraph" w:customStyle="1" w:styleId="Title2">
    <w:name w:val="Title 2"/>
    <w:basedOn w:val="Normal"/>
    <w:autoRedefine/>
    <w:rsid w:val="00000852"/>
    <w:pPr>
      <w:jc w:val="center"/>
    </w:pPr>
    <w:rPr>
      <w:b/>
      <w:smallCaps/>
      <w:sz w:val="32"/>
      <w:szCs w:val="28"/>
    </w:rPr>
  </w:style>
  <w:style w:type="character" w:customStyle="1" w:styleId="Heading1Char">
    <w:name w:val="Heading 1 Char"/>
    <w:basedOn w:val="DefaultParagraphFont"/>
    <w:link w:val="Heading1"/>
    <w:rsid w:val="0035189E"/>
    <w:rPr>
      <w:rFonts w:ascii="Times New Roman" w:eastAsiaTheme="majorEastAsia" w:hAnsi="Times New Roman" w:cstheme="majorBidi"/>
      <w:b/>
      <w:bCs/>
      <w:color w:val="365F91"/>
      <w:kern w:val="32"/>
      <w:sz w:val="28"/>
      <w:szCs w:val="32"/>
    </w:rPr>
  </w:style>
  <w:style w:type="character" w:customStyle="1" w:styleId="CoverTitle2">
    <w:name w:val="Cover Title 2"/>
    <w:basedOn w:val="DefaultParagraphFont"/>
    <w:rsid w:val="005826B1"/>
    <w:rPr>
      <w:rFonts w:ascii="Times New Roman Bold" w:hAnsi="Times New Roman Bold"/>
      <w:b/>
      <w:bCs/>
      <w:i/>
      <w:color w:val="000080"/>
      <w:sz w:val="56"/>
      <w:szCs w:val="48"/>
    </w:rPr>
  </w:style>
  <w:style w:type="paragraph" w:customStyle="1" w:styleId="Title3">
    <w:name w:val="Title 3"/>
    <w:basedOn w:val="Normal"/>
    <w:rsid w:val="005826B1"/>
    <w:pPr>
      <w:tabs>
        <w:tab w:val="center" w:pos="4320"/>
        <w:tab w:val="right" w:pos="8640"/>
      </w:tabs>
      <w:ind w:left="-90"/>
      <w:jc w:val="center"/>
    </w:pPr>
    <w:rPr>
      <w:b/>
      <w:snapToGrid w:val="0"/>
      <w:sz w:val="32"/>
      <w:szCs w:val="36"/>
    </w:rPr>
  </w:style>
  <w:style w:type="paragraph" w:customStyle="1" w:styleId="Arial10">
    <w:name w:val="Arial 10"/>
    <w:basedOn w:val="Normal"/>
    <w:qFormat/>
    <w:rsid w:val="00A50C4C"/>
    <w:pPr>
      <w:spacing w:after="0" w:line="240" w:lineRule="auto"/>
      <w:ind w:left="-2174"/>
      <w:jc w:val="center"/>
    </w:pPr>
    <w:rPr>
      <w:rFonts w:ascii="Arial" w:eastAsia="Times New Roman" w:hAnsi="Arial" w:cs="Times New Roman"/>
      <w:sz w:val="20"/>
      <w:szCs w:val="24"/>
      <w:lang w:eastAsia="ja-JP"/>
    </w:rPr>
  </w:style>
  <w:style w:type="paragraph" w:customStyle="1" w:styleId="Style1">
    <w:name w:val="Style1"/>
    <w:basedOn w:val="Normal"/>
    <w:qFormat/>
    <w:rsid w:val="00FB476A"/>
    <w:pPr>
      <w:spacing w:after="120" w:line="240" w:lineRule="auto"/>
      <w:jc w:val="center"/>
    </w:pPr>
    <w:rPr>
      <w:rFonts w:eastAsia="ヒラギノ角ゴ Pro W3" w:cs="Times New Roman"/>
      <w:b/>
      <w:color w:val="000000"/>
      <w:sz w:val="28"/>
      <w:szCs w:val="20"/>
      <w:lang w:eastAsia="ja-JP"/>
    </w:rPr>
  </w:style>
  <w:style w:type="paragraph" w:customStyle="1" w:styleId="BodyACentered">
    <w:name w:val="Body A Centered"/>
    <w:basedOn w:val="Normal"/>
    <w:qFormat/>
    <w:rsid w:val="00887723"/>
    <w:pPr>
      <w:spacing w:after="120" w:line="240" w:lineRule="auto"/>
      <w:jc w:val="center"/>
    </w:pPr>
    <w:rPr>
      <w:rFonts w:ascii="Times New Roman" w:eastAsia="ヒラギノ角ゴ Pro W3" w:hAnsi="Times New Roman" w:cs="Times New Roman"/>
      <w:color w:val="000000"/>
      <w:sz w:val="24"/>
      <w:szCs w:val="20"/>
      <w:lang w:eastAsia="ja-JP"/>
    </w:rPr>
  </w:style>
  <w:style w:type="paragraph" w:customStyle="1" w:styleId="Bold">
    <w:name w:val="Bold"/>
    <w:basedOn w:val="Normal"/>
    <w:autoRedefine/>
    <w:qFormat/>
    <w:rsid w:val="00887723"/>
    <w:pPr>
      <w:spacing w:after="120" w:line="240" w:lineRule="auto"/>
    </w:pPr>
    <w:rPr>
      <w:rFonts w:ascii="Times New Roman" w:eastAsia="Cambria" w:hAnsi="Times New Roman" w:cs="Times New Roman"/>
      <w:b/>
      <w:sz w:val="24"/>
      <w:szCs w:val="20"/>
      <w:lang w:eastAsia="ja-JP"/>
    </w:rPr>
  </w:style>
  <w:style w:type="paragraph" w:customStyle="1" w:styleId="Italic">
    <w:name w:val="Italic"/>
    <w:basedOn w:val="Normal"/>
    <w:autoRedefine/>
    <w:qFormat/>
    <w:rsid w:val="00887723"/>
    <w:pPr>
      <w:spacing w:after="120" w:line="240" w:lineRule="auto"/>
    </w:pPr>
    <w:rPr>
      <w:rFonts w:ascii="Times New Roman" w:eastAsia="Cambria" w:hAnsi="Times New Roman" w:cs="Times New Roman"/>
      <w:i/>
      <w:sz w:val="24"/>
      <w:szCs w:val="20"/>
      <w:lang w:eastAsia="ja-JP"/>
    </w:rPr>
  </w:style>
  <w:style w:type="paragraph" w:customStyle="1" w:styleId="CoverTitle3">
    <w:name w:val="Cover Title 3"/>
    <w:basedOn w:val="Normal"/>
    <w:qFormat/>
    <w:rsid w:val="00FB476A"/>
    <w:pPr>
      <w:spacing w:after="120" w:line="240" w:lineRule="auto"/>
    </w:pPr>
    <w:rPr>
      <w:rFonts w:ascii="Cambria" w:eastAsia="Cambria" w:hAnsi="Cambria" w:cs="Times New Roman"/>
      <w:b/>
      <w:sz w:val="24"/>
      <w:szCs w:val="20"/>
      <w:lang w:eastAsia="ja-JP"/>
    </w:rPr>
  </w:style>
  <w:style w:type="character" w:customStyle="1" w:styleId="Heading6Char">
    <w:name w:val="Heading 6 Char"/>
    <w:aliases w:val="Heading 6 Right Char"/>
    <w:basedOn w:val="DefaultParagraphFont"/>
    <w:link w:val="Heading6"/>
    <w:rsid w:val="009A410D"/>
    <w:rPr>
      <w:rFonts w:ascii="Times New Roman" w:eastAsia="Times New Roman" w:hAnsi="Times New Roman" w:cs="Times New Roman"/>
      <w:b/>
      <w:sz w:val="24"/>
      <w:szCs w:val="24"/>
    </w:rPr>
  </w:style>
  <w:style w:type="paragraph" w:customStyle="1" w:styleId="Bullet2spaceafter">
    <w:name w:val="Bullet 2 space after"/>
    <w:basedOn w:val="Normal"/>
    <w:next w:val="Normal"/>
    <w:qFormat/>
    <w:rsid w:val="005A1509"/>
    <w:pPr>
      <w:numPr>
        <w:numId w:val="5"/>
      </w:numPr>
      <w:spacing w:after="120" w:line="240" w:lineRule="auto"/>
    </w:pPr>
    <w:rPr>
      <w:rFonts w:ascii="Times New Roman" w:eastAsia="Times New Roman" w:hAnsi="Times New Roman" w:cs="Times New Roman"/>
      <w:sz w:val="24"/>
      <w:szCs w:val="24"/>
      <w:lang w:eastAsia="ja-JP"/>
    </w:rPr>
  </w:style>
  <w:style w:type="paragraph" w:customStyle="1" w:styleId="Bullet3spaceafter">
    <w:name w:val="Bullet 3 space after"/>
    <w:basedOn w:val="Normal"/>
    <w:qFormat/>
    <w:rsid w:val="005A1509"/>
    <w:pPr>
      <w:numPr>
        <w:numId w:val="6"/>
      </w:numPr>
      <w:spacing w:after="120" w:line="240" w:lineRule="auto"/>
    </w:pPr>
    <w:rPr>
      <w:rFonts w:ascii="Times New Roman" w:eastAsia="Times New Roman" w:hAnsi="Times New Roman" w:cs="Times New Roman"/>
      <w:sz w:val="24"/>
      <w:szCs w:val="24"/>
      <w:lang w:eastAsia="ja-JP"/>
    </w:rPr>
  </w:style>
  <w:style w:type="paragraph" w:customStyle="1" w:styleId="BodyIndent">
    <w:name w:val="Body Indent"/>
    <w:basedOn w:val="Normal"/>
    <w:qFormat/>
    <w:rsid w:val="005A1509"/>
    <w:pPr>
      <w:spacing w:after="120" w:line="240" w:lineRule="auto"/>
      <w:ind w:left="1440"/>
    </w:pPr>
    <w:rPr>
      <w:rFonts w:ascii="Times New Roman" w:eastAsia="Times New Roman" w:hAnsi="Times New Roman" w:cs="Times New Roman"/>
      <w:sz w:val="24"/>
      <w:szCs w:val="24"/>
      <w:lang w:eastAsia="ja-JP"/>
    </w:rPr>
  </w:style>
  <w:style w:type="paragraph" w:customStyle="1" w:styleId="Bullet4">
    <w:name w:val="Bullet 4"/>
    <w:basedOn w:val="Normal"/>
    <w:qFormat/>
    <w:rsid w:val="005A1509"/>
    <w:pPr>
      <w:numPr>
        <w:numId w:val="7"/>
      </w:numPr>
      <w:tabs>
        <w:tab w:val="left" w:pos="2340"/>
      </w:tabs>
      <w:spacing w:after="0" w:line="240" w:lineRule="auto"/>
      <w:contextualSpacing/>
    </w:pPr>
    <w:rPr>
      <w:rFonts w:ascii="Times New Roman" w:eastAsia="Times New Roman" w:hAnsi="Times New Roman" w:cs="Times New Roman"/>
      <w:sz w:val="24"/>
      <w:szCs w:val="24"/>
      <w:lang w:eastAsia="ja-JP"/>
    </w:rPr>
  </w:style>
  <w:style w:type="paragraph" w:customStyle="1" w:styleId="ListBulletItalics">
    <w:name w:val="List Bullet Italics"/>
    <w:basedOn w:val="ListBullet"/>
    <w:qFormat/>
    <w:rsid w:val="007F099C"/>
    <w:pPr>
      <w:contextualSpacing w:val="0"/>
    </w:pPr>
    <w:rPr>
      <w:rFonts w:ascii="Times New Roman" w:eastAsia="Calibri" w:hAnsi="Times New Roman" w:cs="Times New Roman"/>
      <w:i/>
      <w:szCs w:val="22"/>
    </w:rPr>
  </w:style>
  <w:style w:type="paragraph" w:styleId="ListBullet">
    <w:name w:val="List Bullet"/>
    <w:basedOn w:val="Normal"/>
    <w:uiPriority w:val="99"/>
    <w:semiHidden/>
    <w:unhideWhenUsed/>
    <w:rsid w:val="009E113F"/>
    <w:pPr>
      <w:spacing w:after="120" w:line="240" w:lineRule="auto"/>
      <w:contextualSpacing/>
    </w:pPr>
    <w:rPr>
      <w:rFonts w:eastAsiaTheme="minorEastAsia"/>
      <w:sz w:val="24"/>
      <w:szCs w:val="20"/>
      <w:lang w:eastAsia="ja-JP"/>
    </w:rPr>
  </w:style>
  <w:style w:type="paragraph" w:customStyle="1" w:styleId="TableBody">
    <w:name w:val="Table Body"/>
    <w:qFormat/>
    <w:rsid w:val="00C816F8"/>
    <w:pPr>
      <w:spacing w:before="60" w:after="60"/>
    </w:pPr>
    <w:rPr>
      <w:rFonts w:ascii="Times New Roman" w:eastAsia="Times New Roman" w:hAnsi="Times New Roman" w:cs="Times New Roman"/>
    </w:rPr>
  </w:style>
  <w:style w:type="paragraph" w:customStyle="1" w:styleId="ListNumbered">
    <w:name w:val="List Numbered"/>
    <w:basedOn w:val="ListBullet"/>
    <w:qFormat/>
    <w:rsid w:val="009E113F"/>
    <w:pPr>
      <w:numPr>
        <w:numId w:val="10"/>
      </w:numPr>
      <w:contextualSpacing w:val="0"/>
    </w:pPr>
    <w:rPr>
      <w:rFonts w:ascii="Times New Roman" w:eastAsia="Calibri" w:hAnsi="Times New Roman" w:cs="Times New Roman"/>
      <w:szCs w:val="22"/>
    </w:rPr>
  </w:style>
  <w:style w:type="paragraph" w:customStyle="1" w:styleId="OutlineNumber1">
    <w:name w:val="Outline Number 1"/>
    <w:next w:val="BodyText"/>
    <w:autoRedefine/>
    <w:qFormat/>
    <w:rsid w:val="00586DB4"/>
    <w:pPr>
      <w:spacing w:after="240"/>
      <w:contextualSpacing/>
    </w:pPr>
    <w:rPr>
      <w:rFonts w:ascii="Times New Roman" w:eastAsia="Times New Roman" w:hAnsi="Times New Roman" w:cs="Times New Roman"/>
      <w:b/>
      <w:sz w:val="32"/>
      <w:szCs w:val="24"/>
    </w:rPr>
  </w:style>
  <w:style w:type="paragraph" w:styleId="BodyText">
    <w:name w:val="Body Text"/>
    <w:basedOn w:val="Normal"/>
    <w:link w:val="BodyTextChar"/>
    <w:uiPriority w:val="99"/>
    <w:semiHidden/>
    <w:unhideWhenUsed/>
    <w:rsid w:val="00586DB4"/>
    <w:pPr>
      <w:spacing w:after="120" w:line="240" w:lineRule="auto"/>
    </w:pPr>
    <w:rPr>
      <w:rFonts w:eastAsiaTheme="minorEastAsia"/>
      <w:sz w:val="24"/>
      <w:szCs w:val="20"/>
      <w:lang w:eastAsia="ja-JP"/>
    </w:rPr>
  </w:style>
  <w:style w:type="character" w:customStyle="1" w:styleId="BodyTextChar">
    <w:name w:val="Body Text Char"/>
    <w:basedOn w:val="DefaultParagraphFont"/>
    <w:link w:val="BodyText"/>
    <w:uiPriority w:val="99"/>
    <w:semiHidden/>
    <w:rsid w:val="00586DB4"/>
    <w:rPr>
      <w:sz w:val="24"/>
    </w:rPr>
  </w:style>
  <w:style w:type="paragraph" w:customStyle="1" w:styleId="OutlineNumber2">
    <w:name w:val="Outline Number 2"/>
    <w:autoRedefine/>
    <w:qFormat/>
    <w:rsid w:val="00586DB4"/>
    <w:pPr>
      <w:numPr>
        <w:numId w:val="13"/>
      </w:numPr>
      <w:spacing w:after="240"/>
    </w:pPr>
    <w:rPr>
      <w:rFonts w:ascii="Times New Roman" w:eastAsia="Times New Roman" w:hAnsi="Times New Roman" w:cs="Times New Roman"/>
      <w:b/>
      <w:sz w:val="28"/>
      <w:szCs w:val="24"/>
    </w:rPr>
  </w:style>
  <w:style w:type="paragraph" w:customStyle="1" w:styleId="Outline2">
    <w:name w:val="Outline 2"/>
    <w:next w:val="Normal"/>
    <w:qFormat/>
    <w:rsid w:val="00586DB4"/>
    <w:pPr>
      <w:numPr>
        <w:ilvl w:val="1"/>
        <w:numId w:val="18"/>
      </w:numPr>
      <w:spacing w:after="240"/>
    </w:pPr>
    <w:rPr>
      <w:rFonts w:ascii="Times New Roman" w:eastAsia="Times New Roman" w:hAnsi="Times New Roman" w:cs="Times New Roman"/>
      <w:sz w:val="28"/>
    </w:rPr>
  </w:style>
  <w:style w:type="paragraph" w:customStyle="1" w:styleId="Outline1">
    <w:name w:val="Outline 1"/>
    <w:next w:val="Normal"/>
    <w:autoRedefine/>
    <w:qFormat/>
    <w:rsid w:val="00586DB4"/>
    <w:pPr>
      <w:numPr>
        <w:numId w:val="17"/>
      </w:numPr>
      <w:spacing w:after="240"/>
    </w:pPr>
    <w:rPr>
      <w:rFonts w:ascii="Times New Roman" w:eastAsia="Times New Roman" w:hAnsi="Times New Roman" w:cs="Times New Roman"/>
      <w:sz w:val="32"/>
    </w:rPr>
  </w:style>
  <w:style w:type="paragraph" w:customStyle="1" w:styleId="Outline3">
    <w:name w:val="Outline 3"/>
    <w:basedOn w:val="Outline2"/>
    <w:qFormat/>
    <w:rsid w:val="00586DB4"/>
    <w:pPr>
      <w:numPr>
        <w:ilvl w:val="2"/>
      </w:numPr>
      <w:spacing w:after="0"/>
    </w:pPr>
    <w:rPr>
      <w:szCs w:val="28"/>
    </w:rPr>
  </w:style>
  <w:style w:type="paragraph" w:customStyle="1" w:styleId="Heading4Char">
    <w:name w:val="Heading 4 Char"/>
    <w:basedOn w:val="Normal"/>
    <w:autoRedefine/>
    <w:qFormat/>
    <w:rsid w:val="00D14045"/>
    <w:pPr>
      <w:spacing w:after="200" w:line="240" w:lineRule="auto"/>
      <w:ind w:left="720"/>
    </w:pPr>
    <w:rPr>
      <w:rFonts w:ascii="Times New Roman" w:eastAsia="Calibri" w:hAnsi="Times New Roman" w:cs="Times New Roman"/>
      <w:b/>
      <w:sz w:val="24"/>
      <w:szCs w:val="24"/>
      <w:lang w:eastAsia="ja-JP"/>
    </w:rPr>
  </w:style>
  <w:style w:type="paragraph" w:customStyle="1" w:styleId="ListBullet1">
    <w:name w:val="List Bullet 1"/>
    <w:basedOn w:val="Normal"/>
    <w:autoRedefine/>
    <w:qFormat/>
    <w:rsid w:val="0035189E"/>
    <w:pPr>
      <w:keepLines/>
      <w:numPr>
        <w:numId w:val="19"/>
      </w:numPr>
      <w:spacing w:before="120" w:after="120" w:line="240" w:lineRule="auto"/>
    </w:pPr>
    <w:rPr>
      <w:rFonts w:ascii="Times New Roman" w:eastAsiaTheme="minorEastAsia" w:hAnsi="Times New Roman"/>
      <w:sz w:val="24"/>
      <w:szCs w:val="20"/>
      <w:lang w:eastAsia="ja-JP"/>
    </w:rPr>
  </w:style>
  <w:style w:type="paragraph" w:customStyle="1" w:styleId="ListBulletStyle2">
    <w:name w:val="List Bullet Style 2"/>
    <w:basedOn w:val="Normal"/>
    <w:autoRedefine/>
    <w:qFormat/>
    <w:rsid w:val="0035189E"/>
    <w:pPr>
      <w:keepLines/>
      <w:numPr>
        <w:numId w:val="20"/>
      </w:numPr>
      <w:spacing w:before="120" w:after="120" w:line="240" w:lineRule="auto"/>
    </w:pPr>
    <w:rPr>
      <w:rFonts w:ascii="Times New Roman" w:eastAsiaTheme="minorEastAsia" w:hAnsi="Times New Roman"/>
      <w:sz w:val="24"/>
      <w:szCs w:val="20"/>
      <w:lang w:eastAsia="ja-JP"/>
    </w:rPr>
  </w:style>
  <w:style w:type="paragraph" w:customStyle="1" w:styleId="ListBulletStyle3">
    <w:name w:val="List Bullet Style 3"/>
    <w:basedOn w:val="Normal"/>
    <w:autoRedefine/>
    <w:qFormat/>
    <w:rsid w:val="0035189E"/>
    <w:pPr>
      <w:keepLines/>
      <w:numPr>
        <w:numId w:val="21"/>
      </w:numPr>
      <w:spacing w:before="120" w:after="120" w:line="240" w:lineRule="auto"/>
    </w:pPr>
    <w:rPr>
      <w:rFonts w:ascii="Times New Roman" w:eastAsiaTheme="minorEastAsia" w:hAnsi="Times New Roman"/>
      <w:sz w:val="24"/>
      <w:szCs w:val="20"/>
      <w:lang w:eastAsia="ja-JP"/>
    </w:rPr>
  </w:style>
  <w:style w:type="paragraph" w:customStyle="1" w:styleId="Paragraphindent">
    <w:name w:val="Paragraph indent"/>
    <w:basedOn w:val="Normal"/>
    <w:autoRedefine/>
    <w:qFormat/>
    <w:rsid w:val="008D1C08"/>
    <w:pPr>
      <w:widowControl w:val="0"/>
      <w:autoSpaceDE w:val="0"/>
      <w:autoSpaceDN w:val="0"/>
      <w:adjustRightInd w:val="0"/>
      <w:spacing w:after="0" w:line="240" w:lineRule="auto"/>
      <w:ind w:firstLine="720"/>
    </w:pPr>
    <w:rPr>
      <w:rFonts w:ascii="Times New Roman" w:eastAsiaTheme="minorEastAsia" w:hAnsi="Times New Roman" w:cs="Times New Roman"/>
      <w:color w:val="3A4D5C"/>
      <w:sz w:val="24"/>
      <w:szCs w:val="28"/>
      <w:lang w:eastAsia="ja-JP"/>
    </w:rPr>
  </w:style>
  <w:style w:type="paragraph" w:styleId="List">
    <w:name w:val="List"/>
    <w:aliases w:val="List 1"/>
    <w:basedOn w:val="Normal"/>
    <w:next w:val="BodyText"/>
    <w:uiPriority w:val="99"/>
    <w:semiHidden/>
    <w:unhideWhenUsed/>
    <w:rsid w:val="00A87193"/>
    <w:pPr>
      <w:spacing w:after="0" w:line="240" w:lineRule="auto"/>
      <w:ind w:left="360" w:hanging="360"/>
      <w:contextualSpacing/>
    </w:pPr>
    <w:rPr>
      <w:rFonts w:ascii="Times New Roman Bold" w:eastAsia="Times New Roman" w:hAnsi="Times New Roman Bold" w:cs="Times New Roman"/>
      <w:b/>
      <w:bCs/>
      <w:noProof/>
      <w:sz w:val="24"/>
      <w:szCs w:val="24"/>
    </w:rPr>
  </w:style>
  <w:style w:type="paragraph" w:styleId="ListParagraph">
    <w:name w:val="List Paragraph"/>
    <w:basedOn w:val="Normal"/>
    <w:uiPriority w:val="34"/>
    <w:qFormat/>
    <w:rsid w:val="005D27F3"/>
    <w:pPr>
      <w:ind w:left="720"/>
      <w:contextualSpacing/>
    </w:pPr>
  </w:style>
  <w:style w:type="paragraph" w:styleId="FootnoteText">
    <w:name w:val="footnote text"/>
    <w:basedOn w:val="Normal"/>
    <w:link w:val="FootnoteTextChar"/>
    <w:uiPriority w:val="99"/>
    <w:unhideWhenUsed/>
    <w:rsid w:val="0019280F"/>
    <w:pPr>
      <w:spacing w:after="0" w:line="240" w:lineRule="auto"/>
    </w:pPr>
    <w:rPr>
      <w:sz w:val="24"/>
      <w:szCs w:val="24"/>
    </w:rPr>
  </w:style>
  <w:style w:type="character" w:customStyle="1" w:styleId="FootnoteTextChar">
    <w:name w:val="Footnote Text Char"/>
    <w:basedOn w:val="DefaultParagraphFont"/>
    <w:link w:val="FootnoteText"/>
    <w:uiPriority w:val="99"/>
    <w:rsid w:val="0019280F"/>
    <w:rPr>
      <w:rFonts w:eastAsiaTheme="minorHAnsi"/>
      <w:sz w:val="24"/>
      <w:szCs w:val="24"/>
      <w:lang w:eastAsia="en-US"/>
    </w:rPr>
  </w:style>
  <w:style w:type="character" w:styleId="FootnoteReference">
    <w:name w:val="footnote reference"/>
    <w:basedOn w:val="DefaultParagraphFont"/>
    <w:uiPriority w:val="99"/>
    <w:unhideWhenUsed/>
    <w:rsid w:val="0019280F"/>
    <w:rPr>
      <w:vertAlign w:val="superscript"/>
    </w:rPr>
  </w:style>
  <w:style w:type="character" w:customStyle="1" w:styleId="csdd5e5f52">
    <w:name w:val="csdd5e5f52"/>
    <w:basedOn w:val="DefaultParagraphFont"/>
    <w:rsid w:val="00AA188D"/>
  </w:style>
  <w:style w:type="character" w:customStyle="1" w:styleId="apple-converted-space">
    <w:name w:val="apple-converted-space"/>
    <w:basedOn w:val="DefaultParagraphFont"/>
    <w:rsid w:val="00AA188D"/>
  </w:style>
  <w:style w:type="paragraph" w:customStyle="1" w:styleId="csf0a1d375">
    <w:name w:val="csf0a1d375"/>
    <w:basedOn w:val="Normal"/>
    <w:rsid w:val="004763E0"/>
    <w:pPr>
      <w:spacing w:before="100" w:beforeAutospacing="1" w:after="100" w:afterAutospacing="1" w:line="240" w:lineRule="auto"/>
    </w:pPr>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8E2B9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2B97"/>
    <w:rPr>
      <w:rFonts w:eastAsiaTheme="minorHAnsi"/>
      <w:sz w:val="22"/>
      <w:szCs w:val="22"/>
      <w:lang w:eastAsia="en-US"/>
    </w:rPr>
  </w:style>
  <w:style w:type="character" w:styleId="PageNumber">
    <w:name w:val="page number"/>
    <w:basedOn w:val="DefaultParagraphFont"/>
    <w:uiPriority w:val="99"/>
    <w:semiHidden/>
    <w:unhideWhenUsed/>
    <w:rsid w:val="008E2B97"/>
  </w:style>
  <w:style w:type="character" w:styleId="CommentReference">
    <w:name w:val="annotation reference"/>
    <w:basedOn w:val="DefaultParagraphFont"/>
    <w:uiPriority w:val="99"/>
    <w:semiHidden/>
    <w:unhideWhenUsed/>
    <w:rsid w:val="005005C0"/>
    <w:rPr>
      <w:sz w:val="18"/>
      <w:szCs w:val="18"/>
    </w:rPr>
  </w:style>
  <w:style w:type="paragraph" w:styleId="CommentText">
    <w:name w:val="annotation text"/>
    <w:basedOn w:val="Normal"/>
    <w:link w:val="CommentTextChar"/>
    <w:uiPriority w:val="99"/>
    <w:semiHidden/>
    <w:unhideWhenUsed/>
    <w:rsid w:val="005005C0"/>
    <w:pPr>
      <w:spacing w:line="240" w:lineRule="auto"/>
    </w:pPr>
    <w:rPr>
      <w:sz w:val="24"/>
      <w:szCs w:val="24"/>
    </w:rPr>
  </w:style>
  <w:style w:type="character" w:customStyle="1" w:styleId="CommentTextChar">
    <w:name w:val="Comment Text Char"/>
    <w:basedOn w:val="DefaultParagraphFont"/>
    <w:link w:val="CommentText"/>
    <w:uiPriority w:val="99"/>
    <w:semiHidden/>
    <w:rsid w:val="005005C0"/>
    <w:rPr>
      <w:rFonts w:eastAsiaTheme="minorHAnsi"/>
      <w:sz w:val="24"/>
      <w:szCs w:val="24"/>
      <w:lang w:eastAsia="en-US"/>
    </w:rPr>
  </w:style>
  <w:style w:type="paragraph" w:styleId="CommentSubject">
    <w:name w:val="annotation subject"/>
    <w:basedOn w:val="CommentText"/>
    <w:next w:val="CommentText"/>
    <w:link w:val="CommentSubjectChar"/>
    <w:uiPriority w:val="99"/>
    <w:semiHidden/>
    <w:unhideWhenUsed/>
    <w:rsid w:val="005005C0"/>
    <w:rPr>
      <w:b/>
      <w:bCs/>
      <w:sz w:val="20"/>
      <w:szCs w:val="20"/>
    </w:rPr>
  </w:style>
  <w:style w:type="character" w:customStyle="1" w:styleId="CommentSubjectChar">
    <w:name w:val="Comment Subject Char"/>
    <w:basedOn w:val="CommentTextChar"/>
    <w:link w:val="CommentSubject"/>
    <w:uiPriority w:val="99"/>
    <w:semiHidden/>
    <w:rsid w:val="005005C0"/>
    <w:rPr>
      <w:rFonts w:eastAsiaTheme="minorHAnsi"/>
      <w:b/>
      <w:bCs/>
      <w:sz w:val="24"/>
      <w:szCs w:val="24"/>
      <w:lang w:eastAsia="en-US"/>
    </w:rPr>
  </w:style>
  <w:style w:type="paragraph" w:styleId="BalloonText">
    <w:name w:val="Balloon Text"/>
    <w:basedOn w:val="Normal"/>
    <w:link w:val="BalloonTextChar"/>
    <w:uiPriority w:val="99"/>
    <w:semiHidden/>
    <w:unhideWhenUsed/>
    <w:rsid w:val="005005C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005C0"/>
    <w:rPr>
      <w:rFonts w:ascii="Lucida Grande" w:eastAsiaTheme="minorHAnsi" w:hAnsi="Lucida Grande"/>
      <w:sz w:val="18"/>
      <w:szCs w:val="18"/>
      <w:lang w:eastAsia="en-US"/>
    </w:rPr>
  </w:style>
  <w:style w:type="paragraph" w:styleId="Header">
    <w:name w:val="header"/>
    <w:basedOn w:val="Normal"/>
    <w:link w:val="HeaderChar"/>
    <w:uiPriority w:val="99"/>
    <w:unhideWhenUsed/>
    <w:rsid w:val="00432757"/>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2757"/>
    <w:rPr>
      <w:rFonts w:eastAsiaTheme="minorHAnsi"/>
      <w:sz w:val="22"/>
      <w:szCs w:val="22"/>
      <w:lang w:eastAsia="en-US"/>
    </w:rPr>
  </w:style>
  <w:style w:type="paragraph" w:styleId="NormalWeb">
    <w:name w:val="Normal (Web)"/>
    <w:basedOn w:val="Normal"/>
    <w:uiPriority w:val="99"/>
    <w:semiHidden/>
    <w:unhideWhenUsed/>
    <w:rsid w:val="001B056D"/>
    <w:pPr>
      <w:spacing w:before="100" w:beforeAutospacing="1" w:after="100" w:afterAutospacing="1"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7812AD"/>
    <w:rPr>
      <w:color w:val="0000FF"/>
      <w:u w:val="single"/>
    </w:rPr>
  </w:style>
  <w:style w:type="character" w:customStyle="1" w:styleId="UnresolvedMention1">
    <w:name w:val="Unresolved Mention1"/>
    <w:basedOn w:val="DefaultParagraphFont"/>
    <w:uiPriority w:val="99"/>
    <w:semiHidden/>
    <w:unhideWhenUsed/>
    <w:rsid w:val="005B1DD7"/>
    <w:rPr>
      <w:color w:val="605E5C"/>
      <w:shd w:val="clear" w:color="auto" w:fill="E1DFDD"/>
    </w:rPr>
  </w:style>
  <w:style w:type="character" w:styleId="FollowedHyperlink">
    <w:name w:val="FollowedHyperlink"/>
    <w:basedOn w:val="DefaultParagraphFont"/>
    <w:uiPriority w:val="99"/>
    <w:semiHidden/>
    <w:unhideWhenUsed/>
    <w:rsid w:val="005B1D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79968">
      <w:bodyDiv w:val="1"/>
      <w:marLeft w:val="0"/>
      <w:marRight w:val="0"/>
      <w:marTop w:val="0"/>
      <w:marBottom w:val="0"/>
      <w:divBdr>
        <w:top w:val="none" w:sz="0" w:space="0" w:color="auto"/>
        <w:left w:val="none" w:sz="0" w:space="0" w:color="auto"/>
        <w:bottom w:val="none" w:sz="0" w:space="0" w:color="auto"/>
        <w:right w:val="none" w:sz="0" w:space="0" w:color="auto"/>
      </w:divBdr>
    </w:div>
    <w:div w:id="187764256">
      <w:bodyDiv w:val="1"/>
      <w:marLeft w:val="0"/>
      <w:marRight w:val="0"/>
      <w:marTop w:val="0"/>
      <w:marBottom w:val="0"/>
      <w:divBdr>
        <w:top w:val="none" w:sz="0" w:space="0" w:color="auto"/>
        <w:left w:val="none" w:sz="0" w:space="0" w:color="auto"/>
        <w:bottom w:val="none" w:sz="0" w:space="0" w:color="auto"/>
        <w:right w:val="none" w:sz="0" w:space="0" w:color="auto"/>
      </w:divBdr>
    </w:div>
    <w:div w:id="327945655">
      <w:bodyDiv w:val="1"/>
      <w:marLeft w:val="0"/>
      <w:marRight w:val="0"/>
      <w:marTop w:val="0"/>
      <w:marBottom w:val="0"/>
      <w:divBdr>
        <w:top w:val="none" w:sz="0" w:space="0" w:color="auto"/>
        <w:left w:val="none" w:sz="0" w:space="0" w:color="auto"/>
        <w:bottom w:val="none" w:sz="0" w:space="0" w:color="auto"/>
        <w:right w:val="none" w:sz="0" w:space="0" w:color="auto"/>
      </w:divBdr>
    </w:div>
    <w:div w:id="575477874">
      <w:bodyDiv w:val="1"/>
      <w:marLeft w:val="0"/>
      <w:marRight w:val="0"/>
      <w:marTop w:val="0"/>
      <w:marBottom w:val="0"/>
      <w:divBdr>
        <w:top w:val="none" w:sz="0" w:space="0" w:color="auto"/>
        <w:left w:val="none" w:sz="0" w:space="0" w:color="auto"/>
        <w:bottom w:val="none" w:sz="0" w:space="0" w:color="auto"/>
        <w:right w:val="none" w:sz="0" w:space="0" w:color="auto"/>
      </w:divBdr>
    </w:div>
    <w:div w:id="856693330">
      <w:bodyDiv w:val="1"/>
      <w:marLeft w:val="0"/>
      <w:marRight w:val="0"/>
      <w:marTop w:val="0"/>
      <w:marBottom w:val="0"/>
      <w:divBdr>
        <w:top w:val="none" w:sz="0" w:space="0" w:color="auto"/>
        <w:left w:val="none" w:sz="0" w:space="0" w:color="auto"/>
        <w:bottom w:val="none" w:sz="0" w:space="0" w:color="auto"/>
        <w:right w:val="none" w:sz="0" w:space="0" w:color="auto"/>
      </w:divBdr>
    </w:div>
    <w:div w:id="860633341">
      <w:bodyDiv w:val="1"/>
      <w:marLeft w:val="0"/>
      <w:marRight w:val="0"/>
      <w:marTop w:val="0"/>
      <w:marBottom w:val="0"/>
      <w:divBdr>
        <w:top w:val="none" w:sz="0" w:space="0" w:color="auto"/>
        <w:left w:val="none" w:sz="0" w:space="0" w:color="auto"/>
        <w:bottom w:val="none" w:sz="0" w:space="0" w:color="auto"/>
        <w:right w:val="none" w:sz="0" w:space="0" w:color="auto"/>
      </w:divBdr>
    </w:div>
    <w:div w:id="950086605">
      <w:bodyDiv w:val="1"/>
      <w:marLeft w:val="0"/>
      <w:marRight w:val="0"/>
      <w:marTop w:val="0"/>
      <w:marBottom w:val="0"/>
      <w:divBdr>
        <w:top w:val="none" w:sz="0" w:space="0" w:color="auto"/>
        <w:left w:val="none" w:sz="0" w:space="0" w:color="auto"/>
        <w:bottom w:val="none" w:sz="0" w:space="0" w:color="auto"/>
        <w:right w:val="none" w:sz="0" w:space="0" w:color="auto"/>
      </w:divBdr>
    </w:div>
    <w:div w:id="1080102359">
      <w:bodyDiv w:val="1"/>
      <w:marLeft w:val="0"/>
      <w:marRight w:val="0"/>
      <w:marTop w:val="0"/>
      <w:marBottom w:val="0"/>
      <w:divBdr>
        <w:top w:val="none" w:sz="0" w:space="0" w:color="auto"/>
        <w:left w:val="none" w:sz="0" w:space="0" w:color="auto"/>
        <w:bottom w:val="none" w:sz="0" w:space="0" w:color="auto"/>
        <w:right w:val="none" w:sz="0" w:space="0" w:color="auto"/>
      </w:divBdr>
      <w:divsChild>
        <w:div w:id="1299261274">
          <w:marLeft w:val="0"/>
          <w:marRight w:val="0"/>
          <w:marTop w:val="0"/>
          <w:marBottom w:val="0"/>
          <w:divBdr>
            <w:top w:val="none" w:sz="0" w:space="0" w:color="auto"/>
            <w:left w:val="none" w:sz="0" w:space="0" w:color="auto"/>
            <w:bottom w:val="none" w:sz="0" w:space="0" w:color="auto"/>
            <w:right w:val="none" w:sz="0" w:space="0" w:color="auto"/>
          </w:divBdr>
        </w:div>
        <w:div w:id="850997743">
          <w:marLeft w:val="0"/>
          <w:marRight w:val="0"/>
          <w:marTop w:val="0"/>
          <w:marBottom w:val="0"/>
          <w:divBdr>
            <w:top w:val="none" w:sz="0" w:space="0" w:color="auto"/>
            <w:left w:val="none" w:sz="0" w:space="0" w:color="auto"/>
            <w:bottom w:val="none" w:sz="0" w:space="0" w:color="auto"/>
            <w:right w:val="none" w:sz="0" w:space="0" w:color="auto"/>
          </w:divBdr>
        </w:div>
      </w:divsChild>
    </w:div>
    <w:div w:id="1129470518">
      <w:bodyDiv w:val="1"/>
      <w:marLeft w:val="0"/>
      <w:marRight w:val="0"/>
      <w:marTop w:val="0"/>
      <w:marBottom w:val="0"/>
      <w:divBdr>
        <w:top w:val="none" w:sz="0" w:space="0" w:color="auto"/>
        <w:left w:val="none" w:sz="0" w:space="0" w:color="auto"/>
        <w:bottom w:val="none" w:sz="0" w:space="0" w:color="auto"/>
        <w:right w:val="none" w:sz="0" w:space="0" w:color="auto"/>
      </w:divBdr>
    </w:div>
    <w:div w:id="1217201550">
      <w:bodyDiv w:val="1"/>
      <w:marLeft w:val="0"/>
      <w:marRight w:val="0"/>
      <w:marTop w:val="0"/>
      <w:marBottom w:val="0"/>
      <w:divBdr>
        <w:top w:val="none" w:sz="0" w:space="0" w:color="auto"/>
        <w:left w:val="none" w:sz="0" w:space="0" w:color="auto"/>
        <w:bottom w:val="none" w:sz="0" w:space="0" w:color="auto"/>
        <w:right w:val="none" w:sz="0" w:space="0" w:color="auto"/>
      </w:divBdr>
    </w:div>
    <w:div w:id="1375152342">
      <w:bodyDiv w:val="1"/>
      <w:marLeft w:val="0"/>
      <w:marRight w:val="0"/>
      <w:marTop w:val="0"/>
      <w:marBottom w:val="0"/>
      <w:divBdr>
        <w:top w:val="none" w:sz="0" w:space="0" w:color="auto"/>
        <w:left w:val="none" w:sz="0" w:space="0" w:color="auto"/>
        <w:bottom w:val="none" w:sz="0" w:space="0" w:color="auto"/>
        <w:right w:val="none" w:sz="0" w:space="0" w:color="auto"/>
      </w:divBdr>
    </w:div>
    <w:div w:id="1518999699">
      <w:bodyDiv w:val="1"/>
      <w:marLeft w:val="0"/>
      <w:marRight w:val="0"/>
      <w:marTop w:val="0"/>
      <w:marBottom w:val="0"/>
      <w:divBdr>
        <w:top w:val="none" w:sz="0" w:space="0" w:color="auto"/>
        <w:left w:val="none" w:sz="0" w:space="0" w:color="auto"/>
        <w:bottom w:val="none" w:sz="0" w:space="0" w:color="auto"/>
        <w:right w:val="none" w:sz="0" w:space="0" w:color="auto"/>
      </w:divBdr>
    </w:div>
    <w:div w:id="1819614824">
      <w:bodyDiv w:val="1"/>
      <w:marLeft w:val="0"/>
      <w:marRight w:val="0"/>
      <w:marTop w:val="0"/>
      <w:marBottom w:val="0"/>
      <w:divBdr>
        <w:top w:val="none" w:sz="0" w:space="0" w:color="auto"/>
        <w:left w:val="none" w:sz="0" w:space="0" w:color="auto"/>
        <w:bottom w:val="none" w:sz="0" w:space="0" w:color="auto"/>
        <w:right w:val="none" w:sz="0" w:space="0" w:color="auto"/>
      </w:divBdr>
    </w:div>
    <w:div w:id="2005081988">
      <w:bodyDiv w:val="1"/>
      <w:marLeft w:val="0"/>
      <w:marRight w:val="0"/>
      <w:marTop w:val="0"/>
      <w:marBottom w:val="0"/>
      <w:divBdr>
        <w:top w:val="none" w:sz="0" w:space="0" w:color="auto"/>
        <w:left w:val="none" w:sz="0" w:space="0" w:color="auto"/>
        <w:bottom w:val="none" w:sz="0" w:space="0" w:color="auto"/>
        <w:right w:val="none" w:sz="0" w:space="0" w:color="auto"/>
      </w:divBdr>
    </w:div>
    <w:div w:id="2005817838">
      <w:bodyDiv w:val="1"/>
      <w:marLeft w:val="0"/>
      <w:marRight w:val="0"/>
      <w:marTop w:val="0"/>
      <w:marBottom w:val="0"/>
      <w:divBdr>
        <w:top w:val="none" w:sz="0" w:space="0" w:color="auto"/>
        <w:left w:val="none" w:sz="0" w:space="0" w:color="auto"/>
        <w:bottom w:val="none" w:sz="0" w:space="0" w:color="auto"/>
        <w:right w:val="none" w:sz="0" w:space="0" w:color="auto"/>
      </w:divBdr>
    </w:div>
    <w:div w:id="2099906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f.org/newsroom/clf-appeals-permit-allowing-bethlehem-landfill-expans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F2F1F-DCF1-4014-86BC-90E840E0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1939</Words>
  <Characters>11054</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Darges</dc:creator>
  <cp:lastModifiedBy>Nicole McGrath</cp:lastModifiedBy>
  <cp:revision>2</cp:revision>
  <dcterms:created xsi:type="dcterms:W3CDTF">2021-06-07T17:39:00Z</dcterms:created>
  <dcterms:modified xsi:type="dcterms:W3CDTF">2021-06-07T17:39:00Z</dcterms:modified>
</cp:coreProperties>
</file>