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6E7E3" w14:textId="77777777" w:rsidR="004B1F85" w:rsidRPr="004B1F85" w:rsidRDefault="004B1F85" w:rsidP="004B1F85">
      <w:pPr>
        <w:rPr>
          <w:sz w:val="24"/>
          <w:szCs w:val="24"/>
        </w:rPr>
      </w:pPr>
      <w:bookmarkStart w:id="0" w:name="_GoBack"/>
      <w:bookmarkEnd w:id="0"/>
      <w:r w:rsidRPr="004B1F85">
        <w:rPr>
          <w:sz w:val="24"/>
          <w:szCs w:val="24"/>
        </w:rPr>
        <w:t>Bethlehem Transfer Station Committee</w:t>
      </w:r>
    </w:p>
    <w:p w14:paraId="69EAAE54" w14:textId="77777777" w:rsidR="004B1F85" w:rsidRPr="004B1F85" w:rsidRDefault="004B1F85" w:rsidP="004B1F85">
      <w:pPr>
        <w:rPr>
          <w:sz w:val="24"/>
          <w:szCs w:val="24"/>
        </w:rPr>
      </w:pPr>
      <w:r w:rsidRPr="004B1F85">
        <w:rPr>
          <w:sz w:val="24"/>
          <w:szCs w:val="24"/>
        </w:rPr>
        <w:t>Bethlehem, NH</w:t>
      </w:r>
    </w:p>
    <w:p w14:paraId="6B2EB590" w14:textId="77777777" w:rsidR="004B1F85" w:rsidRPr="004B1F85" w:rsidRDefault="004B1F85" w:rsidP="004B1F85">
      <w:pPr>
        <w:jc w:val="center"/>
        <w:rPr>
          <w:sz w:val="24"/>
          <w:szCs w:val="24"/>
        </w:rPr>
      </w:pPr>
    </w:p>
    <w:p w14:paraId="79F84879" w14:textId="77777777" w:rsidR="004B1F85" w:rsidRPr="004B1F85" w:rsidRDefault="004B1F85" w:rsidP="004B1F85">
      <w:pPr>
        <w:jc w:val="center"/>
        <w:rPr>
          <w:sz w:val="24"/>
          <w:szCs w:val="24"/>
        </w:rPr>
      </w:pPr>
      <w:r w:rsidRPr="004B1F85">
        <w:rPr>
          <w:sz w:val="24"/>
          <w:szCs w:val="24"/>
        </w:rPr>
        <w:t>Minutes of the Meeting</w:t>
      </w:r>
    </w:p>
    <w:p w14:paraId="45015134" w14:textId="263F27B4" w:rsidR="004B1F85" w:rsidRPr="004B1F85" w:rsidRDefault="00117C14" w:rsidP="004B1F85">
      <w:pPr>
        <w:jc w:val="center"/>
        <w:rPr>
          <w:sz w:val="24"/>
          <w:szCs w:val="24"/>
        </w:rPr>
      </w:pPr>
      <w:r>
        <w:rPr>
          <w:sz w:val="24"/>
          <w:szCs w:val="24"/>
        </w:rPr>
        <w:t>Dec</w:t>
      </w:r>
      <w:r w:rsidR="005865C2">
        <w:rPr>
          <w:sz w:val="24"/>
          <w:szCs w:val="24"/>
        </w:rPr>
        <w:t>ember 1</w:t>
      </w:r>
      <w:r w:rsidR="00E06733">
        <w:rPr>
          <w:sz w:val="24"/>
          <w:szCs w:val="24"/>
        </w:rPr>
        <w:t>5</w:t>
      </w:r>
      <w:r w:rsidR="004B1F85" w:rsidRPr="004B1F85">
        <w:rPr>
          <w:sz w:val="24"/>
          <w:szCs w:val="24"/>
        </w:rPr>
        <w:t>, 2020</w:t>
      </w:r>
    </w:p>
    <w:p w14:paraId="5E950C7C" w14:textId="77777777" w:rsidR="004B1F85" w:rsidRPr="00486365" w:rsidRDefault="004B1F85" w:rsidP="004B1F85">
      <w:pPr>
        <w:jc w:val="center"/>
        <w:rPr>
          <w:rFonts w:cs="Times New Roman (Body CS)"/>
          <w:sz w:val="24"/>
          <w:szCs w:val="24"/>
        </w:rPr>
      </w:pPr>
    </w:p>
    <w:p w14:paraId="61C14D18" w14:textId="0B76251B" w:rsidR="00F66AB3" w:rsidRDefault="00F66AB3" w:rsidP="004B1F85">
      <w:pPr>
        <w:rPr>
          <w:bCs/>
          <w:sz w:val="24"/>
          <w:szCs w:val="24"/>
        </w:rPr>
      </w:pPr>
      <w:r>
        <w:rPr>
          <w:bCs/>
          <w:sz w:val="24"/>
          <w:szCs w:val="24"/>
        </w:rPr>
        <w:t xml:space="preserve">Note:  </w:t>
      </w:r>
      <w:r w:rsidR="00CF7868">
        <w:rPr>
          <w:bCs/>
          <w:sz w:val="24"/>
          <w:szCs w:val="24"/>
        </w:rPr>
        <w:t>Virtual</w:t>
      </w:r>
      <w:r w:rsidR="00532248">
        <w:rPr>
          <w:bCs/>
          <w:sz w:val="24"/>
          <w:szCs w:val="24"/>
        </w:rPr>
        <w:t xml:space="preserve"> </w:t>
      </w:r>
      <w:r>
        <w:rPr>
          <w:bCs/>
          <w:sz w:val="24"/>
          <w:szCs w:val="24"/>
        </w:rPr>
        <w:t xml:space="preserve">via </w:t>
      </w:r>
      <w:r w:rsidR="00B2306C">
        <w:rPr>
          <w:bCs/>
          <w:sz w:val="24"/>
          <w:szCs w:val="24"/>
        </w:rPr>
        <w:t>“</w:t>
      </w:r>
      <w:r>
        <w:rPr>
          <w:bCs/>
          <w:sz w:val="24"/>
          <w:szCs w:val="24"/>
        </w:rPr>
        <w:t>Zoom</w:t>
      </w:r>
      <w:r w:rsidR="00B2306C">
        <w:rPr>
          <w:bCs/>
          <w:sz w:val="24"/>
          <w:szCs w:val="24"/>
        </w:rPr>
        <w:t>”</w:t>
      </w:r>
    </w:p>
    <w:p w14:paraId="170CCDA9" w14:textId="5F574875" w:rsidR="004B1F85" w:rsidRDefault="00F66AB3" w:rsidP="004B1F85">
      <w:pPr>
        <w:rPr>
          <w:rFonts w:eastAsia="Times New Roman" w:cs="Times New Roman"/>
          <w:color w:val="000000"/>
          <w:sz w:val="24"/>
          <w:szCs w:val="24"/>
          <w:shd w:val="clear" w:color="auto" w:fill="FFFFFF"/>
        </w:rPr>
      </w:pPr>
      <w:r w:rsidRPr="004B1F85">
        <w:rPr>
          <w:bCs/>
          <w:sz w:val="24"/>
          <w:szCs w:val="24"/>
        </w:rPr>
        <w:t>Committee members</w:t>
      </w:r>
      <w:r w:rsidR="00890709">
        <w:rPr>
          <w:bCs/>
          <w:sz w:val="24"/>
          <w:szCs w:val="24"/>
        </w:rPr>
        <w:t xml:space="preserve"> </w:t>
      </w:r>
      <w:r w:rsidR="00FE414F">
        <w:rPr>
          <w:bCs/>
          <w:sz w:val="24"/>
          <w:szCs w:val="24"/>
        </w:rPr>
        <w:t>participating:</w:t>
      </w:r>
      <w:r>
        <w:rPr>
          <w:bCs/>
          <w:sz w:val="24"/>
          <w:szCs w:val="24"/>
        </w:rPr>
        <w:t xml:space="preserve">  Nancy Strand</w:t>
      </w:r>
      <w:r w:rsidR="00CF7868">
        <w:rPr>
          <w:bCs/>
          <w:sz w:val="24"/>
          <w:szCs w:val="24"/>
        </w:rPr>
        <w:t xml:space="preserve"> (host)</w:t>
      </w:r>
      <w:r w:rsidR="004B1F85" w:rsidRPr="004B1F85">
        <w:rPr>
          <w:rFonts w:eastAsia="Times New Roman" w:cs="Times New Roman"/>
          <w:color w:val="000000"/>
          <w:sz w:val="24"/>
          <w:szCs w:val="24"/>
          <w:shd w:val="clear" w:color="auto" w:fill="FFFFFF"/>
        </w:rPr>
        <w:t xml:space="preserve">, </w:t>
      </w:r>
      <w:r w:rsidR="005C22EC">
        <w:rPr>
          <w:rFonts w:eastAsia="Times New Roman" w:cs="Times New Roman"/>
          <w:color w:val="000000"/>
          <w:sz w:val="24"/>
          <w:szCs w:val="24"/>
          <w:shd w:val="clear" w:color="auto" w:fill="FFFFFF"/>
        </w:rPr>
        <w:t xml:space="preserve">Barry Zitser, </w:t>
      </w:r>
      <w:r w:rsidR="00B96E69">
        <w:rPr>
          <w:rFonts w:eastAsia="Times New Roman" w:cs="Times New Roman"/>
          <w:color w:val="000000"/>
          <w:sz w:val="24"/>
          <w:szCs w:val="24"/>
          <w:shd w:val="clear" w:color="auto" w:fill="FFFFFF"/>
        </w:rPr>
        <w:t xml:space="preserve">Andrea Bryant, </w:t>
      </w:r>
      <w:r w:rsidR="002B1A71">
        <w:rPr>
          <w:rFonts w:eastAsia="Times New Roman" w:cs="Times New Roman"/>
          <w:color w:val="000000"/>
          <w:sz w:val="24"/>
          <w:szCs w:val="24"/>
          <w:shd w:val="clear" w:color="auto" w:fill="FFFFFF"/>
        </w:rPr>
        <w:t xml:space="preserve">Julie Seely, </w:t>
      </w:r>
      <w:r w:rsidR="00CF7868">
        <w:rPr>
          <w:rFonts w:eastAsia="Times New Roman" w:cs="Times New Roman"/>
          <w:color w:val="000000"/>
          <w:sz w:val="24"/>
          <w:szCs w:val="24"/>
          <w:shd w:val="clear" w:color="auto" w:fill="FFFFFF"/>
        </w:rPr>
        <w:t>Katherine Darges</w:t>
      </w:r>
      <w:r w:rsidR="00793247">
        <w:rPr>
          <w:rFonts w:eastAsia="Times New Roman" w:cs="Times New Roman"/>
          <w:color w:val="000000"/>
          <w:sz w:val="24"/>
          <w:szCs w:val="24"/>
          <w:shd w:val="clear" w:color="auto" w:fill="FFFFFF"/>
        </w:rPr>
        <w:t xml:space="preserve">. </w:t>
      </w:r>
      <w:r w:rsidR="00890709">
        <w:rPr>
          <w:rFonts w:eastAsia="Times New Roman" w:cs="Times New Roman"/>
          <w:color w:val="000000"/>
          <w:sz w:val="24"/>
          <w:szCs w:val="24"/>
          <w:shd w:val="clear" w:color="auto" w:fill="FFFFFF"/>
        </w:rPr>
        <w:t xml:space="preserve">Guest:  </w:t>
      </w:r>
      <w:r w:rsidR="002B1A71">
        <w:rPr>
          <w:rFonts w:eastAsia="Times New Roman" w:cs="Times New Roman"/>
          <w:color w:val="000000"/>
          <w:sz w:val="24"/>
          <w:szCs w:val="24"/>
          <w:shd w:val="clear" w:color="auto" w:fill="FFFFFF"/>
        </w:rPr>
        <w:t>Heidi Tr</w:t>
      </w:r>
      <w:r w:rsidR="00F34679">
        <w:rPr>
          <w:rFonts w:eastAsia="Times New Roman" w:cs="Times New Roman"/>
          <w:color w:val="000000"/>
          <w:sz w:val="24"/>
          <w:szCs w:val="24"/>
          <w:shd w:val="clear" w:color="auto" w:fill="FFFFFF"/>
        </w:rPr>
        <w:t>e</w:t>
      </w:r>
      <w:r w:rsidR="002B1A71">
        <w:rPr>
          <w:rFonts w:eastAsia="Times New Roman" w:cs="Times New Roman"/>
          <w:color w:val="000000"/>
          <w:sz w:val="24"/>
          <w:szCs w:val="24"/>
          <w:shd w:val="clear" w:color="auto" w:fill="FFFFFF"/>
        </w:rPr>
        <w:t>marco</w:t>
      </w:r>
      <w:r w:rsidR="00DE64F9">
        <w:rPr>
          <w:rFonts w:eastAsia="Times New Roman" w:cs="Times New Roman"/>
          <w:color w:val="000000"/>
          <w:sz w:val="24"/>
          <w:szCs w:val="24"/>
          <w:shd w:val="clear" w:color="auto" w:fill="FFFFFF"/>
        </w:rPr>
        <w:t xml:space="preserve"> from the Conservation Law Foundation</w:t>
      </w:r>
    </w:p>
    <w:p w14:paraId="2BD1BB18" w14:textId="280340F7" w:rsidR="008847DD" w:rsidRDefault="008847DD" w:rsidP="006E1AA6">
      <w:pPr>
        <w:rPr>
          <w:rFonts w:eastAsia="Times New Roman" w:cs="Times New Roman"/>
          <w:color w:val="000000"/>
          <w:sz w:val="24"/>
          <w:szCs w:val="24"/>
          <w:shd w:val="clear" w:color="auto" w:fill="FFFFFF"/>
        </w:rPr>
      </w:pPr>
    </w:p>
    <w:p w14:paraId="0F259BFA" w14:textId="60DD011B" w:rsidR="00817150" w:rsidRDefault="003C6282" w:rsidP="00F34679">
      <w:pPr>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The meeting was </w:t>
      </w:r>
      <w:r w:rsidR="00890709">
        <w:rPr>
          <w:rFonts w:eastAsia="Times New Roman" w:cs="Times New Roman"/>
          <w:color w:val="000000"/>
          <w:sz w:val="24"/>
          <w:szCs w:val="24"/>
          <w:shd w:val="clear" w:color="auto" w:fill="FFFFFF"/>
        </w:rPr>
        <w:t>called</w:t>
      </w:r>
      <w:r>
        <w:rPr>
          <w:rFonts w:eastAsia="Times New Roman" w:cs="Times New Roman"/>
          <w:color w:val="000000"/>
          <w:sz w:val="24"/>
          <w:szCs w:val="24"/>
          <w:shd w:val="clear" w:color="auto" w:fill="FFFFFF"/>
        </w:rPr>
        <w:t xml:space="preserve"> to order at 6:30 PM.  </w:t>
      </w:r>
    </w:p>
    <w:p w14:paraId="0E6F5BEB" w14:textId="7170EB1C" w:rsidR="004F5F63" w:rsidRDefault="00DE64F9" w:rsidP="00F34679">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The approval of the November meeting minutes was postponed until later in this meeting to accommodate other business at this time.</w:t>
      </w:r>
    </w:p>
    <w:p w14:paraId="1DD9E221" w14:textId="566F4F7A" w:rsidR="00F34679" w:rsidRDefault="003A3E97" w:rsidP="00F34679">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The Conservation Law Foundation</w:t>
      </w:r>
      <w:r w:rsidR="000D6CA3">
        <w:rPr>
          <w:rFonts w:eastAsia="Times New Roman" w:cs="Times New Roman"/>
          <w:color w:val="000000"/>
          <w:sz w:val="24"/>
          <w:szCs w:val="24"/>
          <w:shd w:val="clear" w:color="auto" w:fill="FFFFFF"/>
        </w:rPr>
        <w:t xml:space="preserve"> (CLF)</w:t>
      </w:r>
      <w:r>
        <w:rPr>
          <w:rFonts w:eastAsia="Times New Roman" w:cs="Times New Roman"/>
          <w:color w:val="000000"/>
          <w:sz w:val="24"/>
          <w:szCs w:val="24"/>
          <w:shd w:val="clear" w:color="auto" w:fill="FFFFFF"/>
        </w:rPr>
        <w:t xml:space="preserve"> has appealed the </w:t>
      </w:r>
      <w:r w:rsidR="00F34679">
        <w:rPr>
          <w:rFonts w:eastAsia="Times New Roman" w:cs="Times New Roman"/>
          <w:color w:val="000000"/>
          <w:sz w:val="24"/>
          <w:szCs w:val="24"/>
          <w:shd w:val="clear" w:color="auto" w:fill="FFFFFF"/>
        </w:rPr>
        <w:t xml:space="preserve">ruling </w:t>
      </w:r>
      <w:r>
        <w:rPr>
          <w:rFonts w:eastAsia="Times New Roman" w:cs="Times New Roman"/>
          <w:color w:val="000000"/>
          <w:sz w:val="24"/>
          <w:szCs w:val="24"/>
          <w:shd w:val="clear" w:color="auto" w:fill="FFFFFF"/>
        </w:rPr>
        <w:t xml:space="preserve">from the New Hampshire </w:t>
      </w:r>
      <w:r w:rsidR="00F34679">
        <w:rPr>
          <w:rFonts w:eastAsia="Times New Roman" w:cs="Times New Roman"/>
          <w:color w:val="000000"/>
          <w:sz w:val="24"/>
          <w:szCs w:val="24"/>
          <w:shd w:val="clear" w:color="auto" w:fill="FFFFFF"/>
        </w:rPr>
        <w:t xml:space="preserve">Department of </w:t>
      </w:r>
      <w:r>
        <w:rPr>
          <w:rFonts w:eastAsia="Times New Roman" w:cs="Times New Roman"/>
          <w:color w:val="000000"/>
          <w:sz w:val="24"/>
          <w:szCs w:val="24"/>
          <w:shd w:val="clear" w:color="auto" w:fill="FFFFFF"/>
        </w:rPr>
        <w:t xml:space="preserve">Environmental </w:t>
      </w:r>
      <w:r w:rsidR="00F34679">
        <w:rPr>
          <w:rFonts w:eastAsia="Times New Roman" w:cs="Times New Roman"/>
          <w:color w:val="000000"/>
          <w:sz w:val="24"/>
          <w:szCs w:val="24"/>
          <w:shd w:val="clear" w:color="auto" w:fill="FFFFFF"/>
        </w:rPr>
        <w:t xml:space="preserve">Services that permits Casella Waste Management to proceed on Stage </w:t>
      </w:r>
      <w:r w:rsidR="00192B57">
        <w:rPr>
          <w:rFonts w:eastAsia="Times New Roman" w:cs="Times New Roman"/>
          <w:color w:val="000000"/>
          <w:sz w:val="24"/>
          <w:szCs w:val="24"/>
          <w:shd w:val="clear" w:color="auto" w:fill="FFFFFF"/>
        </w:rPr>
        <w:t>VI</w:t>
      </w:r>
      <w:r w:rsidR="00F34679">
        <w:rPr>
          <w:rFonts w:eastAsia="Times New Roman" w:cs="Times New Roman"/>
          <w:color w:val="000000"/>
          <w:sz w:val="24"/>
          <w:szCs w:val="24"/>
          <w:shd w:val="clear" w:color="auto" w:fill="FFFFFF"/>
        </w:rPr>
        <w:t xml:space="preserve"> expansion of the landfill in Bethlehem.  </w:t>
      </w:r>
    </w:p>
    <w:p w14:paraId="22D2E884" w14:textId="57224969" w:rsidR="00DE64F9" w:rsidRDefault="009D7C63" w:rsidP="00F34679">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Heidi Tr</w:t>
      </w:r>
      <w:r w:rsidR="003A3E97">
        <w:rPr>
          <w:rFonts w:eastAsia="Times New Roman" w:cs="Times New Roman"/>
          <w:color w:val="000000"/>
          <w:sz w:val="24"/>
          <w:szCs w:val="24"/>
          <w:shd w:val="clear" w:color="auto" w:fill="FFFFFF"/>
        </w:rPr>
        <w:t>e</w:t>
      </w:r>
      <w:r>
        <w:rPr>
          <w:rFonts w:eastAsia="Times New Roman" w:cs="Times New Roman"/>
          <w:color w:val="000000"/>
          <w:sz w:val="24"/>
          <w:szCs w:val="24"/>
          <w:shd w:val="clear" w:color="auto" w:fill="FFFFFF"/>
        </w:rPr>
        <w:t xml:space="preserve">marco from the </w:t>
      </w:r>
      <w:r w:rsidR="000D6CA3">
        <w:rPr>
          <w:rFonts w:eastAsia="Times New Roman" w:cs="Times New Roman"/>
          <w:color w:val="000000"/>
          <w:sz w:val="24"/>
          <w:szCs w:val="24"/>
          <w:shd w:val="clear" w:color="auto" w:fill="FFFFFF"/>
        </w:rPr>
        <w:t>CLF</w:t>
      </w:r>
      <w:r>
        <w:rPr>
          <w:rFonts w:eastAsia="Times New Roman" w:cs="Times New Roman"/>
          <w:color w:val="000000"/>
          <w:sz w:val="24"/>
          <w:szCs w:val="24"/>
          <w:shd w:val="clear" w:color="auto" w:fill="FFFFFF"/>
        </w:rPr>
        <w:t xml:space="preserve"> reported that they have not heard from</w:t>
      </w:r>
      <w:r w:rsidR="00F34679">
        <w:rPr>
          <w:rFonts w:eastAsia="Times New Roman" w:cs="Times New Roman"/>
          <w:color w:val="000000"/>
          <w:sz w:val="24"/>
          <w:szCs w:val="24"/>
          <w:shd w:val="clear" w:color="auto" w:fill="FFFFFF"/>
        </w:rPr>
        <w:t xml:space="preserve"> </w:t>
      </w:r>
      <w:r w:rsidR="00A37628">
        <w:rPr>
          <w:rFonts w:eastAsia="Times New Roman" w:cs="Times New Roman"/>
          <w:color w:val="000000"/>
          <w:sz w:val="24"/>
          <w:szCs w:val="24"/>
          <w:shd w:val="clear" w:color="auto" w:fill="FFFFFF"/>
        </w:rPr>
        <w:t>the Waste Management Council</w:t>
      </w:r>
      <w:r w:rsidR="00F34679">
        <w:rPr>
          <w:rFonts w:eastAsia="Times New Roman" w:cs="Times New Roman"/>
          <w:color w:val="000000"/>
          <w:sz w:val="24"/>
          <w:szCs w:val="24"/>
          <w:shd w:val="clear" w:color="auto" w:fill="FFFFFF"/>
        </w:rPr>
        <w:t xml:space="preserve">.  </w:t>
      </w:r>
      <w:r w:rsidR="00B65048">
        <w:rPr>
          <w:rFonts w:eastAsia="Times New Roman" w:cs="Times New Roman"/>
          <w:color w:val="000000"/>
          <w:sz w:val="24"/>
          <w:szCs w:val="24"/>
          <w:shd w:val="clear" w:color="auto" w:fill="FFFFFF"/>
        </w:rPr>
        <w:t>M</w:t>
      </w:r>
      <w:r w:rsidR="00F34679">
        <w:rPr>
          <w:rFonts w:eastAsia="Times New Roman" w:cs="Times New Roman"/>
          <w:color w:val="000000"/>
          <w:sz w:val="24"/>
          <w:szCs w:val="24"/>
          <w:shd w:val="clear" w:color="auto" w:fill="FFFFFF"/>
        </w:rPr>
        <w:t xml:space="preserve">eetings </w:t>
      </w:r>
      <w:r w:rsidR="00B65048">
        <w:rPr>
          <w:rFonts w:eastAsia="Times New Roman" w:cs="Times New Roman"/>
          <w:color w:val="000000"/>
          <w:sz w:val="24"/>
          <w:szCs w:val="24"/>
          <w:shd w:val="clear" w:color="auto" w:fill="FFFFFF"/>
        </w:rPr>
        <w:t xml:space="preserve">that had been </w:t>
      </w:r>
      <w:r w:rsidR="00F34679">
        <w:rPr>
          <w:rFonts w:eastAsia="Times New Roman" w:cs="Times New Roman"/>
          <w:color w:val="000000"/>
          <w:sz w:val="24"/>
          <w:szCs w:val="24"/>
          <w:shd w:val="clear" w:color="auto" w:fill="FFFFFF"/>
        </w:rPr>
        <w:t>scheduled for November and December were each cancelled.</w:t>
      </w:r>
    </w:p>
    <w:p w14:paraId="209115E1" w14:textId="232F2E41" w:rsidR="003A3E97" w:rsidRDefault="00A37628" w:rsidP="00F34679">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Barry </w:t>
      </w:r>
      <w:r w:rsidR="00B53E22">
        <w:rPr>
          <w:rFonts w:eastAsia="Times New Roman" w:cs="Times New Roman"/>
          <w:color w:val="000000"/>
          <w:sz w:val="24"/>
          <w:szCs w:val="24"/>
          <w:shd w:val="clear" w:color="auto" w:fill="FFFFFF"/>
        </w:rPr>
        <w:t xml:space="preserve">Zitser has gathered information so the </w:t>
      </w:r>
      <w:r w:rsidR="00DA5824">
        <w:rPr>
          <w:rFonts w:eastAsia="Times New Roman" w:cs="Times New Roman"/>
          <w:color w:val="000000"/>
          <w:sz w:val="24"/>
          <w:szCs w:val="24"/>
          <w:shd w:val="clear" w:color="auto" w:fill="FFFFFF"/>
        </w:rPr>
        <w:t xml:space="preserve">Transfer Station Committee (TSC) </w:t>
      </w:r>
      <w:r w:rsidR="00B53E22">
        <w:rPr>
          <w:rFonts w:eastAsia="Times New Roman" w:cs="Times New Roman"/>
          <w:color w:val="000000"/>
          <w:sz w:val="24"/>
          <w:szCs w:val="24"/>
          <w:shd w:val="clear" w:color="auto" w:fill="FFFFFF"/>
        </w:rPr>
        <w:t xml:space="preserve"> can determine if </w:t>
      </w:r>
      <w:r w:rsidR="0082444C">
        <w:rPr>
          <w:rFonts w:eastAsia="Times New Roman" w:cs="Times New Roman"/>
          <w:color w:val="000000"/>
          <w:sz w:val="24"/>
          <w:szCs w:val="24"/>
          <w:shd w:val="clear" w:color="auto" w:fill="FFFFFF"/>
        </w:rPr>
        <w:t>we should make any changes in our contingency planning</w:t>
      </w:r>
      <w:r w:rsidR="00DA5824">
        <w:rPr>
          <w:rFonts w:eastAsia="Times New Roman" w:cs="Times New Roman"/>
          <w:color w:val="000000"/>
          <w:sz w:val="24"/>
          <w:szCs w:val="24"/>
          <w:shd w:val="clear" w:color="auto" w:fill="FFFFFF"/>
        </w:rPr>
        <w:t xml:space="preserve"> for the closing of the Bethlehem landfill</w:t>
      </w:r>
      <w:r w:rsidR="0082444C">
        <w:rPr>
          <w:rFonts w:eastAsia="Times New Roman" w:cs="Times New Roman"/>
          <w:color w:val="000000"/>
          <w:sz w:val="24"/>
          <w:szCs w:val="24"/>
          <w:shd w:val="clear" w:color="auto" w:fill="FFFFFF"/>
        </w:rPr>
        <w:t>.</w:t>
      </w:r>
    </w:p>
    <w:p w14:paraId="5C087C22" w14:textId="640E303A" w:rsidR="00B87D3F" w:rsidRDefault="00B53E22" w:rsidP="00F34679">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According to the 2012 judicial settlement between Bethlehem and North Country Environmental Services (NCES), the company is obligated to </w:t>
      </w:r>
      <w:r w:rsidR="0082444C">
        <w:rPr>
          <w:rFonts w:eastAsia="Times New Roman" w:cs="Times New Roman"/>
          <w:color w:val="000000"/>
          <w:sz w:val="24"/>
          <w:szCs w:val="24"/>
          <w:shd w:val="clear" w:color="auto" w:fill="FFFFFF"/>
        </w:rPr>
        <w:t xml:space="preserve">provide </w:t>
      </w:r>
      <w:r>
        <w:rPr>
          <w:rFonts w:eastAsia="Times New Roman" w:cs="Times New Roman"/>
          <w:color w:val="000000"/>
          <w:sz w:val="24"/>
          <w:szCs w:val="24"/>
          <w:shd w:val="clear" w:color="auto" w:fill="FFFFFF"/>
        </w:rPr>
        <w:t xml:space="preserve">curbside collection of </w:t>
      </w:r>
      <w:r w:rsidR="0082444C">
        <w:rPr>
          <w:rFonts w:eastAsia="Times New Roman" w:cs="Times New Roman"/>
          <w:color w:val="000000"/>
          <w:sz w:val="24"/>
          <w:szCs w:val="24"/>
          <w:shd w:val="clear" w:color="auto" w:fill="FFFFFF"/>
        </w:rPr>
        <w:t>solid waste</w:t>
      </w:r>
      <w:r>
        <w:rPr>
          <w:rFonts w:eastAsia="Times New Roman" w:cs="Times New Roman"/>
          <w:color w:val="000000"/>
          <w:sz w:val="24"/>
          <w:szCs w:val="24"/>
          <w:shd w:val="clear" w:color="auto" w:fill="FFFFFF"/>
        </w:rPr>
        <w:t xml:space="preserve"> and recyclables </w:t>
      </w:r>
      <w:r w:rsidR="0082444C">
        <w:rPr>
          <w:rFonts w:eastAsia="Times New Roman" w:cs="Times New Roman"/>
          <w:color w:val="000000"/>
          <w:sz w:val="24"/>
          <w:szCs w:val="24"/>
          <w:shd w:val="clear" w:color="auto" w:fill="FFFFFF"/>
        </w:rPr>
        <w:t xml:space="preserve">at no charge </w:t>
      </w:r>
      <w:r>
        <w:rPr>
          <w:rFonts w:eastAsia="Times New Roman" w:cs="Times New Roman"/>
          <w:color w:val="000000"/>
          <w:sz w:val="24"/>
          <w:szCs w:val="24"/>
          <w:shd w:val="clear" w:color="auto" w:fill="FFFFFF"/>
        </w:rPr>
        <w:t>until the Bethlehem landfill</w:t>
      </w:r>
      <w:r w:rsidR="0082444C">
        <w:rPr>
          <w:rFonts w:eastAsia="Times New Roman" w:cs="Times New Roman"/>
          <w:color w:val="000000"/>
          <w:sz w:val="24"/>
          <w:szCs w:val="24"/>
          <w:shd w:val="clear" w:color="auto" w:fill="FFFFFF"/>
        </w:rPr>
        <w:t>’s current and future capacity is exhausted.  Without the Stages 6 expansion, capacity will be reached in April 2021.</w:t>
      </w:r>
      <w:r w:rsidR="00094342">
        <w:rPr>
          <w:rFonts w:eastAsia="Times New Roman" w:cs="Times New Roman"/>
          <w:color w:val="000000"/>
          <w:sz w:val="24"/>
          <w:szCs w:val="24"/>
          <w:shd w:val="clear" w:color="auto" w:fill="FFFFFF"/>
        </w:rPr>
        <w:t xml:space="preserve">  If the CLF appeal is successful in stopping the expansion, then Bethlehem will have to make changes to its trash removal services at that time.  </w:t>
      </w:r>
    </w:p>
    <w:p w14:paraId="7B3FA1DD" w14:textId="3CCFEFED" w:rsidR="00B53E22" w:rsidRDefault="00B87D3F" w:rsidP="00F34679">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NCES has </w:t>
      </w:r>
      <w:r w:rsidR="00F71B65">
        <w:rPr>
          <w:rFonts w:eastAsia="Times New Roman" w:cs="Times New Roman"/>
          <w:color w:val="000000"/>
          <w:sz w:val="24"/>
          <w:szCs w:val="24"/>
          <w:shd w:val="clear" w:color="auto" w:fill="FFFFFF"/>
        </w:rPr>
        <w:t xml:space="preserve">publicly </w:t>
      </w:r>
      <w:r>
        <w:rPr>
          <w:rFonts w:eastAsia="Times New Roman" w:cs="Times New Roman"/>
          <w:color w:val="000000"/>
          <w:sz w:val="24"/>
          <w:szCs w:val="24"/>
          <w:shd w:val="clear" w:color="auto" w:fill="FFFFFF"/>
        </w:rPr>
        <w:t xml:space="preserve">stated that it is going </w:t>
      </w:r>
      <w:r w:rsidR="00F71B65">
        <w:rPr>
          <w:rFonts w:eastAsia="Times New Roman" w:cs="Times New Roman"/>
          <w:color w:val="000000"/>
          <w:sz w:val="24"/>
          <w:szCs w:val="24"/>
          <w:shd w:val="clear" w:color="auto" w:fill="FFFFFF"/>
        </w:rPr>
        <w:t>forward</w:t>
      </w:r>
      <w:r>
        <w:rPr>
          <w:rFonts w:eastAsia="Times New Roman" w:cs="Times New Roman"/>
          <w:color w:val="000000"/>
          <w:sz w:val="24"/>
          <w:szCs w:val="24"/>
          <w:shd w:val="clear" w:color="auto" w:fill="FFFFFF"/>
        </w:rPr>
        <w:t xml:space="preserve"> with its expansion plans </w:t>
      </w:r>
      <w:r w:rsidR="00F71B65">
        <w:rPr>
          <w:rFonts w:eastAsia="Times New Roman" w:cs="Times New Roman"/>
          <w:color w:val="000000"/>
          <w:sz w:val="24"/>
          <w:szCs w:val="24"/>
          <w:shd w:val="clear" w:color="auto" w:fill="FFFFFF"/>
        </w:rPr>
        <w:t xml:space="preserve">pending the appeal, </w:t>
      </w:r>
      <w:r>
        <w:rPr>
          <w:rFonts w:eastAsia="Times New Roman" w:cs="Times New Roman"/>
          <w:color w:val="000000"/>
          <w:sz w:val="24"/>
          <w:szCs w:val="24"/>
          <w:shd w:val="clear" w:color="auto" w:fill="FFFFFF"/>
        </w:rPr>
        <w:t>working at its own risk which means that it is assuming all of the costs of its work.</w:t>
      </w:r>
    </w:p>
    <w:p w14:paraId="38D60E4B" w14:textId="2CF8A605" w:rsidR="00B87D3F" w:rsidRDefault="00B87D3F" w:rsidP="00F34679">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Barry then explained the appeal process with the NHDES</w:t>
      </w:r>
      <w:r w:rsidR="005A19E1">
        <w:rPr>
          <w:rFonts w:eastAsia="Times New Roman" w:cs="Times New Roman"/>
          <w:color w:val="000000"/>
          <w:sz w:val="24"/>
          <w:szCs w:val="24"/>
          <w:shd w:val="clear" w:color="auto" w:fill="FFFFFF"/>
        </w:rPr>
        <w:t xml:space="preserve"> in New Hampshire</w:t>
      </w:r>
      <w:r>
        <w:rPr>
          <w:rFonts w:eastAsia="Times New Roman" w:cs="Times New Roman"/>
          <w:color w:val="000000"/>
          <w:sz w:val="24"/>
          <w:szCs w:val="24"/>
          <w:shd w:val="clear" w:color="auto" w:fill="FFFFFF"/>
        </w:rPr>
        <w:t xml:space="preserve">.  This appeal </w:t>
      </w:r>
      <w:r w:rsidR="00162AD4">
        <w:rPr>
          <w:rFonts w:eastAsia="Times New Roman" w:cs="Times New Roman"/>
          <w:color w:val="000000"/>
          <w:sz w:val="24"/>
          <w:szCs w:val="24"/>
          <w:shd w:val="clear" w:color="auto" w:fill="FFFFFF"/>
        </w:rPr>
        <w:t>is not</w:t>
      </w:r>
      <w:r>
        <w:rPr>
          <w:rFonts w:eastAsia="Times New Roman" w:cs="Times New Roman"/>
          <w:color w:val="000000"/>
          <w:sz w:val="24"/>
          <w:szCs w:val="24"/>
          <w:shd w:val="clear" w:color="auto" w:fill="FFFFFF"/>
        </w:rPr>
        <w:t xml:space="preserve"> heard in a court, but rather </w:t>
      </w:r>
      <w:r w:rsidR="00F71B65">
        <w:rPr>
          <w:rFonts w:eastAsia="Times New Roman" w:cs="Times New Roman"/>
          <w:color w:val="000000"/>
          <w:sz w:val="24"/>
          <w:szCs w:val="24"/>
          <w:shd w:val="clear" w:color="auto" w:fill="FFFFFF"/>
        </w:rPr>
        <w:t>before a</w:t>
      </w:r>
      <w:r>
        <w:rPr>
          <w:rFonts w:eastAsia="Times New Roman" w:cs="Times New Roman"/>
          <w:color w:val="000000"/>
          <w:sz w:val="24"/>
          <w:szCs w:val="24"/>
          <w:shd w:val="clear" w:color="auto" w:fill="FFFFFF"/>
        </w:rPr>
        <w:t xml:space="preserve"> citizens’ </w:t>
      </w:r>
      <w:r w:rsidR="00F71B65">
        <w:rPr>
          <w:rFonts w:eastAsia="Times New Roman" w:cs="Times New Roman"/>
          <w:color w:val="000000"/>
          <w:sz w:val="24"/>
          <w:szCs w:val="24"/>
          <w:shd w:val="clear" w:color="auto" w:fill="FFFFFF"/>
        </w:rPr>
        <w:t>committee</w:t>
      </w:r>
      <w:r w:rsidR="00162AD4">
        <w:rPr>
          <w:rFonts w:eastAsia="Times New Roman" w:cs="Times New Roman"/>
          <w:color w:val="000000"/>
          <w:sz w:val="24"/>
          <w:szCs w:val="24"/>
          <w:shd w:val="clear" w:color="auto" w:fill="FFFFFF"/>
        </w:rPr>
        <w:t xml:space="preserve"> known as</w:t>
      </w:r>
      <w:r>
        <w:rPr>
          <w:rFonts w:eastAsia="Times New Roman" w:cs="Times New Roman"/>
          <w:color w:val="000000"/>
          <w:sz w:val="24"/>
          <w:szCs w:val="24"/>
          <w:shd w:val="clear" w:color="auto" w:fill="FFFFFF"/>
        </w:rPr>
        <w:t xml:space="preserve"> the Waste </w:t>
      </w:r>
      <w:r>
        <w:rPr>
          <w:rFonts w:eastAsia="Times New Roman" w:cs="Times New Roman"/>
          <w:color w:val="000000"/>
          <w:sz w:val="24"/>
          <w:szCs w:val="24"/>
          <w:shd w:val="clear" w:color="auto" w:fill="FFFFFF"/>
        </w:rPr>
        <w:lastRenderedPageBreak/>
        <w:t>Management Council</w:t>
      </w:r>
      <w:r w:rsidR="00162AD4">
        <w:rPr>
          <w:rFonts w:eastAsia="Times New Roman" w:cs="Times New Roman"/>
          <w:color w:val="000000"/>
          <w:sz w:val="24"/>
          <w:szCs w:val="24"/>
          <w:shd w:val="clear" w:color="auto" w:fill="FFFFFF"/>
        </w:rPr>
        <w:t xml:space="preserve">.  </w:t>
      </w:r>
      <w:r w:rsidR="00185D42">
        <w:rPr>
          <w:rFonts w:eastAsia="Times New Roman" w:cs="Times New Roman"/>
          <w:color w:val="000000"/>
          <w:sz w:val="24"/>
          <w:szCs w:val="24"/>
          <w:shd w:val="clear" w:color="auto" w:fill="FFFFFF"/>
        </w:rPr>
        <w:t>I</w:t>
      </w:r>
      <w:r w:rsidR="00162AD4">
        <w:rPr>
          <w:rFonts w:eastAsia="Times New Roman" w:cs="Times New Roman"/>
          <w:color w:val="000000"/>
          <w:sz w:val="24"/>
          <w:szCs w:val="24"/>
          <w:shd w:val="clear" w:color="auto" w:fill="FFFFFF"/>
        </w:rPr>
        <w:t>t is</w:t>
      </w:r>
      <w:r w:rsidR="00F71B65">
        <w:rPr>
          <w:rFonts w:eastAsia="Times New Roman" w:cs="Times New Roman"/>
          <w:color w:val="000000"/>
          <w:sz w:val="24"/>
          <w:szCs w:val="24"/>
          <w:shd w:val="clear" w:color="auto" w:fill="FFFFFF"/>
        </w:rPr>
        <w:t xml:space="preserve"> heard before an attorney.</w:t>
      </w:r>
      <w:r w:rsidR="005A19E1">
        <w:rPr>
          <w:rFonts w:eastAsia="Times New Roman" w:cs="Times New Roman"/>
          <w:color w:val="000000"/>
          <w:sz w:val="24"/>
          <w:szCs w:val="24"/>
          <w:shd w:val="clear" w:color="auto" w:fill="FFFFFF"/>
        </w:rPr>
        <w:t xml:space="preserve">  </w:t>
      </w:r>
      <w:r w:rsidR="00162AD4">
        <w:rPr>
          <w:rFonts w:eastAsia="Times New Roman" w:cs="Times New Roman"/>
          <w:color w:val="000000"/>
          <w:sz w:val="24"/>
          <w:szCs w:val="24"/>
          <w:shd w:val="clear" w:color="auto" w:fill="FFFFFF"/>
        </w:rPr>
        <w:t xml:space="preserve">If </w:t>
      </w:r>
      <w:r w:rsidR="00185D42">
        <w:rPr>
          <w:rFonts w:eastAsia="Times New Roman" w:cs="Times New Roman"/>
          <w:color w:val="000000"/>
          <w:sz w:val="24"/>
          <w:szCs w:val="24"/>
          <w:shd w:val="clear" w:color="auto" w:fill="FFFFFF"/>
        </w:rPr>
        <w:t>either party is not</w:t>
      </w:r>
      <w:r w:rsidR="00162AD4">
        <w:rPr>
          <w:rFonts w:eastAsia="Times New Roman" w:cs="Times New Roman"/>
          <w:color w:val="000000"/>
          <w:sz w:val="24"/>
          <w:szCs w:val="24"/>
          <w:shd w:val="clear" w:color="auto" w:fill="FFFFFF"/>
        </w:rPr>
        <w:t xml:space="preserve"> satisfied with the Council’s decision, </w:t>
      </w:r>
      <w:r w:rsidR="00185D42">
        <w:rPr>
          <w:rFonts w:eastAsia="Times New Roman" w:cs="Times New Roman"/>
          <w:color w:val="000000"/>
          <w:sz w:val="24"/>
          <w:szCs w:val="24"/>
          <w:shd w:val="clear" w:color="auto" w:fill="FFFFFF"/>
        </w:rPr>
        <w:t>they</w:t>
      </w:r>
      <w:r w:rsidR="005A19E1">
        <w:rPr>
          <w:rFonts w:eastAsia="Times New Roman" w:cs="Times New Roman"/>
          <w:color w:val="000000"/>
          <w:sz w:val="24"/>
          <w:szCs w:val="24"/>
          <w:shd w:val="clear" w:color="auto" w:fill="FFFFFF"/>
        </w:rPr>
        <w:t xml:space="preserve"> can then take </w:t>
      </w:r>
      <w:r w:rsidR="00185D42">
        <w:rPr>
          <w:rFonts w:eastAsia="Times New Roman" w:cs="Times New Roman"/>
          <w:color w:val="000000"/>
          <w:sz w:val="24"/>
          <w:szCs w:val="24"/>
          <w:shd w:val="clear" w:color="auto" w:fill="FFFFFF"/>
        </w:rPr>
        <w:t>the</w:t>
      </w:r>
      <w:r w:rsidR="005A19E1">
        <w:rPr>
          <w:rFonts w:eastAsia="Times New Roman" w:cs="Times New Roman"/>
          <w:color w:val="000000"/>
          <w:sz w:val="24"/>
          <w:szCs w:val="24"/>
          <w:shd w:val="clear" w:color="auto" w:fill="FFFFFF"/>
        </w:rPr>
        <w:t xml:space="preserve"> appeal to the NH Supreme Court</w:t>
      </w:r>
      <w:r w:rsidR="00162AD4">
        <w:rPr>
          <w:rFonts w:eastAsia="Times New Roman" w:cs="Times New Roman"/>
          <w:color w:val="000000"/>
          <w:sz w:val="24"/>
          <w:szCs w:val="24"/>
          <w:shd w:val="clear" w:color="auto" w:fill="FFFFFF"/>
        </w:rPr>
        <w:t>.</w:t>
      </w:r>
      <w:r w:rsidR="005A19E1">
        <w:rPr>
          <w:rFonts w:eastAsia="Times New Roman" w:cs="Times New Roman"/>
          <w:color w:val="000000"/>
          <w:sz w:val="24"/>
          <w:szCs w:val="24"/>
          <w:shd w:val="clear" w:color="auto" w:fill="FFFFFF"/>
        </w:rPr>
        <w:t xml:space="preserve"> </w:t>
      </w:r>
    </w:p>
    <w:p w14:paraId="16D16E06" w14:textId="1F9C87E5" w:rsidR="005A19E1" w:rsidRDefault="005A19E1" w:rsidP="00F34679">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The Council has not met yet</w:t>
      </w:r>
      <w:r w:rsidR="00162AD4">
        <w:rPr>
          <w:rFonts w:eastAsia="Times New Roman" w:cs="Times New Roman"/>
          <w:color w:val="000000"/>
          <w:sz w:val="24"/>
          <w:szCs w:val="24"/>
          <w:shd w:val="clear" w:color="auto" w:fill="FFFFFF"/>
        </w:rPr>
        <w:t xml:space="preserve"> on this most recent CLF appeal</w:t>
      </w:r>
      <w:r>
        <w:rPr>
          <w:rFonts w:eastAsia="Times New Roman" w:cs="Times New Roman"/>
          <w:color w:val="000000"/>
          <w:sz w:val="24"/>
          <w:szCs w:val="24"/>
          <w:shd w:val="clear" w:color="auto" w:fill="FFFFFF"/>
        </w:rPr>
        <w:t xml:space="preserve"> but there is no reason to suspect that they will not accept the appeal.  The notice of appeal is similar to </w:t>
      </w:r>
      <w:r w:rsidR="00026F86">
        <w:rPr>
          <w:rFonts w:eastAsia="Times New Roman" w:cs="Times New Roman"/>
          <w:color w:val="000000"/>
          <w:sz w:val="24"/>
          <w:szCs w:val="24"/>
          <w:shd w:val="clear" w:color="auto" w:fill="FFFFFF"/>
        </w:rPr>
        <w:t xml:space="preserve">the </w:t>
      </w:r>
      <w:r>
        <w:rPr>
          <w:rFonts w:eastAsia="Times New Roman" w:cs="Times New Roman"/>
          <w:color w:val="000000"/>
          <w:sz w:val="24"/>
          <w:szCs w:val="24"/>
          <w:shd w:val="clear" w:color="auto" w:fill="FFFFFF"/>
        </w:rPr>
        <w:t xml:space="preserve">one </w:t>
      </w:r>
      <w:r w:rsidR="00026F86">
        <w:rPr>
          <w:rFonts w:eastAsia="Times New Roman" w:cs="Times New Roman"/>
          <w:color w:val="000000"/>
          <w:sz w:val="24"/>
          <w:szCs w:val="24"/>
          <w:shd w:val="clear" w:color="auto" w:fill="FFFFFF"/>
        </w:rPr>
        <w:t>the</w:t>
      </w:r>
      <w:r>
        <w:rPr>
          <w:rFonts w:eastAsia="Times New Roman" w:cs="Times New Roman"/>
          <w:color w:val="000000"/>
          <w:sz w:val="24"/>
          <w:szCs w:val="24"/>
          <w:shd w:val="clear" w:color="auto" w:fill="FFFFFF"/>
        </w:rPr>
        <w:t xml:space="preserve"> CL</w:t>
      </w:r>
      <w:r w:rsidR="00C175A4">
        <w:rPr>
          <w:rFonts w:eastAsia="Times New Roman" w:cs="Times New Roman"/>
          <w:color w:val="000000"/>
          <w:sz w:val="24"/>
          <w:szCs w:val="24"/>
          <w:shd w:val="clear" w:color="auto" w:fill="FFFFFF"/>
        </w:rPr>
        <w:t>F</w:t>
      </w:r>
      <w:r w:rsidR="00026F86">
        <w:rPr>
          <w:rFonts w:eastAsia="Times New Roman" w:cs="Times New Roman"/>
          <w:color w:val="000000"/>
          <w:sz w:val="24"/>
          <w:szCs w:val="24"/>
          <w:shd w:val="clear" w:color="auto" w:fill="FFFFFF"/>
        </w:rPr>
        <w:t xml:space="preserve"> filed </w:t>
      </w:r>
      <w:r w:rsidR="00C175A4">
        <w:rPr>
          <w:rFonts w:eastAsia="Times New Roman" w:cs="Times New Roman"/>
          <w:color w:val="000000"/>
          <w:sz w:val="24"/>
          <w:szCs w:val="24"/>
          <w:shd w:val="clear" w:color="auto" w:fill="FFFFFF"/>
        </w:rPr>
        <w:t>based on</w:t>
      </w:r>
      <w:r w:rsidR="00026F86">
        <w:rPr>
          <w:rFonts w:eastAsia="Times New Roman" w:cs="Times New Roman"/>
          <w:color w:val="000000"/>
          <w:sz w:val="24"/>
          <w:szCs w:val="24"/>
          <w:shd w:val="clear" w:color="auto" w:fill="FFFFFF"/>
        </w:rPr>
        <w:t xml:space="preserve"> decision authorizing </w:t>
      </w:r>
      <w:r>
        <w:rPr>
          <w:rFonts w:eastAsia="Times New Roman" w:cs="Times New Roman"/>
          <w:color w:val="000000"/>
          <w:sz w:val="24"/>
          <w:szCs w:val="24"/>
          <w:shd w:val="clear" w:color="auto" w:fill="FFFFFF"/>
        </w:rPr>
        <w:t xml:space="preserve">the </w:t>
      </w:r>
      <w:r w:rsidR="00026F86">
        <w:rPr>
          <w:rFonts w:eastAsia="Times New Roman" w:cs="Times New Roman"/>
          <w:color w:val="000000"/>
          <w:sz w:val="24"/>
          <w:szCs w:val="24"/>
          <w:shd w:val="clear" w:color="auto" w:fill="FFFFFF"/>
        </w:rPr>
        <w:t xml:space="preserve">turnkey landfill </w:t>
      </w:r>
      <w:r>
        <w:rPr>
          <w:rFonts w:eastAsia="Times New Roman" w:cs="Times New Roman"/>
          <w:color w:val="000000"/>
          <w:sz w:val="24"/>
          <w:szCs w:val="24"/>
          <w:shd w:val="clear" w:color="auto" w:fill="FFFFFF"/>
        </w:rPr>
        <w:t xml:space="preserve">expansion </w:t>
      </w:r>
      <w:r w:rsidR="00026F86">
        <w:rPr>
          <w:rFonts w:eastAsia="Times New Roman" w:cs="Times New Roman"/>
          <w:color w:val="000000"/>
          <w:sz w:val="24"/>
          <w:szCs w:val="24"/>
          <w:shd w:val="clear" w:color="auto" w:fill="FFFFFF"/>
        </w:rPr>
        <w:t>in 20</w:t>
      </w:r>
      <w:r w:rsidR="00C175A4">
        <w:rPr>
          <w:rFonts w:eastAsia="Times New Roman" w:cs="Times New Roman"/>
          <w:color w:val="000000"/>
          <w:sz w:val="24"/>
          <w:szCs w:val="24"/>
          <w:shd w:val="clear" w:color="auto" w:fill="FFFFFF"/>
        </w:rPr>
        <w:t>1</w:t>
      </w:r>
      <w:r w:rsidR="00026F86">
        <w:rPr>
          <w:rFonts w:eastAsia="Times New Roman" w:cs="Times New Roman"/>
          <w:color w:val="000000"/>
          <w:sz w:val="24"/>
          <w:szCs w:val="24"/>
          <w:shd w:val="clear" w:color="auto" w:fill="FFFFFF"/>
        </w:rPr>
        <w:t xml:space="preserve">8. </w:t>
      </w:r>
      <w:r w:rsidR="00E02B16">
        <w:rPr>
          <w:rFonts w:eastAsia="Times New Roman" w:cs="Times New Roman"/>
          <w:color w:val="000000"/>
          <w:sz w:val="24"/>
          <w:szCs w:val="24"/>
          <w:shd w:val="clear" w:color="auto" w:fill="FFFFFF"/>
        </w:rPr>
        <w:t xml:space="preserve">The previous case </w:t>
      </w:r>
      <w:r w:rsidR="00026F86">
        <w:rPr>
          <w:rFonts w:eastAsia="Times New Roman" w:cs="Times New Roman"/>
          <w:color w:val="000000"/>
          <w:sz w:val="24"/>
          <w:szCs w:val="24"/>
          <w:shd w:val="clear" w:color="auto" w:fill="FFFFFF"/>
        </w:rPr>
        <w:t xml:space="preserve">with </w:t>
      </w:r>
      <w:r w:rsidR="0097458F" w:rsidRPr="00937EA0">
        <w:rPr>
          <w:rFonts w:eastAsia="Times New Roman" w:cs="Times New Roman"/>
          <w:color w:val="000000"/>
          <w:sz w:val="24"/>
          <w:szCs w:val="24"/>
          <w:highlight w:val="yellow"/>
          <w:shd w:val="clear" w:color="auto" w:fill="FFFFFF"/>
        </w:rPr>
        <w:t>Turnkey</w:t>
      </w:r>
      <w:r w:rsidR="00E02B16">
        <w:rPr>
          <w:rFonts w:eastAsia="Times New Roman" w:cs="Times New Roman"/>
          <w:color w:val="000000"/>
          <w:sz w:val="24"/>
          <w:szCs w:val="24"/>
          <w:shd w:val="clear" w:color="auto" w:fill="FFFFFF"/>
        </w:rPr>
        <w:t xml:space="preserve">, like the current one, did </w:t>
      </w:r>
      <w:r w:rsidR="00026F86">
        <w:rPr>
          <w:rFonts w:eastAsia="Times New Roman" w:cs="Times New Roman"/>
          <w:color w:val="000000"/>
          <w:sz w:val="24"/>
          <w:szCs w:val="24"/>
          <w:shd w:val="clear" w:color="auto" w:fill="FFFFFF"/>
        </w:rPr>
        <w:t xml:space="preserve">go forward with the expansion </w:t>
      </w:r>
      <w:r w:rsidR="007B75E2" w:rsidRPr="00B26526">
        <w:rPr>
          <w:rFonts w:eastAsia="Times New Roman" w:cs="Times New Roman"/>
          <w:color w:val="000000"/>
          <w:sz w:val="24"/>
          <w:szCs w:val="24"/>
          <w:highlight w:val="yellow"/>
          <w:shd w:val="clear" w:color="auto" w:fill="FFFFFF"/>
        </w:rPr>
        <w:t>p</w:t>
      </w:r>
      <w:r w:rsidR="00E02B16" w:rsidRPr="00B26526">
        <w:rPr>
          <w:rFonts w:eastAsia="Times New Roman" w:cs="Times New Roman"/>
          <w:color w:val="000000"/>
          <w:sz w:val="24"/>
          <w:szCs w:val="24"/>
          <w:highlight w:val="yellow"/>
          <w:shd w:val="clear" w:color="auto" w:fill="FFFFFF"/>
        </w:rPr>
        <w:t>ending</w:t>
      </w:r>
      <w:r w:rsidR="00026F86">
        <w:rPr>
          <w:rFonts w:eastAsia="Times New Roman" w:cs="Times New Roman"/>
          <w:color w:val="000000"/>
          <w:sz w:val="24"/>
          <w:szCs w:val="24"/>
          <w:shd w:val="clear" w:color="auto" w:fill="FFFFFF"/>
        </w:rPr>
        <w:t xml:space="preserve"> the appeal. </w:t>
      </w:r>
      <w:r w:rsidR="00E02B16">
        <w:rPr>
          <w:rFonts w:eastAsia="Times New Roman" w:cs="Times New Roman"/>
          <w:color w:val="000000"/>
          <w:sz w:val="24"/>
          <w:szCs w:val="24"/>
          <w:shd w:val="clear" w:color="auto" w:fill="FFFFFF"/>
        </w:rPr>
        <w:t xml:space="preserve"> The case</w:t>
      </w:r>
      <w:r w:rsidR="00026F86">
        <w:rPr>
          <w:rFonts w:eastAsia="Times New Roman" w:cs="Times New Roman"/>
          <w:color w:val="000000"/>
          <w:sz w:val="24"/>
          <w:szCs w:val="24"/>
          <w:shd w:val="clear" w:color="auto" w:fill="FFFFFF"/>
        </w:rPr>
        <w:t xml:space="preserve"> in 20</w:t>
      </w:r>
      <w:r w:rsidR="00C175A4">
        <w:rPr>
          <w:rFonts w:eastAsia="Times New Roman" w:cs="Times New Roman"/>
          <w:color w:val="000000"/>
          <w:sz w:val="24"/>
          <w:szCs w:val="24"/>
          <w:shd w:val="clear" w:color="auto" w:fill="FFFFFF"/>
        </w:rPr>
        <w:t>1</w:t>
      </w:r>
      <w:r w:rsidR="00026F86">
        <w:rPr>
          <w:rFonts w:eastAsia="Times New Roman" w:cs="Times New Roman"/>
          <w:color w:val="000000"/>
          <w:sz w:val="24"/>
          <w:szCs w:val="24"/>
          <w:shd w:val="clear" w:color="auto" w:fill="FFFFFF"/>
        </w:rPr>
        <w:t xml:space="preserve">8 also </w:t>
      </w:r>
      <w:r w:rsidR="00E02B16">
        <w:rPr>
          <w:rFonts w:eastAsia="Times New Roman" w:cs="Times New Roman"/>
          <w:color w:val="000000"/>
          <w:sz w:val="24"/>
          <w:szCs w:val="24"/>
          <w:shd w:val="clear" w:color="auto" w:fill="FFFFFF"/>
        </w:rPr>
        <w:t>challenged whether</w:t>
      </w:r>
      <w:r w:rsidR="00026F86">
        <w:rPr>
          <w:rFonts w:eastAsia="Times New Roman" w:cs="Times New Roman"/>
          <w:color w:val="000000"/>
          <w:sz w:val="24"/>
          <w:szCs w:val="24"/>
          <w:shd w:val="clear" w:color="auto" w:fill="FFFFFF"/>
        </w:rPr>
        <w:t xml:space="preserve"> the </w:t>
      </w:r>
      <w:r w:rsidR="00E02B16">
        <w:rPr>
          <w:rFonts w:eastAsia="Times New Roman" w:cs="Times New Roman"/>
          <w:color w:val="000000"/>
          <w:sz w:val="24"/>
          <w:szCs w:val="24"/>
          <w:shd w:val="clear" w:color="auto" w:fill="FFFFFF"/>
        </w:rPr>
        <w:t xml:space="preserve">expansion met the </w:t>
      </w:r>
      <w:r w:rsidR="00026F86">
        <w:rPr>
          <w:rFonts w:eastAsia="Times New Roman" w:cs="Times New Roman"/>
          <w:color w:val="000000"/>
          <w:sz w:val="24"/>
          <w:szCs w:val="24"/>
          <w:shd w:val="clear" w:color="auto" w:fill="FFFFFF"/>
        </w:rPr>
        <w:t>“public benefit</w:t>
      </w:r>
      <w:r w:rsidR="00E02B16">
        <w:rPr>
          <w:rFonts w:eastAsia="Times New Roman" w:cs="Times New Roman"/>
          <w:color w:val="000000"/>
          <w:sz w:val="24"/>
          <w:szCs w:val="24"/>
          <w:shd w:val="clear" w:color="auto" w:fill="FFFFFF"/>
        </w:rPr>
        <w:t xml:space="preserve"> requirement</w:t>
      </w:r>
      <w:r w:rsidR="00026F86">
        <w:rPr>
          <w:rFonts w:eastAsia="Times New Roman" w:cs="Times New Roman"/>
          <w:color w:val="000000"/>
          <w:sz w:val="24"/>
          <w:szCs w:val="24"/>
          <w:shd w:val="clear" w:color="auto" w:fill="FFFFFF"/>
        </w:rPr>
        <w:t xml:space="preserve">” </w:t>
      </w:r>
      <w:r w:rsidR="00E02B16">
        <w:rPr>
          <w:rFonts w:eastAsia="Times New Roman" w:cs="Times New Roman"/>
          <w:color w:val="000000"/>
          <w:sz w:val="24"/>
          <w:szCs w:val="24"/>
          <w:shd w:val="clear" w:color="auto" w:fill="FFFFFF"/>
        </w:rPr>
        <w:t>to allow the</w:t>
      </w:r>
      <w:r w:rsidR="00026F86">
        <w:rPr>
          <w:rFonts w:eastAsia="Times New Roman" w:cs="Times New Roman"/>
          <w:color w:val="000000"/>
          <w:sz w:val="24"/>
          <w:szCs w:val="24"/>
          <w:shd w:val="clear" w:color="auto" w:fill="FFFFFF"/>
        </w:rPr>
        <w:t xml:space="preserve"> expansion</w:t>
      </w:r>
      <w:r w:rsidR="00E02B16">
        <w:rPr>
          <w:rFonts w:eastAsia="Times New Roman" w:cs="Times New Roman"/>
          <w:color w:val="000000"/>
          <w:sz w:val="24"/>
          <w:szCs w:val="24"/>
          <w:shd w:val="clear" w:color="auto" w:fill="FFFFFF"/>
        </w:rPr>
        <w:t xml:space="preserve"> to go forward.  </w:t>
      </w:r>
    </w:p>
    <w:p w14:paraId="480224F4" w14:textId="037C0421" w:rsidR="00E02B16" w:rsidRDefault="00E02B16" w:rsidP="00F34679">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In </w:t>
      </w:r>
      <w:r w:rsidR="00C175A4">
        <w:rPr>
          <w:rFonts w:eastAsia="Times New Roman" w:cs="Times New Roman"/>
          <w:color w:val="000000"/>
          <w:sz w:val="24"/>
          <w:szCs w:val="24"/>
          <w:shd w:val="clear" w:color="auto" w:fill="FFFFFF"/>
        </w:rPr>
        <w:t xml:space="preserve">the 2018 case it </w:t>
      </w:r>
      <w:r>
        <w:rPr>
          <w:rFonts w:eastAsia="Times New Roman" w:cs="Times New Roman"/>
          <w:color w:val="000000"/>
          <w:sz w:val="24"/>
          <w:szCs w:val="24"/>
          <w:shd w:val="clear" w:color="auto" w:fill="FFFFFF"/>
        </w:rPr>
        <w:t xml:space="preserve">took about a year for the Council to </w:t>
      </w:r>
      <w:r w:rsidR="00C175A4">
        <w:rPr>
          <w:rFonts w:eastAsia="Times New Roman" w:cs="Times New Roman"/>
          <w:color w:val="000000"/>
          <w:sz w:val="24"/>
          <w:szCs w:val="24"/>
          <w:shd w:val="clear" w:color="auto" w:fill="FFFFFF"/>
        </w:rPr>
        <w:t>render a decision and deny the appeal.  The CLF then took the case directly to the NH Supreme Court.  The argument</w:t>
      </w:r>
      <w:r w:rsidR="002C31EE">
        <w:rPr>
          <w:rFonts w:eastAsia="Times New Roman" w:cs="Times New Roman"/>
          <w:color w:val="000000"/>
          <w:sz w:val="24"/>
          <w:szCs w:val="24"/>
          <w:shd w:val="clear" w:color="auto" w:fill="FFFFFF"/>
        </w:rPr>
        <w:t>s</w:t>
      </w:r>
      <w:r w:rsidR="00C175A4">
        <w:rPr>
          <w:rFonts w:eastAsia="Times New Roman" w:cs="Times New Roman"/>
          <w:color w:val="000000"/>
          <w:sz w:val="24"/>
          <w:szCs w:val="24"/>
          <w:shd w:val="clear" w:color="auto" w:fill="FFFFFF"/>
        </w:rPr>
        <w:t xml:space="preserve"> before the NH Court took place </w:t>
      </w:r>
      <w:r w:rsidR="00083ACF">
        <w:rPr>
          <w:rFonts w:eastAsia="Times New Roman" w:cs="Times New Roman"/>
          <w:color w:val="000000"/>
          <w:sz w:val="24"/>
          <w:szCs w:val="24"/>
          <w:shd w:val="clear" w:color="auto" w:fill="FFFFFF"/>
        </w:rPr>
        <w:t>approximately</w:t>
      </w:r>
      <w:r w:rsidR="00C175A4">
        <w:rPr>
          <w:rFonts w:eastAsia="Times New Roman" w:cs="Times New Roman"/>
          <w:color w:val="000000"/>
          <w:sz w:val="24"/>
          <w:szCs w:val="24"/>
          <w:shd w:val="clear" w:color="auto" w:fill="FFFFFF"/>
        </w:rPr>
        <w:t xml:space="preserve"> a month ago, so a decision may be forthcoming in the </w:t>
      </w:r>
      <w:r w:rsidR="009F746E">
        <w:rPr>
          <w:rFonts w:eastAsia="Times New Roman" w:cs="Times New Roman"/>
          <w:color w:val="000000"/>
          <w:sz w:val="24"/>
          <w:szCs w:val="24"/>
          <w:shd w:val="clear" w:color="auto" w:fill="FFFFFF"/>
        </w:rPr>
        <w:t>next few months.</w:t>
      </w:r>
      <w:r w:rsidR="002C31EE">
        <w:rPr>
          <w:rFonts w:eastAsia="Times New Roman" w:cs="Times New Roman"/>
          <w:color w:val="000000"/>
          <w:sz w:val="24"/>
          <w:szCs w:val="24"/>
          <w:shd w:val="clear" w:color="auto" w:fill="FFFFFF"/>
        </w:rPr>
        <w:t xml:space="preserve">  Some of the issues in the 2018 case have been raised in the </w:t>
      </w:r>
      <w:r w:rsidR="00DF4424">
        <w:rPr>
          <w:rFonts w:eastAsia="Times New Roman" w:cs="Times New Roman"/>
          <w:color w:val="000000"/>
          <w:sz w:val="24"/>
          <w:szCs w:val="24"/>
          <w:shd w:val="clear" w:color="auto" w:fill="FFFFFF"/>
        </w:rPr>
        <w:t xml:space="preserve">new CLF appeal </w:t>
      </w:r>
      <w:r w:rsidR="002C31EE">
        <w:rPr>
          <w:rFonts w:eastAsia="Times New Roman" w:cs="Times New Roman"/>
          <w:color w:val="000000"/>
          <w:sz w:val="24"/>
          <w:szCs w:val="24"/>
          <w:shd w:val="clear" w:color="auto" w:fill="FFFFFF"/>
        </w:rPr>
        <w:t xml:space="preserve">such as what constitutes a public benefit and standards to achieve that </w:t>
      </w:r>
      <w:r w:rsidR="00DF4424">
        <w:rPr>
          <w:rFonts w:eastAsia="Times New Roman" w:cs="Times New Roman"/>
          <w:color w:val="000000"/>
          <w:sz w:val="24"/>
          <w:szCs w:val="24"/>
          <w:shd w:val="clear" w:color="auto" w:fill="FFFFFF"/>
        </w:rPr>
        <w:t>requirement</w:t>
      </w:r>
      <w:r w:rsidR="002C31EE">
        <w:rPr>
          <w:rFonts w:eastAsia="Times New Roman" w:cs="Times New Roman"/>
          <w:color w:val="000000"/>
          <w:sz w:val="24"/>
          <w:szCs w:val="24"/>
          <w:shd w:val="clear" w:color="auto" w:fill="FFFFFF"/>
        </w:rPr>
        <w:t>.  This could make the upcoming Supreme Court’s decision highly relevant.</w:t>
      </w:r>
      <w:r w:rsidR="002F21ED">
        <w:rPr>
          <w:rFonts w:eastAsia="Times New Roman" w:cs="Times New Roman"/>
          <w:color w:val="000000"/>
          <w:sz w:val="24"/>
          <w:szCs w:val="24"/>
          <w:shd w:val="clear" w:color="auto" w:fill="FFFFFF"/>
        </w:rPr>
        <w:t xml:space="preserve">  </w:t>
      </w:r>
    </w:p>
    <w:p w14:paraId="170BBAD1" w14:textId="238AD43C" w:rsidR="002F21ED" w:rsidRDefault="002F21ED" w:rsidP="00F34679">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Chris Jensen sent the Transfer Station Committee </w:t>
      </w:r>
      <w:r w:rsidR="00DF4424">
        <w:rPr>
          <w:rFonts w:eastAsia="Times New Roman" w:cs="Times New Roman"/>
          <w:color w:val="000000"/>
          <w:sz w:val="24"/>
          <w:szCs w:val="24"/>
          <w:shd w:val="clear" w:color="auto" w:fill="FFFFFF"/>
        </w:rPr>
        <w:t xml:space="preserve">(TSC) </w:t>
      </w:r>
      <w:r>
        <w:rPr>
          <w:rFonts w:eastAsia="Times New Roman" w:cs="Times New Roman"/>
          <w:color w:val="000000"/>
          <w:sz w:val="24"/>
          <w:szCs w:val="24"/>
          <w:shd w:val="clear" w:color="auto" w:fill="FFFFFF"/>
        </w:rPr>
        <w:t xml:space="preserve">a copy of the 2018 Tax Abatement </w:t>
      </w:r>
      <w:r w:rsidR="00404DB5">
        <w:rPr>
          <w:rFonts w:eastAsia="Times New Roman" w:cs="Times New Roman"/>
          <w:color w:val="000000"/>
          <w:sz w:val="24"/>
          <w:szCs w:val="24"/>
          <w:shd w:val="clear" w:color="auto" w:fill="FFFFFF"/>
        </w:rPr>
        <w:t>S</w:t>
      </w:r>
      <w:r>
        <w:rPr>
          <w:rFonts w:eastAsia="Times New Roman" w:cs="Times New Roman"/>
          <w:color w:val="000000"/>
          <w:sz w:val="24"/>
          <w:szCs w:val="24"/>
          <w:shd w:val="clear" w:color="auto" w:fill="FFFFFF"/>
        </w:rPr>
        <w:t xml:space="preserve">ettlement </w:t>
      </w:r>
      <w:r w:rsidR="00404DB5">
        <w:rPr>
          <w:rFonts w:eastAsia="Times New Roman" w:cs="Times New Roman"/>
          <w:color w:val="000000"/>
          <w:sz w:val="24"/>
          <w:szCs w:val="24"/>
          <w:shd w:val="clear" w:color="auto" w:fill="FFFFFF"/>
        </w:rPr>
        <w:t>A</w:t>
      </w:r>
      <w:r w:rsidR="00DF4424">
        <w:rPr>
          <w:rFonts w:eastAsia="Times New Roman" w:cs="Times New Roman"/>
          <w:color w:val="000000"/>
          <w:sz w:val="24"/>
          <w:szCs w:val="24"/>
          <w:shd w:val="clear" w:color="auto" w:fill="FFFFFF"/>
        </w:rPr>
        <w:t>greement in</w:t>
      </w:r>
      <w:r>
        <w:rPr>
          <w:rFonts w:eastAsia="Times New Roman" w:cs="Times New Roman"/>
          <w:color w:val="000000"/>
          <w:sz w:val="24"/>
          <w:szCs w:val="24"/>
          <w:shd w:val="clear" w:color="auto" w:fill="FFFFFF"/>
        </w:rPr>
        <w:t xml:space="preserve"> which the Town agreed not to oppose</w:t>
      </w:r>
      <w:r w:rsidR="00DF4424">
        <w:rPr>
          <w:rFonts w:eastAsia="Times New Roman" w:cs="Times New Roman"/>
          <w:color w:val="000000"/>
          <w:sz w:val="24"/>
          <w:szCs w:val="24"/>
          <w:shd w:val="clear" w:color="auto" w:fill="FFFFFF"/>
        </w:rPr>
        <w:t xml:space="preserve"> any Stage </w:t>
      </w:r>
      <w:r w:rsidR="00192B57">
        <w:rPr>
          <w:rFonts w:eastAsia="Times New Roman" w:cs="Times New Roman"/>
          <w:color w:val="000000"/>
          <w:sz w:val="24"/>
          <w:szCs w:val="24"/>
          <w:shd w:val="clear" w:color="auto" w:fill="FFFFFF"/>
        </w:rPr>
        <w:t>VI</w:t>
      </w:r>
      <w:r w:rsidR="00DF4424">
        <w:rPr>
          <w:rFonts w:eastAsia="Times New Roman" w:cs="Times New Roman"/>
          <w:color w:val="000000"/>
          <w:sz w:val="24"/>
          <w:szCs w:val="24"/>
          <w:shd w:val="clear" w:color="auto" w:fill="FFFFFF"/>
        </w:rPr>
        <w:t xml:space="preserve"> expansion however the TSC can discuss whether we see any need to change our contingency planning.  Barry believes that we should adopt a “wait and see” attitude before recommending to the Select Board that the Town spend any money from the capit</w:t>
      </w:r>
      <w:r w:rsidR="00404DB5">
        <w:rPr>
          <w:rFonts w:eastAsia="Times New Roman" w:cs="Times New Roman"/>
          <w:color w:val="000000"/>
          <w:sz w:val="24"/>
          <w:szCs w:val="24"/>
          <w:shd w:val="clear" w:color="auto" w:fill="FFFFFF"/>
        </w:rPr>
        <w:t>al reserve fund</w:t>
      </w:r>
      <w:r w:rsidR="000F5C78">
        <w:rPr>
          <w:rFonts w:eastAsia="Times New Roman" w:cs="Times New Roman"/>
          <w:color w:val="000000"/>
          <w:sz w:val="24"/>
          <w:szCs w:val="24"/>
          <w:shd w:val="clear" w:color="auto" w:fill="FFFFFF"/>
        </w:rPr>
        <w:t xml:space="preserve"> for contingency plans.</w:t>
      </w:r>
    </w:p>
    <w:p w14:paraId="129528CF" w14:textId="09C0AF63" w:rsidR="009D1D25" w:rsidRDefault="00404DB5" w:rsidP="00F34679">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Andrea Bryant said that we had the contingency plan before knowing whether Stage </w:t>
      </w:r>
      <w:r w:rsidR="00192B57">
        <w:rPr>
          <w:rFonts w:eastAsia="Times New Roman" w:cs="Times New Roman"/>
          <w:color w:val="000000"/>
          <w:sz w:val="24"/>
          <w:szCs w:val="24"/>
          <w:shd w:val="clear" w:color="auto" w:fill="FFFFFF"/>
        </w:rPr>
        <w:t xml:space="preserve">VI </w:t>
      </w:r>
      <w:r>
        <w:rPr>
          <w:rFonts w:eastAsia="Times New Roman" w:cs="Times New Roman"/>
          <w:color w:val="000000"/>
          <w:sz w:val="24"/>
          <w:szCs w:val="24"/>
          <w:shd w:val="clear" w:color="auto" w:fill="FFFFFF"/>
        </w:rPr>
        <w:t xml:space="preserve">would be approved by the NHDES.  She  has asked if it is okay to use the same plan while we wait to find out about this appeal.  Barry replied that we had a lot of dates in the plan that are no longer applicable.  </w:t>
      </w:r>
      <w:r w:rsidR="009D1D25">
        <w:rPr>
          <w:rFonts w:eastAsia="Times New Roman" w:cs="Times New Roman"/>
          <w:color w:val="000000"/>
          <w:sz w:val="24"/>
          <w:szCs w:val="24"/>
          <w:shd w:val="clear" w:color="auto" w:fill="FFFFFF"/>
        </w:rPr>
        <w:t xml:space="preserve">The </w:t>
      </w:r>
      <w:r>
        <w:rPr>
          <w:rFonts w:eastAsia="Times New Roman" w:cs="Times New Roman"/>
          <w:color w:val="000000"/>
          <w:sz w:val="24"/>
          <w:szCs w:val="24"/>
          <w:shd w:val="clear" w:color="auto" w:fill="FFFFFF"/>
        </w:rPr>
        <w:t xml:space="preserve">approval of Stage </w:t>
      </w:r>
      <w:r w:rsidR="00192B57">
        <w:rPr>
          <w:rFonts w:eastAsia="Times New Roman" w:cs="Times New Roman"/>
          <w:color w:val="000000"/>
          <w:sz w:val="24"/>
          <w:szCs w:val="24"/>
          <w:shd w:val="clear" w:color="auto" w:fill="FFFFFF"/>
        </w:rPr>
        <w:t>VI</w:t>
      </w:r>
      <w:r>
        <w:rPr>
          <w:rFonts w:eastAsia="Times New Roman" w:cs="Times New Roman"/>
          <w:color w:val="000000"/>
          <w:sz w:val="24"/>
          <w:szCs w:val="24"/>
          <w:shd w:val="clear" w:color="auto" w:fill="FFFFFF"/>
        </w:rPr>
        <w:t xml:space="preserve"> </w:t>
      </w:r>
      <w:r w:rsidR="009D1D25">
        <w:rPr>
          <w:rFonts w:eastAsia="Times New Roman" w:cs="Times New Roman"/>
          <w:color w:val="000000"/>
          <w:sz w:val="24"/>
          <w:szCs w:val="24"/>
          <w:shd w:val="clear" w:color="auto" w:fill="FFFFFF"/>
        </w:rPr>
        <w:t>gave us time</w:t>
      </w:r>
      <w:r>
        <w:rPr>
          <w:rFonts w:eastAsia="Times New Roman" w:cs="Times New Roman"/>
          <w:color w:val="000000"/>
          <w:sz w:val="24"/>
          <w:szCs w:val="24"/>
          <w:shd w:val="clear" w:color="auto" w:fill="FFFFFF"/>
        </w:rPr>
        <w:t xml:space="preserve"> to </w:t>
      </w:r>
      <w:r w:rsidR="009D1D25">
        <w:rPr>
          <w:rFonts w:eastAsia="Times New Roman" w:cs="Times New Roman"/>
          <w:color w:val="000000"/>
          <w:sz w:val="24"/>
          <w:szCs w:val="24"/>
          <w:shd w:val="clear" w:color="auto" w:fill="FFFFFF"/>
        </w:rPr>
        <w:t>do longer term planning.</w:t>
      </w:r>
    </w:p>
    <w:p w14:paraId="337BC7D2" w14:textId="61DF9B2B" w:rsidR="00026F86" w:rsidRDefault="00EA6978" w:rsidP="00F34679">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TSC members are</w:t>
      </w:r>
      <w:r w:rsidR="009D1D25">
        <w:rPr>
          <w:rFonts w:eastAsia="Times New Roman" w:cs="Times New Roman"/>
          <w:color w:val="000000"/>
          <w:sz w:val="24"/>
          <w:szCs w:val="24"/>
          <w:shd w:val="clear" w:color="auto" w:fill="FFFFFF"/>
        </w:rPr>
        <w:t xml:space="preserve"> looking </w:t>
      </w:r>
      <w:r>
        <w:rPr>
          <w:rFonts w:eastAsia="Times New Roman" w:cs="Times New Roman"/>
          <w:color w:val="000000"/>
          <w:sz w:val="24"/>
          <w:szCs w:val="24"/>
          <w:shd w:val="clear" w:color="auto" w:fill="FFFFFF"/>
        </w:rPr>
        <w:t>for a</w:t>
      </w:r>
      <w:r w:rsidR="009D1D25">
        <w:rPr>
          <w:rFonts w:eastAsia="Times New Roman" w:cs="Times New Roman"/>
          <w:color w:val="000000"/>
          <w:sz w:val="24"/>
          <w:szCs w:val="24"/>
          <w:shd w:val="clear" w:color="auto" w:fill="FFFFFF"/>
        </w:rPr>
        <w:t xml:space="preserve"> copy of the initial application for an emergency transfer station</w:t>
      </w:r>
      <w:r>
        <w:rPr>
          <w:rFonts w:eastAsia="Times New Roman" w:cs="Times New Roman"/>
          <w:color w:val="000000"/>
          <w:sz w:val="24"/>
          <w:szCs w:val="24"/>
          <w:shd w:val="clear" w:color="auto" w:fill="FFFFFF"/>
        </w:rPr>
        <w:t xml:space="preserve"> from</w:t>
      </w:r>
      <w:r w:rsidR="009D1D25">
        <w:rPr>
          <w:rFonts w:eastAsia="Times New Roman" w:cs="Times New Roman"/>
          <w:color w:val="000000"/>
          <w:sz w:val="24"/>
          <w:szCs w:val="24"/>
          <w:shd w:val="clear" w:color="auto" w:fill="FFFFFF"/>
        </w:rPr>
        <w:t xml:space="preserve"> 2009. </w:t>
      </w:r>
      <w:r w:rsidR="00B604DE">
        <w:rPr>
          <w:rFonts w:eastAsia="Times New Roman" w:cs="Times New Roman"/>
          <w:color w:val="000000"/>
          <w:sz w:val="24"/>
          <w:szCs w:val="24"/>
          <w:shd w:val="clear" w:color="auto" w:fill="FFFFFF"/>
        </w:rPr>
        <w:t xml:space="preserve"> It may provide </w:t>
      </w:r>
      <w:r w:rsidR="000F5C78">
        <w:rPr>
          <w:rFonts w:eastAsia="Times New Roman" w:cs="Times New Roman"/>
          <w:color w:val="000000"/>
          <w:sz w:val="24"/>
          <w:szCs w:val="24"/>
          <w:shd w:val="clear" w:color="auto" w:fill="FFFFFF"/>
        </w:rPr>
        <w:t xml:space="preserve">useful </w:t>
      </w:r>
      <w:r w:rsidR="00B604DE">
        <w:rPr>
          <w:rFonts w:eastAsia="Times New Roman" w:cs="Times New Roman"/>
          <w:color w:val="000000"/>
          <w:sz w:val="24"/>
          <w:szCs w:val="24"/>
          <w:shd w:val="clear" w:color="auto" w:fill="FFFFFF"/>
        </w:rPr>
        <w:t>information for a new permit when the current transfer station closes.</w:t>
      </w:r>
      <w:r w:rsidR="009D1D25">
        <w:rPr>
          <w:rFonts w:eastAsia="Times New Roman" w:cs="Times New Roman"/>
          <w:color w:val="000000"/>
          <w:sz w:val="24"/>
          <w:szCs w:val="24"/>
          <w:shd w:val="clear" w:color="auto" w:fill="FFFFFF"/>
        </w:rPr>
        <w:t xml:space="preserve"> </w:t>
      </w:r>
      <w:r>
        <w:rPr>
          <w:rFonts w:eastAsia="Times New Roman" w:cs="Times New Roman"/>
          <w:color w:val="000000"/>
          <w:sz w:val="24"/>
          <w:szCs w:val="24"/>
          <w:shd w:val="clear" w:color="auto" w:fill="FFFFFF"/>
        </w:rPr>
        <w:t xml:space="preserve"> </w:t>
      </w:r>
      <w:r w:rsidR="009D1D25">
        <w:rPr>
          <w:rFonts w:eastAsia="Times New Roman" w:cs="Times New Roman"/>
          <w:color w:val="000000"/>
          <w:sz w:val="24"/>
          <w:szCs w:val="24"/>
          <w:shd w:val="clear" w:color="auto" w:fill="FFFFFF"/>
        </w:rPr>
        <w:t xml:space="preserve">Julie Seely looked for the application in the NCDES </w:t>
      </w:r>
      <w:r w:rsidR="00B604DE">
        <w:rPr>
          <w:rFonts w:eastAsia="Times New Roman" w:cs="Times New Roman"/>
          <w:color w:val="000000"/>
          <w:sz w:val="24"/>
          <w:szCs w:val="24"/>
          <w:shd w:val="clear" w:color="auto" w:fill="FFFFFF"/>
        </w:rPr>
        <w:t xml:space="preserve">files but was unable to find it but found the document number.  She said that NCDES may have purged the document because of its age. </w:t>
      </w:r>
      <w:r w:rsidR="00BD354A">
        <w:rPr>
          <w:rFonts w:eastAsia="Times New Roman" w:cs="Times New Roman"/>
          <w:color w:val="000000"/>
          <w:sz w:val="24"/>
          <w:szCs w:val="24"/>
          <w:shd w:val="clear" w:color="auto" w:fill="FFFFFF"/>
        </w:rPr>
        <w:t>Barry commented that we may need the help of someone at NHDES who can provide help in navigating their challenging website.</w:t>
      </w:r>
    </w:p>
    <w:p w14:paraId="43D9E968" w14:textId="0B31CA09" w:rsidR="006D18CF" w:rsidRDefault="007A7289" w:rsidP="00F34679">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Nancy Strand </w:t>
      </w:r>
      <w:r w:rsidR="00192B57">
        <w:rPr>
          <w:rFonts w:eastAsia="Times New Roman" w:cs="Times New Roman"/>
          <w:color w:val="000000"/>
          <w:sz w:val="24"/>
          <w:szCs w:val="24"/>
          <w:shd w:val="clear" w:color="auto" w:fill="FFFFFF"/>
        </w:rPr>
        <w:t>said that s</w:t>
      </w:r>
      <w:r w:rsidR="006D18CF">
        <w:rPr>
          <w:rFonts w:eastAsia="Times New Roman" w:cs="Times New Roman"/>
          <w:color w:val="000000"/>
          <w:sz w:val="24"/>
          <w:szCs w:val="24"/>
          <w:shd w:val="clear" w:color="auto" w:fill="FFFFFF"/>
        </w:rPr>
        <w:t xml:space="preserve">he believes it may premature to make changes the date of milestones.  Andrea agreed.  </w:t>
      </w:r>
    </w:p>
    <w:p w14:paraId="50B630A6" w14:textId="732FE3BF" w:rsidR="006D18CF" w:rsidRDefault="006D18CF" w:rsidP="00F34679">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Nancy then pointed out that the purpose of the plan was to give guidelines and recommendations to the Select Board, so until they direct us to do so, we should leave the contingency plan the way it is.</w:t>
      </w:r>
      <w:r w:rsidR="007A7289">
        <w:rPr>
          <w:rFonts w:eastAsia="Times New Roman" w:cs="Times New Roman"/>
          <w:color w:val="000000"/>
          <w:sz w:val="24"/>
          <w:szCs w:val="24"/>
          <w:shd w:val="clear" w:color="auto" w:fill="FFFFFF"/>
        </w:rPr>
        <w:t xml:space="preserve"> </w:t>
      </w:r>
      <w:r>
        <w:rPr>
          <w:rFonts w:eastAsia="Times New Roman" w:cs="Times New Roman"/>
          <w:color w:val="000000"/>
          <w:sz w:val="24"/>
          <w:szCs w:val="24"/>
          <w:shd w:val="clear" w:color="auto" w:fill="FFFFFF"/>
        </w:rPr>
        <w:t xml:space="preserve">  Chris Jensen added that the Select Board was very </w:t>
      </w:r>
      <w:r>
        <w:rPr>
          <w:rFonts w:eastAsia="Times New Roman" w:cs="Times New Roman"/>
          <w:color w:val="000000"/>
          <w:sz w:val="24"/>
          <w:szCs w:val="24"/>
          <w:shd w:val="clear" w:color="auto" w:fill="FFFFFF"/>
        </w:rPr>
        <w:lastRenderedPageBreak/>
        <w:t xml:space="preserve">impressed with the </w:t>
      </w:r>
      <w:r w:rsidR="007D4742">
        <w:rPr>
          <w:rFonts w:eastAsia="Times New Roman" w:cs="Times New Roman"/>
          <w:color w:val="000000"/>
          <w:sz w:val="24"/>
          <w:szCs w:val="24"/>
          <w:shd w:val="clear" w:color="auto" w:fill="FFFFFF"/>
        </w:rPr>
        <w:t>contingency plan and he does not believe that it needs to be tweaked or changed in any way at this time.</w:t>
      </w:r>
    </w:p>
    <w:p w14:paraId="487B126A" w14:textId="2961C03E" w:rsidR="0097458F" w:rsidRPr="00937EA0" w:rsidRDefault="007D4742" w:rsidP="0097458F">
      <w:pPr>
        <w:spacing w:after="0" w:line="240" w:lineRule="auto"/>
        <w:rPr>
          <w:rFonts w:eastAsia="Times New Roman" w:cs="Times New Roman"/>
          <w:color w:val="000000" w:themeColor="text1"/>
          <w:sz w:val="24"/>
          <w:szCs w:val="24"/>
          <w:shd w:val="clear" w:color="auto" w:fill="FFFFFF"/>
        </w:rPr>
      </w:pPr>
      <w:r>
        <w:rPr>
          <w:rFonts w:eastAsia="Times New Roman" w:cs="Times New Roman"/>
          <w:color w:val="000000"/>
          <w:sz w:val="24"/>
          <w:szCs w:val="24"/>
          <w:shd w:val="clear" w:color="auto" w:fill="FFFFFF"/>
        </w:rPr>
        <w:t>Barry confirmed that NCES is going ahead with Stage</w:t>
      </w:r>
      <w:r w:rsidR="00192B57">
        <w:rPr>
          <w:rFonts w:eastAsia="Times New Roman" w:cs="Times New Roman"/>
          <w:color w:val="000000"/>
          <w:sz w:val="24"/>
          <w:szCs w:val="24"/>
          <w:shd w:val="clear" w:color="auto" w:fill="FFFFFF"/>
        </w:rPr>
        <w:t xml:space="preserve"> </w:t>
      </w:r>
      <w:r w:rsidR="0097458F">
        <w:rPr>
          <w:rFonts w:eastAsia="Times New Roman" w:cs="Times New Roman"/>
          <w:color w:val="000000"/>
          <w:sz w:val="24"/>
          <w:szCs w:val="24"/>
          <w:shd w:val="clear" w:color="auto" w:fill="FFFFFF"/>
        </w:rPr>
        <w:t>VI</w:t>
      </w:r>
      <w:r>
        <w:rPr>
          <w:rFonts w:eastAsia="Times New Roman" w:cs="Times New Roman"/>
          <w:color w:val="000000"/>
          <w:sz w:val="24"/>
          <w:szCs w:val="24"/>
          <w:shd w:val="clear" w:color="auto" w:fill="FFFFFF"/>
        </w:rPr>
        <w:t xml:space="preserve"> construction without waiting for a ruling.  </w:t>
      </w:r>
      <w:r w:rsidRPr="00937EA0">
        <w:rPr>
          <w:rFonts w:eastAsia="Times New Roman" w:cs="Times New Roman"/>
          <w:color w:val="000000"/>
          <w:sz w:val="24"/>
          <w:szCs w:val="24"/>
          <w:highlight w:val="yellow"/>
          <w:shd w:val="clear" w:color="auto" w:fill="FFFFFF"/>
        </w:rPr>
        <w:t xml:space="preserve">If a </w:t>
      </w:r>
      <w:r w:rsidR="0097458F" w:rsidRPr="00937EA0">
        <w:rPr>
          <w:rFonts w:eastAsia="Times New Roman" w:cs="Times New Roman"/>
          <w:color w:val="000000"/>
          <w:sz w:val="24"/>
          <w:szCs w:val="24"/>
          <w:highlight w:val="yellow"/>
          <w:shd w:val="clear" w:color="auto" w:fill="FFFFFF"/>
        </w:rPr>
        <w:t xml:space="preserve">final </w:t>
      </w:r>
      <w:r w:rsidRPr="00937EA0">
        <w:rPr>
          <w:rFonts w:eastAsia="Times New Roman" w:cs="Times New Roman"/>
          <w:color w:val="000000"/>
          <w:sz w:val="24"/>
          <w:szCs w:val="24"/>
          <w:highlight w:val="yellow"/>
          <w:shd w:val="clear" w:color="auto" w:fill="FFFFFF"/>
        </w:rPr>
        <w:t xml:space="preserve">ruling </w:t>
      </w:r>
      <w:r w:rsidR="0097458F" w:rsidRPr="00937EA0">
        <w:rPr>
          <w:rFonts w:eastAsia="Times New Roman" w:cs="Times New Roman"/>
          <w:color w:val="000000"/>
          <w:sz w:val="24"/>
          <w:szCs w:val="24"/>
          <w:highlight w:val="yellow"/>
          <w:shd w:val="clear" w:color="auto" w:fill="FFFFFF"/>
        </w:rPr>
        <w:t>comes back which overturns a portion of the Stage VI expansion decision, and the deficiency found cannot be corrected, then the expansion would not be able to go forward</w:t>
      </w:r>
      <w:r w:rsidR="007B75E2">
        <w:rPr>
          <w:rFonts w:eastAsia="Times New Roman" w:cs="Times New Roman"/>
          <w:color w:val="000000"/>
          <w:sz w:val="24"/>
          <w:szCs w:val="24"/>
          <w:shd w:val="clear" w:color="auto" w:fill="FFFFFF"/>
        </w:rPr>
        <w:t>.</w:t>
      </w:r>
    </w:p>
    <w:p w14:paraId="07FBE9AE" w14:textId="2F75FD39" w:rsidR="00192B57" w:rsidRPr="00530C24" w:rsidRDefault="00192B57" w:rsidP="0097458F">
      <w:pPr>
        <w:spacing w:after="0" w:line="240" w:lineRule="auto"/>
        <w:rPr>
          <w:rFonts w:eastAsia="Times New Roman" w:cs="Times New Roman"/>
          <w:color w:val="000000"/>
          <w:sz w:val="24"/>
          <w:szCs w:val="24"/>
          <w:shd w:val="clear" w:color="auto" w:fill="FFFFFF"/>
        </w:rPr>
      </w:pPr>
    </w:p>
    <w:p w14:paraId="185550D5" w14:textId="4D7E4F30" w:rsidR="0074023D" w:rsidRDefault="007D4742" w:rsidP="00F34679">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Heidi Tremarco said that construction has started as evidenced by the construction reports that NCES files.  Andrea </w:t>
      </w:r>
      <w:r w:rsidR="0074023D">
        <w:rPr>
          <w:rFonts w:eastAsia="Times New Roman" w:cs="Times New Roman"/>
          <w:color w:val="000000"/>
          <w:sz w:val="24"/>
          <w:szCs w:val="24"/>
          <w:shd w:val="clear" w:color="auto" w:fill="FFFFFF"/>
        </w:rPr>
        <w:t xml:space="preserve">said </w:t>
      </w:r>
      <w:r>
        <w:rPr>
          <w:rFonts w:eastAsia="Times New Roman" w:cs="Times New Roman"/>
          <w:color w:val="000000"/>
          <w:sz w:val="24"/>
          <w:szCs w:val="24"/>
          <w:shd w:val="clear" w:color="auto" w:fill="FFFFFF"/>
        </w:rPr>
        <w:t xml:space="preserve">that she can hear the </w:t>
      </w:r>
      <w:r w:rsidR="0074023D">
        <w:rPr>
          <w:rFonts w:eastAsia="Times New Roman" w:cs="Times New Roman"/>
          <w:color w:val="000000"/>
          <w:sz w:val="24"/>
          <w:szCs w:val="24"/>
          <w:shd w:val="clear" w:color="auto" w:fill="FFFFFF"/>
        </w:rPr>
        <w:t xml:space="preserve">construction.  Barry added that there are filings and other things that are part of the project and that the TSC should continue to </w:t>
      </w:r>
      <w:r w:rsidR="00EA6978">
        <w:rPr>
          <w:rFonts w:eastAsia="Times New Roman" w:cs="Times New Roman"/>
          <w:color w:val="000000"/>
          <w:sz w:val="24"/>
          <w:szCs w:val="24"/>
          <w:shd w:val="clear" w:color="auto" w:fill="FFFFFF"/>
        </w:rPr>
        <w:t>monitor</w:t>
      </w:r>
      <w:r w:rsidR="0074023D">
        <w:rPr>
          <w:rFonts w:eastAsia="Times New Roman" w:cs="Times New Roman"/>
          <w:color w:val="000000"/>
          <w:sz w:val="24"/>
          <w:szCs w:val="24"/>
          <w:shd w:val="clear" w:color="auto" w:fill="FFFFFF"/>
        </w:rPr>
        <w:t xml:space="preserve"> the activities of the NCES.</w:t>
      </w:r>
    </w:p>
    <w:p w14:paraId="7A6C0AAB" w14:textId="15772A57" w:rsidR="0097458F" w:rsidRPr="0097458F" w:rsidRDefault="0074023D" w:rsidP="0097458F">
      <w:pPr>
        <w:spacing w:after="0" w:line="240" w:lineRule="auto"/>
        <w:rPr>
          <w:rFonts w:ascii="Times New Roman" w:eastAsia="Times New Roman" w:hAnsi="Times New Roman" w:cs="Times New Roman"/>
          <w:sz w:val="24"/>
          <w:szCs w:val="24"/>
        </w:rPr>
      </w:pPr>
      <w:r>
        <w:rPr>
          <w:rFonts w:eastAsia="Times New Roman" w:cs="Times New Roman"/>
          <w:color w:val="000000"/>
          <w:sz w:val="24"/>
          <w:szCs w:val="24"/>
          <w:shd w:val="clear" w:color="auto" w:fill="FFFFFF"/>
        </w:rPr>
        <w:t xml:space="preserve">Barry then gave a report on </w:t>
      </w:r>
      <w:r w:rsidR="00C84210">
        <w:rPr>
          <w:rFonts w:eastAsia="Times New Roman" w:cs="Times New Roman"/>
          <w:color w:val="000000"/>
          <w:sz w:val="24"/>
          <w:szCs w:val="24"/>
          <w:shd w:val="clear" w:color="auto" w:fill="FFFFFF"/>
        </w:rPr>
        <w:t xml:space="preserve">his attendance at </w:t>
      </w:r>
      <w:r>
        <w:rPr>
          <w:rFonts w:eastAsia="Times New Roman" w:cs="Times New Roman"/>
          <w:color w:val="000000"/>
          <w:sz w:val="24"/>
          <w:szCs w:val="24"/>
          <w:shd w:val="clear" w:color="auto" w:fill="FFFFFF"/>
        </w:rPr>
        <w:t>the Bethlehem Conservation Commission meeting</w:t>
      </w:r>
      <w:r w:rsidR="00C84210">
        <w:rPr>
          <w:rFonts w:eastAsia="Times New Roman" w:cs="Times New Roman"/>
          <w:color w:val="000000"/>
          <w:sz w:val="24"/>
          <w:szCs w:val="24"/>
          <w:shd w:val="clear" w:color="auto" w:fill="FFFFFF"/>
        </w:rPr>
        <w:t>.  The Commission discussed the resolution that the TSC sent to the Select Board in November</w:t>
      </w:r>
      <w:r w:rsidR="00C84210" w:rsidRPr="00937EA0">
        <w:rPr>
          <w:rFonts w:eastAsia="Times New Roman" w:cs="Times New Roman"/>
          <w:color w:val="000000"/>
          <w:sz w:val="24"/>
          <w:szCs w:val="24"/>
          <w:shd w:val="clear" w:color="auto" w:fill="FFFFFF"/>
        </w:rPr>
        <w:t>.</w:t>
      </w:r>
      <w:r w:rsidR="00C84210" w:rsidRPr="00937EA0">
        <w:rPr>
          <w:rStyle w:val="FootnoteReference"/>
          <w:rFonts w:eastAsia="Times New Roman" w:cs="Times New Roman"/>
          <w:color w:val="000000"/>
          <w:sz w:val="24"/>
          <w:szCs w:val="24"/>
          <w:shd w:val="clear" w:color="auto" w:fill="FFFFFF"/>
        </w:rPr>
        <w:footnoteReference w:id="1"/>
      </w:r>
      <w:r w:rsidR="00C84210" w:rsidRPr="00937EA0">
        <w:rPr>
          <w:rFonts w:eastAsia="Times New Roman" w:cs="Times New Roman"/>
          <w:color w:val="000000"/>
          <w:sz w:val="24"/>
          <w:szCs w:val="24"/>
          <w:shd w:val="clear" w:color="auto" w:fill="FFFFFF"/>
        </w:rPr>
        <w:t xml:space="preserve"> </w:t>
      </w:r>
      <w:r w:rsidR="00C84210" w:rsidRPr="00937EA0">
        <w:rPr>
          <w:rFonts w:eastAsia="Times New Roman" w:cs="Times New Roman"/>
          <w:color w:val="000000"/>
          <w:sz w:val="24"/>
          <w:szCs w:val="24"/>
          <w:highlight w:val="yellow"/>
          <w:shd w:val="clear" w:color="auto" w:fill="FFFFFF"/>
        </w:rPr>
        <w:t xml:space="preserve"> </w:t>
      </w:r>
      <w:r w:rsidR="0097458F" w:rsidRPr="00937EA0">
        <w:rPr>
          <w:rFonts w:ascii="Times New Roman" w:eastAsia="Times New Roman" w:hAnsi="Times New Roman" w:cs="Times New Roman"/>
          <w:sz w:val="24"/>
          <w:szCs w:val="24"/>
          <w:highlight w:val="yellow"/>
        </w:rPr>
        <w:t>The Commission voted 3-2 not to endorse the Resolution at this time, but two of the members who voted against endorsement did so because they would like to receive additional information, and the Chair stated that she hopes this will not be the last time they visit this issue</w:t>
      </w:r>
      <w:r w:rsidR="0097458F" w:rsidRPr="0097458F">
        <w:rPr>
          <w:rFonts w:ascii="Times New Roman" w:eastAsia="Times New Roman" w:hAnsi="Times New Roman" w:cs="Times New Roman"/>
          <w:sz w:val="24"/>
          <w:szCs w:val="24"/>
        </w:rPr>
        <w:t>.</w:t>
      </w:r>
    </w:p>
    <w:p w14:paraId="1CE8A9D3" w14:textId="46CDF5DC" w:rsidR="00C84210" w:rsidRDefault="005B1DD7" w:rsidP="00F34679">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Barry will go to their next meeting</w:t>
      </w:r>
      <w:r w:rsidR="0097458F">
        <w:rPr>
          <w:rFonts w:eastAsia="Times New Roman" w:cs="Times New Roman"/>
          <w:color w:val="000000"/>
          <w:sz w:val="24"/>
          <w:szCs w:val="24"/>
          <w:shd w:val="clear" w:color="auto" w:fill="FFFFFF"/>
        </w:rPr>
        <w:t>,</w:t>
      </w:r>
      <w:r>
        <w:rPr>
          <w:rFonts w:eastAsia="Times New Roman" w:cs="Times New Roman"/>
          <w:color w:val="000000"/>
          <w:sz w:val="24"/>
          <w:szCs w:val="24"/>
          <w:shd w:val="clear" w:color="auto" w:fill="FFFFFF"/>
        </w:rPr>
        <w:t xml:space="preserve"> </w:t>
      </w:r>
      <w:r w:rsidR="0097458F">
        <w:rPr>
          <w:rFonts w:eastAsia="Times New Roman" w:cs="Times New Roman"/>
          <w:color w:val="000000"/>
          <w:sz w:val="24"/>
          <w:szCs w:val="24"/>
          <w:shd w:val="clear" w:color="auto" w:fill="FFFFFF"/>
        </w:rPr>
        <w:t>scheduled for</w:t>
      </w:r>
      <w:r>
        <w:rPr>
          <w:rFonts w:eastAsia="Times New Roman" w:cs="Times New Roman"/>
          <w:color w:val="000000"/>
          <w:sz w:val="24"/>
          <w:szCs w:val="24"/>
          <w:shd w:val="clear" w:color="auto" w:fill="FFFFFF"/>
        </w:rPr>
        <w:t xml:space="preserve"> January. </w:t>
      </w:r>
    </w:p>
    <w:p w14:paraId="3B532A06" w14:textId="4A97F6D3" w:rsidR="005B1DD7" w:rsidRDefault="005B1DD7" w:rsidP="00F34679">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Nancy took up the topic of recruiting new members to the TSC.  With Barry’s help, she wrote up a notice for the Town newsletter.  TSC members reviewed and commented on </w:t>
      </w:r>
      <w:r w:rsidR="00475AD2">
        <w:rPr>
          <w:rFonts w:eastAsia="Times New Roman" w:cs="Times New Roman"/>
          <w:color w:val="000000"/>
          <w:sz w:val="24"/>
          <w:szCs w:val="24"/>
          <w:shd w:val="clear" w:color="auto" w:fill="FFFFFF"/>
        </w:rPr>
        <w:t>a</w:t>
      </w:r>
      <w:r>
        <w:rPr>
          <w:rFonts w:eastAsia="Times New Roman" w:cs="Times New Roman"/>
          <w:color w:val="000000"/>
          <w:sz w:val="24"/>
          <w:szCs w:val="24"/>
          <w:shd w:val="clear" w:color="auto" w:fill="FFFFFF"/>
        </w:rPr>
        <w:t xml:space="preserve"> draft of the notice.  </w:t>
      </w:r>
      <w:r w:rsidR="00475AD2">
        <w:rPr>
          <w:rFonts w:eastAsia="Times New Roman" w:cs="Times New Roman"/>
          <w:color w:val="000000"/>
          <w:sz w:val="24"/>
          <w:szCs w:val="24"/>
          <w:shd w:val="clear" w:color="auto" w:fill="FFFFFF"/>
        </w:rPr>
        <w:t xml:space="preserve"> Contact information was added: </w:t>
      </w:r>
      <w:r>
        <w:rPr>
          <w:rFonts w:eastAsia="Times New Roman" w:cs="Times New Roman"/>
          <w:color w:val="000000"/>
          <w:sz w:val="24"/>
          <w:szCs w:val="24"/>
          <w:shd w:val="clear" w:color="auto" w:fill="FFFFFF"/>
        </w:rPr>
        <w:t xml:space="preserve"> </w:t>
      </w:r>
      <w:hyperlink r:id="rId8" w:history="1">
        <w:r w:rsidR="00475AD2" w:rsidRPr="002279C4">
          <w:rPr>
            <w:rStyle w:val="Hyperlink"/>
            <w:rFonts w:eastAsia="Times New Roman" w:cs="Times New Roman"/>
            <w:sz w:val="24"/>
            <w:szCs w:val="24"/>
            <w:shd w:val="clear" w:color="auto" w:fill="FFFFFF"/>
          </w:rPr>
          <w:t>amin@bethlehem.org</w:t>
        </w:r>
      </w:hyperlink>
      <w:r w:rsidR="00475AD2">
        <w:rPr>
          <w:rFonts w:eastAsia="Times New Roman" w:cs="Times New Roman"/>
          <w:color w:val="000000"/>
          <w:sz w:val="24"/>
          <w:szCs w:val="24"/>
          <w:shd w:val="clear" w:color="auto" w:fill="FFFFFF"/>
        </w:rPr>
        <w:t xml:space="preserve">.  Chris will send this to the Selectmen for their comment and approval.  </w:t>
      </w:r>
    </w:p>
    <w:p w14:paraId="42E4DA17" w14:textId="7E79EED9" w:rsidR="0021217B" w:rsidRDefault="0021217B" w:rsidP="00F34679">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Nancy asked if “Trash Talk” (the working title of the newsletter about recycling, composting, and other ways to be good stewards of our environment)</w:t>
      </w:r>
      <w:r w:rsidR="00F06E99">
        <w:rPr>
          <w:rFonts w:eastAsia="Times New Roman" w:cs="Times New Roman"/>
          <w:color w:val="000000"/>
          <w:sz w:val="24"/>
          <w:szCs w:val="24"/>
          <w:shd w:val="clear" w:color="auto" w:fill="FFFFFF"/>
        </w:rPr>
        <w:t xml:space="preserve"> should be the product of the TSC</w:t>
      </w:r>
      <w:r>
        <w:rPr>
          <w:rFonts w:eastAsia="Times New Roman" w:cs="Times New Roman"/>
          <w:color w:val="000000"/>
          <w:sz w:val="24"/>
          <w:szCs w:val="24"/>
          <w:shd w:val="clear" w:color="auto" w:fill="FFFFFF"/>
        </w:rPr>
        <w:t xml:space="preserve">.  </w:t>
      </w:r>
      <w:r w:rsidR="00174E04">
        <w:rPr>
          <w:rFonts w:eastAsia="Times New Roman" w:cs="Times New Roman"/>
          <w:color w:val="000000"/>
          <w:sz w:val="24"/>
          <w:szCs w:val="24"/>
          <w:shd w:val="clear" w:color="auto" w:fill="FFFFFF"/>
        </w:rPr>
        <w:t>Nancy will do some of the writing.   A regular newsletter will help people to better understand what the TSC does and helps to educate them</w:t>
      </w:r>
      <w:r w:rsidR="005A13A8">
        <w:rPr>
          <w:rFonts w:eastAsia="Times New Roman" w:cs="Times New Roman"/>
          <w:color w:val="000000"/>
          <w:sz w:val="24"/>
          <w:szCs w:val="24"/>
          <w:shd w:val="clear" w:color="auto" w:fill="FFFFFF"/>
        </w:rPr>
        <w:t xml:space="preserve">.  </w:t>
      </w:r>
      <w:r w:rsidR="00174E04">
        <w:rPr>
          <w:rFonts w:eastAsia="Times New Roman" w:cs="Times New Roman"/>
          <w:color w:val="000000"/>
          <w:sz w:val="24"/>
          <w:szCs w:val="24"/>
          <w:shd w:val="clear" w:color="auto" w:fill="FFFFFF"/>
        </w:rPr>
        <w:t xml:space="preserve"> </w:t>
      </w:r>
      <w:r w:rsidR="005A13A8">
        <w:rPr>
          <w:rFonts w:eastAsia="Times New Roman" w:cs="Times New Roman"/>
          <w:color w:val="000000"/>
          <w:sz w:val="24"/>
          <w:szCs w:val="24"/>
          <w:shd w:val="clear" w:color="auto" w:fill="FFFFFF"/>
        </w:rPr>
        <w:t>Many topics can be addressed in this format that will help people to realize that changes are coming to the Town’s trash service.</w:t>
      </w:r>
      <w:r w:rsidR="00174E04">
        <w:rPr>
          <w:rFonts w:eastAsia="Times New Roman" w:cs="Times New Roman"/>
          <w:color w:val="000000"/>
          <w:sz w:val="24"/>
          <w:szCs w:val="24"/>
          <w:shd w:val="clear" w:color="auto" w:fill="FFFFFF"/>
        </w:rPr>
        <w:t xml:space="preserve"> </w:t>
      </w:r>
      <w:r w:rsidR="005A13A8">
        <w:rPr>
          <w:rFonts w:eastAsia="Times New Roman" w:cs="Times New Roman"/>
          <w:color w:val="000000"/>
          <w:sz w:val="24"/>
          <w:szCs w:val="24"/>
          <w:shd w:val="clear" w:color="auto" w:fill="FFFFFF"/>
        </w:rPr>
        <w:t xml:space="preserve"> She said that she thinks we need to do some “marketing” so that people know what the TSC’s vision is for the transfer station.</w:t>
      </w:r>
    </w:p>
    <w:p w14:paraId="1605C407" w14:textId="64E265F1" w:rsidR="005A13A8" w:rsidRDefault="00174E04" w:rsidP="00F34679">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Barry exclaimed th</w:t>
      </w:r>
      <w:r w:rsidR="005A13A8">
        <w:rPr>
          <w:rFonts w:eastAsia="Times New Roman" w:cs="Times New Roman"/>
          <w:color w:val="000000"/>
          <w:sz w:val="24"/>
          <w:szCs w:val="24"/>
          <w:shd w:val="clear" w:color="auto" w:fill="FFFFFF"/>
        </w:rPr>
        <w:t>at he thinks Nancy’s sample newsletter is “magnificent”.  He also said that it is never too early start with an education campaign.  It is important to let people know that we have a committee, a plan</w:t>
      </w:r>
      <w:r w:rsidR="00F9099D">
        <w:rPr>
          <w:rFonts w:eastAsia="Times New Roman" w:cs="Times New Roman"/>
          <w:color w:val="000000"/>
          <w:sz w:val="24"/>
          <w:szCs w:val="24"/>
          <w:shd w:val="clear" w:color="auto" w:fill="FFFFFF"/>
        </w:rPr>
        <w:t xml:space="preserve">, and goals.  He also acknowledged that it is a lot of work to put the newsletter out so he does not expect it to come out very often; once a month would be wonderful.  </w:t>
      </w:r>
    </w:p>
    <w:p w14:paraId="36D38CE7" w14:textId="329E2E61" w:rsidR="0074023D" w:rsidRDefault="00F9099D" w:rsidP="00F34679">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lastRenderedPageBreak/>
        <w:t xml:space="preserve">Nancy thinks that the first issue </w:t>
      </w:r>
      <w:r w:rsidR="00C81F0F">
        <w:rPr>
          <w:rFonts w:eastAsia="Times New Roman" w:cs="Times New Roman"/>
          <w:color w:val="000000"/>
          <w:sz w:val="24"/>
          <w:szCs w:val="24"/>
          <w:shd w:val="clear" w:color="auto" w:fill="FFFFFF"/>
        </w:rPr>
        <w:t xml:space="preserve">of the newsletter </w:t>
      </w:r>
      <w:r>
        <w:rPr>
          <w:rFonts w:eastAsia="Times New Roman" w:cs="Times New Roman"/>
          <w:color w:val="000000"/>
          <w:sz w:val="24"/>
          <w:szCs w:val="24"/>
          <w:shd w:val="clear" w:color="auto" w:fill="FFFFFF"/>
        </w:rPr>
        <w:t xml:space="preserve">should talk about “why we should we care”, why we need to make changes about how we should handle our waste, sections on food waste and plastics.  Another section would encourage people to share their own </w:t>
      </w:r>
      <w:r w:rsidR="00D72312">
        <w:rPr>
          <w:rFonts w:eastAsia="Times New Roman" w:cs="Times New Roman"/>
          <w:color w:val="000000"/>
          <w:sz w:val="24"/>
          <w:szCs w:val="24"/>
          <w:shd w:val="clear" w:color="auto" w:fill="FFFFFF"/>
        </w:rPr>
        <w:t>helpful hints on reducing their trash footprints.  Andrea suggested that we could have children submit their drawings to illustrate the hints.  Nancy emphasized that it is important to continually put something out.</w:t>
      </w:r>
    </w:p>
    <w:p w14:paraId="540F540F" w14:textId="4A7ECDDF" w:rsidR="00D72312" w:rsidRDefault="00D72312" w:rsidP="00F34679">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Nancy posed three questions.  Can the TSC sponsor the newsletter?  Will the Select Board allow us to do that?  How can we disseminate it?</w:t>
      </w:r>
    </w:p>
    <w:p w14:paraId="7DACB215" w14:textId="451E5DDE" w:rsidR="00D72312" w:rsidRDefault="00D72312" w:rsidP="00F34679">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Chris said that he thinks that the newsletter is </w:t>
      </w:r>
      <w:r w:rsidR="00117989">
        <w:rPr>
          <w:rFonts w:eastAsia="Times New Roman" w:cs="Times New Roman"/>
          <w:color w:val="000000"/>
          <w:sz w:val="24"/>
          <w:szCs w:val="24"/>
          <w:shd w:val="clear" w:color="auto" w:fill="FFFFFF"/>
        </w:rPr>
        <w:t>a wonderful</w:t>
      </w:r>
      <w:r>
        <w:rPr>
          <w:rFonts w:eastAsia="Times New Roman" w:cs="Times New Roman"/>
          <w:color w:val="000000"/>
          <w:sz w:val="24"/>
          <w:szCs w:val="24"/>
          <w:shd w:val="clear" w:color="auto" w:fill="FFFFFF"/>
        </w:rPr>
        <w:t xml:space="preserve"> idea</w:t>
      </w:r>
      <w:r w:rsidR="00117989">
        <w:rPr>
          <w:rFonts w:eastAsia="Times New Roman" w:cs="Times New Roman"/>
          <w:color w:val="000000"/>
          <w:sz w:val="24"/>
          <w:szCs w:val="24"/>
          <w:shd w:val="clear" w:color="auto" w:fill="FFFFFF"/>
        </w:rPr>
        <w:t xml:space="preserve"> and that Nancy did a terrific job of putting it together.  He will talk with Town Hall to have them post our plan on its website.  Unless the newsletter comes from the TSC it cannot go into the Bethlehem News.   </w:t>
      </w:r>
      <w:r w:rsidR="005C0152">
        <w:rPr>
          <w:rFonts w:eastAsia="Times New Roman" w:cs="Times New Roman"/>
          <w:color w:val="000000"/>
          <w:sz w:val="24"/>
          <w:szCs w:val="24"/>
          <w:shd w:val="clear" w:color="auto" w:fill="FFFFFF"/>
        </w:rPr>
        <w:t>Chris has sent the mock-up of Trash Talk to his fellow Select Board members to get their opinions, but has only heard from Bruce Caplain, who liked the idea.</w:t>
      </w:r>
    </w:p>
    <w:p w14:paraId="63318CCC" w14:textId="02F1A970" w:rsidR="005C0152" w:rsidRDefault="005C0152" w:rsidP="00F34679">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Chris said that Mail Chimp doesn’t allow dropping a pdf document</w:t>
      </w:r>
      <w:r w:rsidR="0035009C">
        <w:rPr>
          <w:rFonts w:eastAsia="Times New Roman" w:cs="Times New Roman"/>
          <w:color w:val="000000"/>
          <w:sz w:val="24"/>
          <w:szCs w:val="24"/>
          <w:shd w:val="clear" w:color="auto" w:fill="FFFFFF"/>
        </w:rPr>
        <w:t xml:space="preserve"> into the </w:t>
      </w:r>
      <w:r w:rsidR="00C723D5">
        <w:rPr>
          <w:rFonts w:eastAsia="Times New Roman" w:cs="Times New Roman"/>
          <w:color w:val="000000"/>
          <w:sz w:val="24"/>
          <w:szCs w:val="24"/>
          <w:shd w:val="clear" w:color="auto" w:fill="FFFFFF"/>
        </w:rPr>
        <w:t>Bethlehem News</w:t>
      </w:r>
      <w:r>
        <w:rPr>
          <w:rFonts w:eastAsia="Times New Roman" w:cs="Times New Roman"/>
          <w:color w:val="000000"/>
          <w:sz w:val="24"/>
          <w:szCs w:val="24"/>
          <w:shd w:val="clear" w:color="auto" w:fill="FFFFFF"/>
        </w:rPr>
        <w:t xml:space="preserve">, so we can’t do that.  What we can do is </w:t>
      </w:r>
      <w:r w:rsidR="00C723D5">
        <w:rPr>
          <w:rFonts w:eastAsia="Times New Roman" w:cs="Times New Roman"/>
          <w:color w:val="000000"/>
          <w:sz w:val="24"/>
          <w:szCs w:val="24"/>
          <w:shd w:val="clear" w:color="auto" w:fill="FFFFFF"/>
        </w:rPr>
        <w:t xml:space="preserve">provide </w:t>
      </w:r>
      <w:r>
        <w:rPr>
          <w:rFonts w:eastAsia="Times New Roman" w:cs="Times New Roman"/>
          <w:color w:val="000000"/>
          <w:sz w:val="24"/>
          <w:szCs w:val="24"/>
          <w:shd w:val="clear" w:color="auto" w:fill="FFFFFF"/>
        </w:rPr>
        <w:t xml:space="preserve">a link </w:t>
      </w:r>
      <w:r w:rsidR="0035009C">
        <w:rPr>
          <w:rFonts w:eastAsia="Times New Roman" w:cs="Times New Roman"/>
          <w:color w:val="000000"/>
          <w:sz w:val="24"/>
          <w:szCs w:val="24"/>
          <w:shd w:val="clear" w:color="auto" w:fill="FFFFFF"/>
        </w:rPr>
        <w:t>to get to</w:t>
      </w:r>
      <w:r w:rsidR="00C723D5">
        <w:rPr>
          <w:rFonts w:eastAsia="Times New Roman" w:cs="Times New Roman"/>
          <w:color w:val="000000"/>
          <w:sz w:val="24"/>
          <w:szCs w:val="24"/>
          <w:shd w:val="clear" w:color="auto" w:fill="FFFFFF"/>
        </w:rPr>
        <w:t xml:space="preserve"> go to Trash Talk</w:t>
      </w:r>
      <w:r w:rsidR="0035009C">
        <w:rPr>
          <w:rFonts w:eastAsia="Times New Roman" w:cs="Times New Roman"/>
          <w:color w:val="000000"/>
          <w:sz w:val="24"/>
          <w:szCs w:val="24"/>
          <w:shd w:val="clear" w:color="auto" w:fill="FFFFFF"/>
        </w:rPr>
        <w:t>.</w:t>
      </w:r>
      <w:r w:rsidR="00A3060F">
        <w:rPr>
          <w:rFonts w:eastAsia="Times New Roman" w:cs="Times New Roman"/>
          <w:color w:val="000000"/>
          <w:sz w:val="24"/>
          <w:szCs w:val="24"/>
          <w:shd w:val="clear" w:color="auto" w:fill="FFFFFF"/>
        </w:rPr>
        <w:t xml:space="preserve">  </w:t>
      </w:r>
    </w:p>
    <w:p w14:paraId="78F2C23C" w14:textId="6158300E" w:rsidR="0035009C" w:rsidRDefault="0035009C" w:rsidP="00F34679">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Andrea is worried that some people will see the title “Trash Talk” and think that it is news about the landfill fight that has been going on for so many years.  She suggested putting the second line, “Moving Towards a Zero Waste Future” as the title and putting “Trash Talk” second.  Chris agreed that people may get the wrong idea.</w:t>
      </w:r>
    </w:p>
    <w:p w14:paraId="0F387104" w14:textId="4383B5C7" w:rsidR="00A3060F" w:rsidRDefault="00A3060F" w:rsidP="00F34679">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As a group TSC members started suggesting alternative names for the newsletter:  Zero Waste Watchers, Waste Watching, Watch Your Waste…</w:t>
      </w:r>
    </w:p>
    <w:p w14:paraId="2EE173E0" w14:textId="2289DF42" w:rsidR="00A3060F" w:rsidRDefault="00A3060F" w:rsidP="00F34679">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Nancy suggested that the group think about title suggestions and table the topic for now.</w:t>
      </w:r>
    </w:p>
    <w:p w14:paraId="1E469DAD" w14:textId="252F9FE2" w:rsidR="00A3060F" w:rsidRDefault="00A3060F" w:rsidP="00F34679">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Nancy is very happy that</w:t>
      </w:r>
      <w:r w:rsidR="00C723D5">
        <w:rPr>
          <w:rFonts w:eastAsia="Times New Roman" w:cs="Times New Roman"/>
          <w:color w:val="000000"/>
          <w:sz w:val="24"/>
          <w:szCs w:val="24"/>
          <w:shd w:val="clear" w:color="auto" w:fill="FFFFFF"/>
        </w:rPr>
        <w:t>,</w:t>
      </w:r>
      <w:r>
        <w:rPr>
          <w:rFonts w:eastAsia="Times New Roman" w:cs="Times New Roman"/>
          <w:color w:val="000000"/>
          <w:sz w:val="24"/>
          <w:szCs w:val="24"/>
          <w:shd w:val="clear" w:color="auto" w:fill="FFFFFF"/>
        </w:rPr>
        <w:t xml:space="preserve"> </w:t>
      </w:r>
      <w:r w:rsidR="00270532">
        <w:rPr>
          <w:rFonts w:eastAsia="Times New Roman" w:cs="Times New Roman"/>
          <w:color w:val="000000"/>
          <w:sz w:val="24"/>
          <w:szCs w:val="24"/>
          <w:shd w:val="clear" w:color="auto" w:fill="FFFFFF"/>
        </w:rPr>
        <w:t>as a committee</w:t>
      </w:r>
      <w:r w:rsidR="00C723D5">
        <w:rPr>
          <w:rFonts w:eastAsia="Times New Roman" w:cs="Times New Roman"/>
          <w:color w:val="000000"/>
          <w:sz w:val="24"/>
          <w:szCs w:val="24"/>
          <w:shd w:val="clear" w:color="auto" w:fill="FFFFFF"/>
        </w:rPr>
        <w:t>,</w:t>
      </w:r>
      <w:r w:rsidR="00270532">
        <w:rPr>
          <w:rFonts w:eastAsia="Times New Roman" w:cs="Times New Roman"/>
          <w:color w:val="000000"/>
          <w:sz w:val="24"/>
          <w:szCs w:val="24"/>
          <w:shd w:val="clear" w:color="auto" w:fill="FFFFFF"/>
        </w:rPr>
        <w:t xml:space="preserve"> we</w:t>
      </w:r>
      <w:r>
        <w:rPr>
          <w:rFonts w:eastAsia="Times New Roman" w:cs="Times New Roman"/>
          <w:color w:val="000000"/>
          <w:sz w:val="24"/>
          <w:szCs w:val="24"/>
          <w:shd w:val="clear" w:color="auto" w:fill="FFFFFF"/>
        </w:rPr>
        <w:t xml:space="preserve"> think a newsletter is a good idea because it is so important </w:t>
      </w:r>
      <w:r w:rsidR="00270532">
        <w:rPr>
          <w:rFonts w:eastAsia="Times New Roman" w:cs="Times New Roman"/>
          <w:color w:val="000000"/>
          <w:sz w:val="24"/>
          <w:szCs w:val="24"/>
          <w:shd w:val="clear" w:color="auto" w:fill="FFFFFF"/>
        </w:rPr>
        <w:t>that we get the message out to the Town.</w:t>
      </w:r>
    </w:p>
    <w:p w14:paraId="3CA3EA25" w14:textId="44804B1C" w:rsidR="00270532" w:rsidRDefault="00270532" w:rsidP="00F34679">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Minutes</w:t>
      </w:r>
      <w:r w:rsidR="00C723D5">
        <w:rPr>
          <w:rFonts w:eastAsia="Times New Roman" w:cs="Times New Roman"/>
          <w:color w:val="000000"/>
          <w:sz w:val="24"/>
          <w:szCs w:val="24"/>
          <w:shd w:val="clear" w:color="auto" w:fill="FFFFFF"/>
        </w:rPr>
        <w:t xml:space="preserve"> from the November 10, 2020</w:t>
      </w:r>
      <w:r>
        <w:rPr>
          <w:rFonts w:eastAsia="Times New Roman" w:cs="Times New Roman"/>
          <w:color w:val="000000"/>
          <w:sz w:val="24"/>
          <w:szCs w:val="24"/>
          <w:shd w:val="clear" w:color="auto" w:fill="FFFFFF"/>
        </w:rPr>
        <w:t xml:space="preserve"> were accepted with changes suggested by Barry.</w:t>
      </w:r>
    </w:p>
    <w:p w14:paraId="5B1F9E25" w14:textId="4E675611" w:rsidR="00270532" w:rsidRDefault="00270532" w:rsidP="00F34679">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The next meeting will be on January 19, 2020 at 6:30 PM.</w:t>
      </w:r>
    </w:p>
    <w:p w14:paraId="12884E10" w14:textId="77777777" w:rsidR="00A3060F" w:rsidRDefault="00A3060F" w:rsidP="00F34679">
      <w:pPr>
        <w:tabs>
          <w:tab w:val="left" w:pos="450"/>
        </w:tabs>
        <w:spacing w:after="240"/>
        <w:rPr>
          <w:rFonts w:eastAsia="Times New Roman" w:cs="Times New Roman"/>
          <w:color w:val="000000"/>
          <w:sz w:val="24"/>
          <w:szCs w:val="24"/>
          <w:shd w:val="clear" w:color="auto" w:fill="FFFFFF"/>
        </w:rPr>
      </w:pPr>
    </w:p>
    <w:p w14:paraId="7F7FB3A8" w14:textId="77777777" w:rsidR="00A3060F" w:rsidRPr="003E77D6" w:rsidRDefault="00A3060F" w:rsidP="00F34679">
      <w:pPr>
        <w:tabs>
          <w:tab w:val="left" w:pos="450"/>
        </w:tabs>
        <w:spacing w:after="240"/>
        <w:rPr>
          <w:rFonts w:eastAsia="Times New Roman" w:cs="Times New Roman"/>
          <w:color w:val="000000"/>
          <w:sz w:val="24"/>
          <w:szCs w:val="24"/>
          <w:shd w:val="clear" w:color="auto" w:fill="FFFFFF"/>
        </w:rPr>
      </w:pPr>
    </w:p>
    <w:sectPr w:rsidR="00A3060F" w:rsidRPr="003E77D6">
      <w:footerReference w:type="even" r:id="rId9"/>
      <w:footerReference w:type="default" r:id="rId10"/>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1D70E" w14:textId="77777777" w:rsidR="005D6851" w:rsidRDefault="005D6851" w:rsidP="0019280F">
      <w:pPr>
        <w:spacing w:after="0" w:line="240" w:lineRule="auto"/>
      </w:pPr>
      <w:r>
        <w:separator/>
      </w:r>
    </w:p>
  </w:endnote>
  <w:endnote w:type="continuationSeparator" w:id="0">
    <w:p w14:paraId="603D80CD" w14:textId="77777777" w:rsidR="005D6851" w:rsidRDefault="005D6851" w:rsidP="00192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auto"/>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 W3">
    <w:altName w:val="Calibri"/>
    <w:charset w:val="4E"/>
    <w:family w:val="auto"/>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Lucida Grande">
    <w:altName w:val="﷽﷽﷽﷽﷽﷽﷽﷽rande"/>
    <w:charset w:val="00"/>
    <w:family w:val="swiss"/>
    <w:pitch w:val="variable"/>
    <w:sig w:usb0="E1000AEF" w:usb1="5000A1FF" w:usb2="00000000" w:usb3="00000000" w:csb0="000001B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C387B" w14:textId="77777777" w:rsidR="006A1682" w:rsidRDefault="006A1682" w:rsidP="003F3C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D5B276" w14:textId="77777777" w:rsidR="006A1682" w:rsidRDefault="006A16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AD7D4" w14:textId="65174554" w:rsidR="006A1682" w:rsidRDefault="006A1682" w:rsidP="003F3C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3F20">
      <w:rPr>
        <w:rStyle w:val="PageNumber"/>
        <w:noProof/>
      </w:rPr>
      <w:t>1</w:t>
    </w:r>
    <w:r>
      <w:rPr>
        <w:rStyle w:val="PageNumber"/>
      </w:rPr>
      <w:fldChar w:fldCharType="end"/>
    </w:r>
  </w:p>
  <w:p w14:paraId="3530D792" w14:textId="77777777" w:rsidR="006A1682" w:rsidRDefault="006A1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14A61" w14:textId="77777777" w:rsidR="005D6851" w:rsidRDefault="005D6851" w:rsidP="0019280F">
      <w:pPr>
        <w:spacing w:after="0" w:line="240" w:lineRule="auto"/>
      </w:pPr>
      <w:r>
        <w:separator/>
      </w:r>
    </w:p>
  </w:footnote>
  <w:footnote w:type="continuationSeparator" w:id="0">
    <w:p w14:paraId="090CCC37" w14:textId="77777777" w:rsidR="005D6851" w:rsidRDefault="005D6851" w:rsidP="0019280F">
      <w:pPr>
        <w:spacing w:after="0" w:line="240" w:lineRule="auto"/>
      </w:pPr>
      <w:r>
        <w:continuationSeparator/>
      </w:r>
    </w:p>
  </w:footnote>
  <w:footnote w:id="1">
    <w:p w14:paraId="1550A771" w14:textId="77777777" w:rsidR="00C84210" w:rsidRPr="003E77D6" w:rsidRDefault="00C84210" w:rsidP="00C84210">
      <w:pPr>
        <w:tabs>
          <w:tab w:val="left" w:pos="450"/>
        </w:tabs>
        <w:spacing w:after="240"/>
        <w:rPr>
          <w:rFonts w:eastAsia="Times New Roman" w:cs="Times New Roman"/>
          <w:color w:val="000000"/>
          <w:sz w:val="24"/>
          <w:szCs w:val="24"/>
          <w:shd w:val="clear" w:color="auto" w:fill="FFFFFF"/>
        </w:rPr>
      </w:pPr>
      <w:r>
        <w:rPr>
          <w:rStyle w:val="FootnoteReference"/>
        </w:rPr>
        <w:footnoteRef/>
      </w:r>
      <w:r>
        <w:t xml:space="preserve"> </w:t>
      </w:r>
      <w:r w:rsidRPr="00C84210">
        <w:rPr>
          <w:rFonts w:eastAsia="Times New Roman" w:cs="Times New Roman"/>
          <w:color w:val="000000"/>
          <w:sz w:val="20"/>
          <w:szCs w:val="24"/>
          <w:shd w:val="clear" w:color="auto" w:fill="FFFFFF"/>
        </w:rPr>
        <w:t>The TSC passed a resolution at its November 2020 meeting requesting the Select Board create a committee to meet with NCES regarding providing assistance to Bethlehem in establishing and improving landfill diversion programs as required by Condition 27(e) of the Stage VI expansion decision.</w:t>
      </w:r>
      <w:r w:rsidRPr="00C84210">
        <w:rPr>
          <w:rFonts w:eastAsia="Times New Roman" w:cs="Times New Roman"/>
          <w:color w:val="000000"/>
          <w:sz w:val="24"/>
          <w:szCs w:val="24"/>
          <w:shd w:val="clear" w:color="auto" w:fill="FFFFFF"/>
        </w:rPr>
        <w:t xml:space="preserve">  </w:t>
      </w:r>
    </w:p>
    <w:p w14:paraId="0E5314D5" w14:textId="523453BF" w:rsidR="00C84210" w:rsidRDefault="00C8421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CBA7A9E"/>
    <w:lvl w:ilvl="0">
      <w:start w:val="1"/>
      <w:numFmt w:val="decimal"/>
      <w:pStyle w:val="ListNumbered"/>
      <w:lvlText w:val="%1."/>
      <w:lvlJc w:val="left"/>
      <w:pPr>
        <w:ind w:left="720" w:hanging="360"/>
      </w:pPr>
      <w:rPr>
        <w:rFonts w:ascii="Times New Roman" w:hAnsi="Times New Roman" w:hint="default"/>
        <w:b w:val="0"/>
        <w:i w:val="0"/>
        <w:color w:val="auto"/>
        <w:sz w:val="24"/>
      </w:rPr>
    </w:lvl>
  </w:abstractNum>
  <w:abstractNum w:abstractNumId="1" w15:restartNumberingAfterBreak="0">
    <w:nsid w:val="04363AF4"/>
    <w:multiLevelType w:val="multilevel"/>
    <w:tmpl w:val="500A1522"/>
    <w:lvl w:ilvl="0">
      <w:start w:val="1"/>
      <w:numFmt w:val="decimal"/>
      <w:lvlText w:val="%1"/>
      <w:lvlJc w:val="left"/>
      <w:pPr>
        <w:ind w:left="360" w:hanging="360"/>
      </w:pPr>
      <w:rPr>
        <w:rFonts w:hint="default"/>
      </w:rPr>
    </w:lvl>
    <w:lvl w:ilvl="1">
      <w:start w:val="1"/>
      <w:numFmt w:val="decimal"/>
      <w:pStyle w:val="Outline2"/>
      <w:lvlText w:val="%1.%2"/>
      <w:lvlJc w:val="left"/>
      <w:pPr>
        <w:tabs>
          <w:tab w:val="num" w:pos="720"/>
        </w:tabs>
        <w:ind w:left="720" w:hanging="720"/>
      </w:pPr>
      <w:rPr>
        <w:rFonts w:hint="default"/>
      </w:rPr>
    </w:lvl>
    <w:lvl w:ilvl="2">
      <w:start w:val="1"/>
      <w:numFmt w:val="decimal"/>
      <w:pStyle w:val="Outline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5606C1"/>
    <w:multiLevelType w:val="hybridMultilevel"/>
    <w:tmpl w:val="BA781D92"/>
    <w:lvl w:ilvl="0" w:tplc="60341A94">
      <w:start w:val="672"/>
      <w:numFmt w:val="bullet"/>
      <w:pStyle w:val="ListBulletStyle2"/>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F4AAA"/>
    <w:multiLevelType w:val="hybridMultilevel"/>
    <w:tmpl w:val="3940B4A4"/>
    <w:lvl w:ilvl="0" w:tplc="642C5966">
      <w:start w:val="1"/>
      <w:numFmt w:val="bullet"/>
      <w:pStyle w:val="ListBullet1"/>
      <w:lvlText w:val=""/>
      <w:lvlJc w:val="left"/>
      <w:pPr>
        <w:tabs>
          <w:tab w:val="num" w:pos="720"/>
        </w:tabs>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C64AB"/>
    <w:multiLevelType w:val="multilevel"/>
    <w:tmpl w:val="A1B2BA54"/>
    <w:lvl w:ilvl="0">
      <w:start w:val="1"/>
      <w:numFmt w:val="decimal"/>
      <w:lvlText w:val="%1."/>
      <w:lvlJc w:val="left"/>
      <w:pPr>
        <w:tabs>
          <w:tab w:val="num" w:pos="792"/>
        </w:tabs>
        <w:ind w:left="792" w:hanging="432"/>
      </w:pPr>
      <w:rPr>
        <w:rFonts w:ascii="Arial Bold" w:hAnsi="Arial Bold" w:hint="default"/>
        <w:b/>
        <w:i w:val="0"/>
        <w:sz w:val="36"/>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89957DF"/>
    <w:multiLevelType w:val="hybridMultilevel"/>
    <w:tmpl w:val="7AC8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402F2"/>
    <w:multiLevelType w:val="multilevel"/>
    <w:tmpl w:val="465A7BC8"/>
    <w:lvl w:ilvl="0">
      <w:start w:val="1"/>
      <w:numFmt w:val="decimal"/>
      <w:lvlText w:val="%1"/>
      <w:lvlJc w:val="left"/>
      <w:pPr>
        <w:tabs>
          <w:tab w:val="num" w:pos="720"/>
        </w:tabs>
        <w:ind w:left="720" w:hanging="720"/>
      </w:pPr>
      <w:rPr>
        <w:rFonts w:ascii="Times New Roman Bold" w:hAnsi="Times New Roman Bold" w:hint="default"/>
        <w:b/>
        <w:i w:val="0"/>
        <w:color w:val="auto"/>
        <w:sz w:val="32"/>
      </w:rPr>
    </w:lvl>
    <w:lvl w:ilvl="1">
      <w:start w:val="1"/>
      <w:numFmt w:val="decimal"/>
      <w:lvlText w:val="%1.%2"/>
      <w:lvlJc w:val="left"/>
      <w:pPr>
        <w:tabs>
          <w:tab w:val="num" w:pos="720"/>
        </w:tabs>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227D8F"/>
    <w:multiLevelType w:val="multilevel"/>
    <w:tmpl w:val="873EFF92"/>
    <w:lvl w:ilvl="0">
      <w:start w:val="1"/>
      <w:numFmt w:val="decimal"/>
      <w:pStyle w:val="OutlineNumber2"/>
      <w:lvlText w:val="%1"/>
      <w:lvlJc w:val="left"/>
      <w:pPr>
        <w:tabs>
          <w:tab w:val="num" w:pos="720"/>
        </w:tabs>
        <w:ind w:left="720" w:hanging="720"/>
      </w:pPr>
      <w:rPr>
        <w:rFonts w:ascii="Times New Roman Bold" w:hAnsi="Times New Roman Bold" w:hint="default"/>
        <w:b/>
        <w:i w:val="0"/>
        <w:color w:val="auto"/>
        <w:sz w:val="32"/>
      </w:rPr>
    </w:lvl>
    <w:lvl w:ilvl="1">
      <w:start w:val="1"/>
      <w:numFmt w:val="decimal"/>
      <w:lvlText w:val="%1.%2"/>
      <w:lvlJc w:val="left"/>
      <w:pPr>
        <w:tabs>
          <w:tab w:val="num" w:pos="720"/>
        </w:tabs>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DC415B"/>
    <w:multiLevelType w:val="multilevel"/>
    <w:tmpl w:val="A8706F3C"/>
    <w:lvl w:ilvl="0">
      <w:start w:val="1"/>
      <w:numFmt w:val="decimal"/>
      <w:lvlText w:val="%1"/>
      <w:lvlJc w:val="left"/>
      <w:pPr>
        <w:tabs>
          <w:tab w:val="num" w:pos="720"/>
        </w:tabs>
        <w:ind w:left="720" w:hanging="720"/>
      </w:pPr>
      <w:rPr>
        <w:rFonts w:hint="default"/>
      </w:rPr>
    </w:lvl>
    <w:lvl w:ilvl="1">
      <w:start w:val="1"/>
      <w:numFmt w:val="decimal"/>
      <w:lvlText w:val="%1.%2"/>
      <w:lvlJc w:val="left"/>
      <w:pPr>
        <w:ind w:left="360" w:hanging="36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0A4CD0"/>
    <w:multiLevelType w:val="hybridMultilevel"/>
    <w:tmpl w:val="35649164"/>
    <w:lvl w:ilvl="0" w:tplc="07EC2268">
      <w:start w:val="1"/>
      <w:numFmt w:val="bullet"/>
      <w:pStyle w:val="ListBulletStyle3"/>
      <w:lvlText w:val=""/>
      <w:lvlJc w:val="left"/>
      <w:pPr>
        <w:tabs>
          <w:tab w:val="num" w:pos="1440"/>
        </w:tabs>
        <w:ind w:left="144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B3ADE"/>
    <w:multiLevelType w:val="multilevel"/>
    <w:tmpl w:val="97480BA6"/>
    <w:lvl w:ilvl="0">
      <w:start w:val="1"/>
      <w:numFmt w:val="decimal"/>
      <w:lvlText w:val="%1."/>
      <w:lvlJc w:val="left"/>
      <w:pPr>
        <w:tabs>
          <w:tab w:val="num" w:pos="792"/>
        </w:tabs>
        <w:ind w:left="792" w:hanging="432"/>
      </w:pPr>
      <w:rPr>
        <w:rFonts w:ascii="Arial Bold" w:hAnsi="Arial Bold" w:hint="default"/>
        <w:b/>
        <w:i w:val="0"/>
        <w:sz w:val="36"/>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2134D0D"/>
    <w:multiLevelType w:val="hybridMultilevel"/>
    <w:tmpl w:val="85FC8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AB4F0E"/>
    <w:multiLevelType w:val="hybridMultilevel"/>
    <w:tmpl w:val="20467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D65FC9"/>
    <w:multiLevelType w:val="multilevel"/>
    <w:tmpl w:val="5BE87188"/>
    <w:lvl w:ilvl="0">
      <w:start w:val="1"/>
      <w:numFmt w:val="decimal"/>
      <w:pStyle w:val="Outline1"/>
      <w:lvlText w:val="%1"/>
      <w:lvlJc w:val="left"/>
      <w:pPr>
        <w:tabs>
          <w:tab w:val="num" w:pos="720"/>
        </w:tabs>
        <w:ind w:left="720" w:hanging="720"/>
      </w:pPr>
      <w:rPr>
        <w:rFonts w:hint="default"/>
      </w:rPr>
    </w:lvl>
    <w:lvl w:ilvl="1">
      <w:start w:val="1"/>
      <w:numFmt w:val="decimal"/>
      <w:lvlRestart w:val="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F47EE2"/>
    <w:multiLevelType w:val="hybridMultilevel"/>
    <w:tmpl w:val="CE9E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934FE7"/>
    <w:multiLevelType w:val="hybridMultilevel"/>
    <w:tmpl w:val="3FDEB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FE62CC"/>
    <w:multiLevelType w:val="hybridMultilevel"/>
    <w:tmpl w:val="ED4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221451"/>
    <w:multiLevelType w:val="hybridMultilevel"/>
    <w:tmpl w:val="340AB4B8"/>
    <w:lvl w:ilvl="0" w:tplc="0952E120">
      <w:start w:val="672"/>
      <w:numFmt w:val="bullet"/>
      <w:pStyle w:val="Bullet4"/>
      <w:lvlText w:val="o"/>
      <w:lvlJc w:val="left"/>
      <w:pPr>
        <w:ind w:left="2520" w:hanging="360"/>
      </w:pPr>
      <w:rPr>
        <w:rFonts w:ascii="Courier New" w:hAnsi="Courier New" w:hint="default"/>
      </w:rPr>
    </w:lvl>
    <w:lvl w:ilvl="1" w:tplc="04090003" w:tentative="1">
      <w:start w:val="1"/>
      <w:numFmt w:val="bullet"/>
      <w:lvlText w:val="o"/>
      <w:lvlJc w:val="left"/>
      <w:pPr>
        <w:ind w:left="3780" w:hanging="360"/>
      </w:pPr>
      <w:rPr>
        <w:rFonts w:ascii="Courier New" w:hAnsi="Courier New" w:cs="Wingdings"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Wingdings"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Wingdings" w:hint="default"/>
      </w:rPr>
    </w:lvl>
    <w:lvl w:ilvl="8" w:tplc="04090005" w:tentative="1">
      <w:start w:val="1"/>
      <w:numFmt w:val="bullet"/>
      <w:lvlText w:val=""/>
      <w:lvlJc w:val="left"/>
      <w:pPr>
        <w:ind w:left="8820" w:hanging="360"/>
      </w:pPr>
      <w:rPr>
        <w:rFonts w:ascii="Wingdings" w:hAnsi="Wingdings" w:hint="default"/>
      </w:rPr>
    </w:lvl>
  </w:abstractNum>
  <w:abstractNum w:abstractNumId="18" w15:restartNumberingAfterBreak="0">
    <w:nsid w:val="60155532"/>
    <w:multiLevelType w:val="hybridMultilevel"/>
    <w:tmpl w:val="2DBA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CC2592"/>
    <w:multiLevelType w:val="singleLevel"/>
    <w:tmpl w:val="523C3260"/>
    <w:lvl w:ilvl="0">
      <w:start w:val="1"/>
      <w:numFmt w:val="bullet"/>
      <w:pStyle w:val="Bullet3spaceafter"/>
      <w:lvlText w:val=""/>
      <w:lvlJc w:val="left"/>
      <w:pPr>
        <w:tabs>
          <w:tab w:val="num" w:pos="1080"/>
        </w:tabs>
        <w:ind w:left="1440" w:hanging="360"/>
      </w:pPr>
      <w:rPr>
        <w:rFonts w:ascii="Symbol" w:hAnsi="Symbol" w:hint="default"/>
        <w:sz w:val="20"/>
      </w:rPr>
    </w:lvl>
  </w:abstractNum>
  <w:abstractNum w:abstractNumId="20" w15:restartNumberingAfterBreak="0">
    <w:nsid w:val="658729E2"/>
    <w:multiLevelType w:val="multilevel"/>
    <w:tmpl w:val="BB88C4A2"/>
    <w:lvl w:ilvl="0">
      <w:start w:val="1"/>
      <w:numFmt w:val="decimal"/>
      <w:lvlText w:val="%1."/>
      <w:lvlJc w:val="left"/>
      <w:pPr>
        <w:tabs>
          <w:tab w:val="num" w:pos="792"/>
        </w:tabs>
        <w:ind w:left="792" w:hanging="432"/>
      </w:pPr>
      <w:rPr>
        <w:rFonts w:ascii="Arial Bold" w:hAnsi="Arial Bold" w:hint="default"/>
        <w:b/>
        <w:i w:val="0"/>
        <w:sz w:val="36"/>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681B228A"/>
    <w:multiLevelType w:val="singleLevel"/>
    <w:tmpl w:val="A6FED4D6"/>
    <w:lvl w:ilvl="0">
      <w:start w:val="1"/>
      <w:numFmt w:val="bullet"/>
      <w:pStyle w:val="Bullet2spaceafter"/>
      <w:lvlText w:val=""/>
      <w:lvlJc w:val="left"/>
      <w:pPr>
        <w:tabs>
          <w:tab w:val="num" w:pos="1080"/>
        </w:tabs>
        <w:ind w:left="1080" w:hanging="360"/>
      </w:pPr>
      <w:rPr>
        <w:rFonts w:ascii="Symbol" w:hAnsi="Symbol" w:hint="default"/>
        <w:sz w:val="28"/>
      </w:rPr>
    </w:lvl>
  </w:abstractNum>
  <w:abstractNum w:abstractNumId="22" w15:restartNumberingAfterBreak="0">
    <w:nsid w:val="6AE6538B"/>
    <w:multiLevelType w:val="hybridMultilevel"/>
    <w:tmpl w:val="7D7A4C8E"/>
    <w:lvl w:ilvl="0" w:tplc="0409000F">
      <w:start w:val="1"/>
      <w:numFmt w:val="decimal"/>
      <w:lvlText w:val="%1."/>
      <w:lvlJc w:val="left"/>
      <w:pPr>
        <w:ind w:left="81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18D02A6"/>
    <w:multiLevelType w:val="multilevel"/>
    <w:tmpl w:val="00000000"/>
    <w:lvl w:ilvl="0">
      <w:start w:val="1"/>
      <w:numFmt w:val="decimal"/>
      <w:lvlText w:val="%1."/>
      <w:lvlJc w:val="left"/>
      <w:pPr>
        <w:tabs>
          <w:tab w:val="num" w:pos="792"/>
        </w:tabs>
        <w:ind w:left="792" w:hanging="432"/>
      </w:pPr>
      <w:rPr>
        <w:rFonts w:ascii="Arial Bold" w:hAnsi="Arial Bold" w:hint="default"/>
        <w:b/>
        <w:i w:val="0"/>
        <w:sz w:val="36"/>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3"/>
  </w:num>
  <w:num w:numId="2">
    <w:abstractNumId w:val="4"/>
  </w:num>
  <w:num w:numId="3">
    <w:abstractNumId w:val="23"/>
  </w:num>
  <w:num w:numId="4">
    <w:abstractNumId w:val="10"/>
  </w:num>
  <w:num w:numId="5">
    <w:abstractNumId w:val="21"/>
  </w:num>
  <w:num w:numId="6">
    <w:abstractNumId w:val="19"/>
  </w:num>
  <w:num w:numId="7">
    <w:abstractNumId w:val="17"/>
  </w:num>
  <w:num w:numId="8">
    <w:abstractNumId w:val="0"/>
  </w:num>
  <w:num w:numId="9">
    <w:abstractNumId w:val="0"/>
  </w:num>
  <w:num w:numId="10">
    <w:abstractNumId w:val="0"/>
  </w:num>
  <w:num w:numId="11">
    <w:abstractNumId w:val="6"/>
  </w:num>
  <w:num w:numId="12">
    <w:abstractNumId w:val="6"/>
  </w:num>
  <w:num w:numId="13">
    <w:abstractNumId w:val="7"/>
  </w:num>
  <w:num w:numId="14">
    <w:abstractNumId w:val="6"/>
  </w:num>
  <w:num w:numId="15">
    <w:abstractNumId w:val="8"/>
  </w:num>
  <w:num w:numId="16">
    <w:abstractNumId w:val="13"/>
  </w:num>
  <w:num w:numId="17">
    <w:abstractNumId w:val="13"/>
  </w:num>
  <w:num w:numId="18">
    <w:abstractNumId w:val="1"/>
  </w:num>
  <w:num w:numId="19">
    <w:abstractNumId w:val="3"/>
  </w:num>
  <w:num w:numId="20">
    <w:abstractNumId w:val="2"/>
  </w:num>
  <w:num w:numId="21">
    <w:abstractNumId w:val="9"/>
  </w:num>
  <w:num w:numId="22">
    <w:abstractNumId w:val="8"/>
  </w:num>
  <w:num w:numId="23">
    <w:abstractNumId w:val="5"/>
  </w:num>
  <w:num w:numId="24">
    <w:abstractNumId w:val="16"/>
  </w:num>
  <w:num w:numId="25">
    <w:abstractNumId w:val="18"/>
  </w:num>
  <w:num w:numId="26">
    <w:abstractNumId w:val="15"/>
  </w:num>
  <w:num w:numId="27">
    <w:abstractNumId w:val="11"/>
  </w:num>
  <w:num w:numId="28">
    <w:abstractNumId w:val="14"/>
  </w:num>
  <w:num w:numId="29">
    <w:abstractNumId w:val="22"/>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F85"/>
    <w:rsid w:val="00000852"/>
    <w:rsid w:val="00024E64"/>
    <w:rsid w:val="00026F86"/>
    <w:rsid w:val="000351AA"/>
    <w:rsid w:val="00042251"/>
    <w:rsid w:val="00045071"/>
    <w:rsid w:val="00045EE5"/>
    <w:rsid w:val="0004606E"/>
    <w:rsid w:val="00047045"/>
    <w:rsid w:val="00052C61"/>
    <w:rsid w:val="00055007"/>
    <w:rsid w:val="000630CB"/>
    <w:rsid w:val="000642AB"/>
    <w:rsid w:val="0007030E"/>
    <w:rsid w:val="00083ACF"/>
    <w:rsid w:val="00091200"/>
    <w:rsid w:val="00094342"/>
    <w:rsid w:val="000B35C7"/>
    <w:rsid w:val="000C1629"/>
    <w:rsid w:val="000D50E6"/>
    <w:rsid w:val="000D6CA3"/>
    <w:rsid w:val="000E5321"/>
    <w:rsid w:val="000F3B29"/>
    <w:rsid w:val="000F5C78"/>
    <w:rsid w:val="000F605F"/>
    <w:rsid w:val="00111FA5"/>
    <w:rsid w:val="001127BA"/>
    <w:rsid w:val="00112888"/>
    <w:rsid w:val="00117989"/>
    <w:rsid w:val="00117C14"/>
    <w:rsid w:val="00142AED"/>
    <w:rsid w:val="0015089C"/>
    <w:rsid w:val="0015092C"/>
    <w:rsid w:val="00150993"/>
    <w:rsid w:val="00157B91"/>
    <w:rsid w:val="00157C75"/>
    <w:rsid w:val="00161DAD"/>
    <w:rsid w:val="00162AD4"/>
    <w:rsid w:val="00164CF7"/>
    <w:rsid w:val="00166821"/>
    <w:rsid w:val="00171A0B"/>
    <w:rsid w:val="00174E04"/>
    <w:rsid w:val="00175886"/>
    <w:rsid w:val="001858BC"/>
    <w:rsid w:val="00185D42"/>
    <w:rsid w:val="0018614F"/>
    <w:rsid w:val="00187E71"/>
    <w:rsid w:val="0019280F"/>
    <w:rsid w:val="00192B57"/>
    <w:rsid w:val="00196719"/>
    <w:rsid w:val="001B056D"/>
    <w:rsid w:val="001B7BD7"/>
    <w:rsid w:val="001C672A"/>
    <w:rsid w:val="001E1ABA"/>
    <w:rsid w:val="001E7FC2"/>
    <w:rsid w:val="001F0D18"/>
    <w:rsid w:val="001F199E"/>
    <w:rsid w:val="001F29E5"/>
    <w:rsid w:val="001F5546"/>
    <w:rsid w:val="002070B1"/>
    <w:rsid w:val="0021217B"/>
    <w:rsid w:val="00216B39"/>
    <w:rsid w:val="00216F36"/>
    <w:rsid w:val="002328CD"/>
    <w:rsid w:val="00237A52"/>
    <w:rsid w:val="00246F5F"/>
    <w:rsid w:val="00250635"/>
    <w:rsid w:val="00250AB4"/>
    <w:rsid w:val="00262392"/>
    <w:rsid w:val="002628F7"/>
    <w:rsid w:val="00270532"/>
    <w:rsid w:val="00281108"/>
    <w:rsid w:val="00281E02"/>
    <w:rsid w:val="0028295B"/>
    <w:rsid w:val="002855AD"/>
    <w:rsid w:val="0028598D"/>
    <w:rsid w:val="00286354"/>
    <w:rsid w:val="0029039B"/>
    <w:rsid w:val="0029378A"/>
    <w:rsid w:val="002A379C"/>
    <w:rsid w:val="002A5B5A"/>
    <w:rsid w:val="002A5FD0"/>
    <w:rsid w:val="002A66B0"/>
    <w:rsid w:val="002B1A71"/>
    <w:rsid w:val="002B41B7"/>
    <w:rsid w:val="002C31EE"/>
    <w:rsid w:val="002C68CF"/>
    <w:rsid w:val="002C68DD"/>
    <w:rsid w:val="002C7973"/>
    <w:rsid w:val="002D09CB"/>
    <w:rsid w:val="002D3FF0"/>
    <w:rsid w:val="002E0189"/>
    <w:rsid w:val="002E2EFD"/>
    <w:rsid w:val="002E39F2"/>
    <w:rsid w:val="002E65B4"/>
    <w:rsid w:val="002F21ED"/>
    <w:rsid w:val="00306C25"/>
    <w:rsid w:val="00307FFA"/>
    <w:rsid w:val="003117A8"/>
    <w:rsid w:val="00314E4D"/>
    <w:rsid w:val="00321975"/>
    <w:rsid w:val="00322754"/>
    <w:rsid w:val="00335DE7"/>
    <w:rsid w:val="00335DEE"/>
    <w:rsid w:val="00335E36"/>
    <w:rsid w:val="0035009C"/>
    <w:rsid w:val="0035189E"/>
    <w:rsid w:val="00351C82"/>
    <w:rsid w:val="00352808"/>
    <w:rsid w:val="00357756"/>
    <w:rsid w:val="0036504A"/>
    <w:rsid w:val="00367D37"/>
    <w:rsid w:val="00367FC1"/>
    <w:rsid w:val="003750AF"/>
    <w:rsid w:val="00380BC8"/>
    <w:rsid w:val="003834AE"/>
    <w:rsid w:val="00384DD4"/>
    <w:rsid w:val="003A3E97"/>
    <w:rsid w:val="003B753D"/>
    <w:rsid w:val="003C5968"/>
    <w:rsid w:val="003C5FBC"/>
    <w:rsid w:val="003C6282"/>
    <w:rsid w:val="003C749F"/>
    <w:rsid w:val="003E5E7F"/>
    <w:rsid w:val="003E6D0E"/>
    <w:rsid w:val="003E777E"/>
    <w:rsid w:val="003E77D6"/>
    <w:rsid w:val="003F16B1"/>
    <w:rsid w:val="003F3C69"/>
    <w:rsid w:val="003F7352"/>
    <w:rsid w:val="004032AF"/>
    <w:rsid w:val="0040425C"/>
    <w:rsid w:val="00404DB5"/>
    <w:rsid w:val="00406501"/>
    <w:rsid w:val="00416670"/>
    <w:rsid w:val="00421B93"/>
    <w:rsid w:val="00421E76"/>
    <w:rsid w:val="00423660"/>
    <w:rsid w:val="00431268"/>
    <w:rsid w:val="00432757"/>
    <w:rsid w:val="00434787"/>
    <w:rsid w:val="0044473F"/>
    <w:rsid w:val="00446D0F"/>
    <w:rsid w:val="00453BD0"/>
    <w:rsid w:val="00455088"/>
    <w:rsid w:val="00465965"/>
    <w:rsid w:val="00475AD2"/>
    <w:rsid w:val="004763E0"/>
    <w:rsid w:val="00486365"/>
    <w:rsid w:val="00491A3F"/>
    <w:rsid w:val="004A61C5"/>
    <w:rsid w:val="004B1101"/>
    <w:rsid w:val="004B1F85"/>
    <w:rsid w:val="004B4BEA"/>
    <w:rsid w:val="004C101F"/>
    <w:rsid w:val="004C3DEB"/>
    <w:rsid w:val="004C5DDC"/>
    <w:rsid w:val="004D1CC3"/>
    <w:rsid w:val="004E1DF5"/>
    <w:rsid w:val="004F5F63"/>
    <w:rsid w:val="005005C0"/>
    <w:rsid w:val="005027F5"/>
    <w:rsid w:val="00503BA8"/>
    <w:rsid w:val="00504A19"/>
    <w:rsid w:val="00507D1F"/>
    <w:rsid w:val="005267BB"/>
    <w:rsid w:val="00530795"/>
    <w:rsid w:val="00530C24"/>
    <w:rsid w:val="00532248"/>
    <w:rsid w:val="00553C91"/>
    <w:rsid w:val="0055627D"/>
    <w:rsid w:val="00556693"/>
    <w:rsid w:val="00561F3C"/>
    <w:rsid w:val="00572790"/>
    <w:rsid w:val="005865C2"/>
    <w:rsid w:val="00586DB4"/>
    <w:rsid w:val="0059449C"/>
    <w:rsid w:val="005A13A8"/>
    <w:rsid w:val="005A1509"/>
    <w:rsid w:val="005A19E1"/>
    <w:rsid w:val="005A3015"/>
    <w:rsid w:val="005A698B"/>
    <w:rsid w:val="005A7456"/>
    <w:rsid w:val="005A75D7"/>
    <w:rsid w:val="005B1DD7"/>
    <w:rsid w:val="005B623B"/>
    <w:rsid w:val="005C0152"/>
    <w:rsid w:val="005C22EC"/>
    <w:rsid w:val="005C5654"/>
    <w:rsid w:val="005C7055"/>
    <w:rsid w:val="005D27F3"/>
    <w:rsid w:val="005D4419"/>
    <w:rsid w:val="005D6851"/>
    <w:rsid w:val="005E51CE"/>
    <w:rsid w:val="005F590F"/>
    <w:rsid w:val="0060055C"/>
    <w:rsid w:val="00603404"/>
    <w:rsid w:val="006054FE"/>
    <w:rsid w:val="00607EEC"/>
    <w:rsid w:val="00621A32"/>
    <w:rsid w:val="00623F20"/>
    <w:rsid w:val="0062696A"/>
    <w:rsid w:val="00627590"/>
    <w:rsid w:val="006308D2"/>
    <w:rsid w:val="00630C9F"/>
    <w:rsid w:val="00631564"/>
    <w:rsid w:val="00631E00"/>
    <w:rsid w:val="006545B2"/>
    <w:rsid w:val="00656729"/>
    <w:rsid w:val="006578DA"/>
    <w:rsid w:val="00662F32"/>
    <w:rsid w:val="00663129"/>
    <w:rsid w:val="006658BF"/>
    <w:rsid w:val="0067195E"/>
    <w:rsid w:val="00672C5A"/>
    <w:rsid w:val="00683121"/>
    <w:rsid w:val="006A0C51"/>
    <w:rsid w:val="006A1682"/>
    <w:rsid w:val="006A2872"/>
    <w:rsid w:val="006A2EE4"/>
    <w:rsid w:val="006A5EC1"/>
    <w:rsid w:val="006A6802"/>
    <w:rsid w:val="006C0F45"/>
    <w:rsid w:val="006C22CF"/>
    <w:rsid w:val="006D18CF"/>
    <w:rsid w:val="006E1AA6"/>
    <w:rsid w:val="00707A4B"/>
    <w:rsid w:val="00712C0A"/>
    <w:rsid w:val="00713B08"/>
    <w:rsid w:val="00713FF0"/>
    <w:rsid w:val="0071723B"/>
    <w:rsid w:val="00720EAF"/>
    <w:rsid w:val="00730391"/>
    <w:rsid w:val="00732001"/>
    <w:rsid w:val="00733507"/>
    <w:rsid w:val="00735D03"/>
    <w:rsid w:val="00736034"/>
    <w:rsid w:val="0074023D"/>
    <w:rsid w:val="007410D0"/>
    <w:rsid w:val="007411A0"/>
    <w:rsid w:val="00741FF6"/>
    <w:rsid w:val="00745361"/>
    <w:rsid w:val="00745832"/>
    <w:rsid w:val="007510DD"/>
    <w:rsid w:val="00771D3A"/>
    <w:rsid w:val="00774248"/>
    <w:rsid w:val="00777D56"/>
    <w:rsid w:val="00777D86"/>
    <w:rsid w:val="007812AD"/>
    <w:rsid w:val="0078744F"/>
    <w:rsid w:val="00793247"/>
    <w:rsid w:val="007A068F"/>
    <w:rsid w:val="007A2899"/>
    <w:rsid w:val="007A6695"/>
    <w:rsid w:val="007A7289"/>
    <w:rsid w:val="007B531D"/>
    <w:rsid w:val="007B75E2"/>
    <w:rsid w:val="007B77A3"/>
    <w:rsid w:val="007C6765"/>
    <w:rsid w:val="007D4742"/>
    <w:rsid w:val="007D65C4"/>
    <w:rsid w:val="007D7C7A"/>
    <w:rsid w:val="007E0895"/>
    <w:rsid w:val="007E185D"/>
    <w:rsid w:val="007F099C"/>
    <w:rsid w:val="007F0A99"/>
    <w:rsid w:val="007F1A0C"/>
    <w:rsid w:val="007F624C"/>
    <w:rsid w:val="007F70F7"/>
    <w:rsid w:val="008022C3"/>
    <w:rsid w:val="00817150"/>
    <w:rsid w:val="008202C1"/>
    <w:rsid w:val="00820A34"/>
    <w:rsid w:val="0082444C"/>
    <w:rsid w:val="00831A10"/>
    <w:rsid w:val="0083450F"/>
    <w:rsid w:val="0083795B"/>
    <w:rsid w:val="00844904"/>
    <w:rsid w:val="00851179"/>
    <w:rsid w:val="0085410E"/>
    <w:rsid w:val="00857418"/>
    <w:rsid w:val="0086037E"/>
    <w:rsid w:val="0086444D"/>
    <w:rsid w:val="00874B7A"/>
    <w:rsid w:val="008820D1"/>
    <w:rsid w:val="00882C85"/>
    <w:rsid w:val="00882FF5"/>
    <w:rsid w:val="008847DD"/>
    <w:rsid w:val="00887723"/>
    <w:rsid w:val="00890709"/>
    <w:rsid w:val="00891D17"/>
    <w:rsid w:val="00894DF4"/>
    <w:rsid w:val="008A5D6A"/>
    <w:rsid w:val="008A74D8"/>
    <w:rsid w:val="008B79C3"/>
    <w:rsid w:val="008C0B1A"/>
    <w:rsid w:val="008D1C08"/>
    <w:rsid w:val="008D5F95"/>
    <w:rsid w:val="008E0296"/>
    <w:rsid w:val="008E2B97"/>
    <w:rsid w:val="00907C71"/>
    <w:rsid w:val="00910658"/>
    <w:rsid w:val="0091082D"/>
    <w:rsid w:val="00914F12"/>
    <w:rsid w:val="0091619D"/>
    <w:rsid w:val="00926147"/>
    <w:rsid w:val="0093036B"/>
    <w:rsid w:val="009308CE"/>
    <w:rsid w:val="00933D96"/>
    <w:rsid w:val="00937EA0"/>
    <w:rsid w:val="00942463"/>
    <w:rsid w:val="00944BD5"/>
    <w:rsid w:val="00953861"/>
    <w:rsid w:val="0095612A"/>
    <w:rsid w:val="00956835"/>
    <w:rsid w:val="00962613"/>
    <w:rsid w:val="0096290D"/>
    <w:rsid w:val="00962CAC"/>
    <w:rsid w:val="00966F12"/>
    <w:rsid w:val="00973F20"/>
    <w:rsid w:val="0097458F"/>
    <w:rsid w:val="009772C1"/>
    <w:rsid w:val="00981CFE"/>
    <w:rsid w:val="00984D5D"/>
    <w:rsid w:val="00987BA6"/>
    <w:rsid w:val="009913FE"/>
    <w:rsid w:val="00993436"/>
    <w:rsid w:val="00995B24"/>
    <w:rsid w:val="00996E54"/>
    <w:rsid w:val="009972FD"/>
    <w:rsid w:val="009A0917"/>
    <w:rsid w:val="009A130E"/>
    <w:rsid w:val="009A39B9"/>
    <w:rsid w:val="009A410D"/>
    <w:rsid w:val="009A480F"/>
    <w:rsid w:val="009A5622"/>
    <w:rsid w:val="009A57A0"/>
    <w:rsid w:val="009C196A"/>
    <w:rsid w:val="009C3068"/>
    <w:rsid w:val="009C4EE7"/>
    <w:rsid w:val="009C676C"/>
    <w:rsid w:val="009D1D25"/>
    <w:rsid w:val="009D615A"/>
    <w:rsid w:val="009D7BCA"/>
    <w:rsid w:val="009D7C63"/>
    <w:rsid w:val="009E113F"/>
    <w:rsid w:val="009E179E"/>
    <w:rsid w:val="009E3A1D"/>
    <w:rsid w:val="009E61E9"/>
    <w:rsid w:val="009F0C2D"/>
    <w:rsid w:val="009F746E"/>
    <w:rsid w:val="00A01D39"/>
    <w:rsid w:val="00A06605"/>
    <w:rsid w:val="00A06FF5"/>
    <w:rsid w:val="00A26D29"/>
    <w:rsid w:val="00A3060F"/>
    <w:rsid w:val="00A37628"/>
    <w:rsid w:val="00A50C4C"/>
    <w:rsid w:val="00A66783"/>
    <w:rsid w:val="00A719D3"/>
    <w:rsid w:val="00A726E5"/>
    <w:rsid w:val="00A759AA"/>
    <w:rsid w:val="00A83A17"/>
    <w:rsid w:val="00A855CF"/>
    <w:rsid w:val="00A87193"/>
    <w:rsid w:val="00AA0378"/>
    <w:rsid w:val="00AA188D"/>
    <w:rsid w:val="00AA212D"/>
    <w:rsid w:val="00AA54FE"/>
    <w:rsid w:val="00AA7A82"/>
    <w:rsid w:val="00AB6BD3"/>
    <w:rsid w:val="00AB7246"/>
    <w:rsid w:val="00AC54E5"/>
    <w:rsid w:val="00AD483A"/>
    <w:rsid w:val="00AD4C09"/>
    <w:rsid w:val="00AD5085"/>
    <w:rsid w:val="00AF4272"/>
    <w:rsid w:val="00AF6A5B"/>
    <w:rsid w:val="00B01D58"/>
    <w:rsid w:val="00B026AD"/>
    <w:rsid w:val="00B03A82"/>
    <w:rsid w:val="00B04AF7"/>
    <w:rsid w:val="00B05B59"/>
    <w:rsid w:val="00B210CD"/>
    <w:rsid w:val="00B2306C"/>
    <w:rsid w:val="00B2315A"/>
    <w:rsid w:val="00B26386"/>
    <w:rsid w:val="00B26526"/>
    <w:rsid w:val="00B370F3"/>
    <w:rsid w:val="00B422C2"/>
    <w:rsid w:val="00B46552"/>
    <w:rsid w:val="00B53E22"/>
    <w:rsid w:val="00B604DE"/>
    <w:rsid w:val="00B625C9"/>
    <w:rsid w:val="00B62FBD"/>
    <w:rsid w:val="00B65048"/>
    <w:rsid w:val="00B72D7F"/>
    <w:rsid w:val="00B83BFF"/>
    <w:rsid w:val="00B87266"/>
    <w:rsid w:val="00B87D3F"/>
    <w:rsid w:val="00B91657"/>
    <w:rsid w:val="00B91CF1"/>
    <w:rsid w:val="00B95514"/>
    <w:rsid w:val="00B96E69"/>
    <w:rsid w:val="00BA7F0B"/>
    <w:rsid w:val="00BA7FC1"/>
    <w:rsid w:val="00BB0B8A"/>
    <w:rsid w:val="00BB5B8F"/>
    <w:rsid w:val="00BB6B3A"/>
    <w:rsid w:val="00BD2C59"/>
    <w:rsid w:val="00BD354A"/>
    <w:rsid w:val="00BE20E3"/>
    <w:rsid w:val="00BE5AC5"/>
    <w:rsid w:val="00C014D6"/>
    <w:rsid w:val="00C01F43"/>
    <w:rsid w:val="00C07567"/>
    <w:rsid w:val="00C0757F"/>
    <w:rsid w:val="00C1367B"/>
    <w:rsid w:val="00C152B2"/>
    <w:rsid w:val="00C175A4"/>
    <w:rsid w:val="00C20676"/>
    <w:rsid w:val="00C21435"/>
    <w:rsid w:val="00C248BA"/>
    <w:rsid w:val="00C31209"/>
    <w:rsid w:val="00C45477"/>
    <w:rsid w:val="00C45E06"/>
    <w:rsid w:val="00C56405"/>
    <w:rsid w:val="00C6185A"/>
    <w:rsid w:val="00C65B05"/>
    <w:rsid w:val="00C723D5"/>
    <w:rsid w:val="00C7272C"/>
    <w:rsid w:val="00C77339"/>
    <w:rsid w:val="00C816F8"/>
    <w:rsid w:val="00C81DAC"/>
    <w:rsid w:val="00C81F0F"/>
    <w:rsid w:val="00C84210"/>
    <w:rsid w:val="00CA0832"/>
    <w:rsid w:val="00CA278A"/>
    <w:rsid w:val="00CB41C2"/>
    <w:rsid w:val="00CB43F6"/>
    <w:rsid w:val="00CC0009"/>
    <w:rsid w:val="00CD18A9"/>
    <w:rsid w:val="00CD1B47"/>
    <w:rsid w:val="00CD7458"/>
    <w:rsid w:val="00CE3893"/>
    <w:rsid w:val="00CE5325"/>
    <w:rsid w:val="00CF511F"/>
    <w:rsid w:val="00CF7868"/>
    <w:rsid w:val="00D0004D"/>
    <w:rsid w:val="00D040A6"/>
    <w:rsid w:val="00D1256A"/>
    <w:rsid w:val="00D12DF5"/>
    <w:rsid w:val="00D14045"/>
    <w:rsid w:val="00D2161F"/>
    <w:rsid w:val="00D22705"/>
    <w:rsid w:val="00D24042"/>
    <w:rsid w:val="00D26A10"/>
    <w:rsid w:val="00D331E0"/>
    <w:rsid w:val="00D36CA1"/>
    <w:rsid w:val="00D455A1"/>
    <w:rsid w:val="00D63F31"/>
    <w:rsid w:val="00D65DAF"/>
    <w:rsid w:val="00D6620D"/>
    <w:rsid w:val="00D72283"/>
    <w:rsid w:val="00D72312"/>
    <w:rsid w:val="00D90A49"/>
    <w:rsid w:val="00D95B66"/>
    <w:rsid w:val="00DA1A8B"/>
    <w:rsid w:val="00DA2792"/>
    <w:rsid w:val="00DA5824"/>
    <w:rsid w:val="00DA7C34"/>
    <w:rsid w:val="00DB4D8D"/>
    <w:rsid w:val="00DB5ADF"/>
    <w:rsid w:val="00DB6A12"/>
    <w:rsid w:val="00DD4A71"/>
    <w:rsid w:val="00DD76E3"/>
    <w:rsid w:val="00DE64F9"/>
    <w:rsid w:val="00DF4424"/>
    <w:rsid w:val="00DF6DA5"/>
    <w:rsid w:val="00E00B31"/>
    <w:rsid w:val="00E02B16"/>
    <w:rsid w:val="00E06733"/>
    <w:rsid w:val="00E12697"/>
    <w:rsid w:val="00E14598"/>
    <w:rsid w:val="00E16CA3"/>
    <w:rsid w:val="00E31DC8"/>
    <w:rsid w:val="00E628DD"/>
    <w:rsid w:val="00E64424"/>
    <w:rsid w:val="00E65D4F"/>
    <w:rsid w:val="00E74EB1"/>
    <w:rsid w:val="00E778FE"/>
    <w:rsid w:val="00E86B65"/>
    <w:rsid w:val="00E875EB"/>
    <w:rsid w:val="00E90C50"/>
    <w:rsid w:val="00E93370"/>
    <w:rsid w:val="00E93CE3"/>
    <w:rsid w:val="00E95CD8"/>
    <w:rsid w:val="00E96B0D"/>
    <w:rsid w:val="00E97B7B"/>
    <w:rsid w:val="00EA3CF2"/>
    <w:rsid w:val="00EA5D13"/>
    <w:rsid w:val="00EA6978"/>
    <w:rsid w:val="00EA7BF0"/>
    <w:rsid w:val="00EB7718"/>
    <w:rsid w:val="00EC1355"/>
    <w:rsid w:val="00ED0DE1"/>
    <w:rsid w:val="00ED266A"/>
    <w:rsid w:val="00EE31BD"/>
    <w:rsid w:val="00EF6443"/>
    <w:rsid w:val="00EF7DFE"/>
    <w:rsid w:val="00F02E8C"/>
    <w:rsid w:val="00F06E99"/>
    <w:rsid w:val="00F0793C"/>
    <w:rsid w:val="00F168B4"/>
    <w:rsid w:val="00F16D22"/>
    <w:rsid w:val="00F17D97"/>
    <w:rsid w:val="00F20D95"/>
    <w:rsid w:val="00F225D5"/>
    <w:rsid w:val="00F24EC1"/>
    <w:rsid w:val="00F30F8F"/>
    <w:rsid w:val="00F34679"/>
    <w:rsid w:val="00F37C54"/>
    <w:rsid w:val="00F41B27"/>
    <w:rsid w:val="00F511FB"/>
    <w:rsid w:val="00F51622"/>
    <w:rsid w:val="00F5406A"/>
    <w:rsid w:val="00F63405"/>
    <w:rsid w:val="00F66024"/>
    <w:rsid w:val="00F66805"/>
    <w:rsid w:val="00F66AB3"/>
    <w:rsid w:val="00F71B65"/>
    <w:rsid w:val="00F72CDD"/>
    <w:rsid w:val="00F7309B"/>
    <w:rsid w:val="00F74C19"/>
    <w:rsid w:val="00F80210"/>
    <w:rsid w:val="00F8331D"/>
    <w:rsid w:val="00F9099D"/>
    <w:rsid w:val="00F957C9"/>
    <w:rsid w:val="00FA1653"/>
    <w:rsid w:val="00FA4495"/>
    <w:rsid w:val="00FA52B7"/>
    <w:rsid w:val="00FA5F36"/>
    <w:rsid w:val="00FA7FC6"/>
    <w:rsid w:val="00FB0C63"/>
    <w:rsid w:val="00FB476A"/>
    <w:rsid w:val="00FB5372"/>
    <w:rsid w:val="00FC10FF"/>
    <w:rsid w:val="00FE414F"/>
    <w:rsid w:val="00FE74AD"/>
    <w:rsid w:val="00FF277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73CB803A"/>
  <w15:docId w15:val="{BDBDC768-F730-7647-A98F-3750D80F5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1F85"/>
    <w:pPr>
      <w:spacing w:after="160" w:line="259" w:lineRule="auto"/>
    </w:pPr>
    <w:rPr>
      <w:rFonts w:eastAsiaTheme="minorHAnsi"/>
      <w:sz w:val="22"/>
      <w:szCs w:val="22"/>
      <w:lang w:eastAsia="en-US"/>
    </w:rPr>
  </w:style>
  <w:style w:type="paragraph" w:styleId="Heading1">
    <w:name w:val="heading 1"/>
    <w:basedOn w:val="Normal"/>
    <w:next w:val="Normal"/>
    <w:link w:val="Heading1Char"/>
    <w:autoRedefine/>
    <w:qFormat/>
    <w:rsid w:val="0035189E"/>
    <w:pPr>
      <w:keepNext/>
      <w:spacing w:before="240" w:after="240" w:line="240" w:lineRule="auto"/>
      <w:outlineLvl w:val="0"/>
    </w:pPr>
    <w:rPr>
      <w:rFonts w:ascii="Times New Roman" w:eastAsiaTheme="majorEastAsia" w:hAnsi="Times New Roman" w:cstheme="majorBidi"/>
      <w:b/>
      <w:bCs/>
      <w:color w:val="365F91"/>
      <w:kern w:val="32"/>
      <w:sz w:val="28"/>
      <w:szCs w:val="32"/>
      <w:lang w:eastAsia="ja-JP"/>
    </w:rPr>
  </w:style>
  <w:style w:type="paragraph" w:styleId="Heading2">
    <w:name w:val="heading 2"/>
    <w:aliases w:val="2 headline,h"/>
    <w:basedOn w:val="Normal"/>
    <w:next w:val="Normal"/>
    <w:autoRedefine/>
    <w:qFormat/>
    <w:rsid w:val="0035189E"/>
    <w:pPr>
      <w:keepNext/>
      <w:spacing w:before="240" w:after="240" w:line="240" w:lineRule="auto"/>
      <w:outlineLvl w:val="1"/>
    </w:pPr>
    <w:rPr>
      <w:rFonts w:ascii="Times New Roman" w:eastAsiaTheme="minorEastAsia" w:hAnsi="Times New Roman"/>
      <w:b/>
      <w:i/>
      <w:sz w:val="28"/>
      <w:szCs w:val="20"/>
      <w:lang w:eastAsia="ja-JP"/>
    </w:rPr>
  </w:style>
  <w:style w:type="paragraph" w:styleId="Heading3">
    <w:name w:val="heading 3"/>
    <w:basedOn w:val="Normal"/>
    <w:next w:val="Normal"/>
    <w:autoRedefine/>
    <w:qFormat/>
    <w:rsid w:val="0035189E"/>
    <w:pPr>
      <w:keepNext/>
      <w:keepLines/>
      <w:numPr>
        <w:ilvl w:val="2"/>
        <w:numId w:val="22"/>
      </w:numPr>
      <w:spacing w:before="240" w:after="60" w:line="240" w:lineRule="auto"/>
      <w:outlineLvl w:val="2"/>
    </w:pPr>
    <w:rPr>
      <w:rFonts w:ascii="Times New Roman" w:eastAsiaTheme="minorEastAsia" w:hAnsi="Times New Roman"/>
      <w:b/>
      <w:sz w:val="24"/>
      <w:szCs w:val="20"/>
      <w:u w:val="single"/>
      <w:lang w:eastAsia="ja-JP"/>
    </w:rPr>
  </w:style>
  <w:style w:type="paragraph" w:styleId="Heading4">
    <w:name w:val="heading 4"/>
    <w:basedOn w:val="Normal"/>
    <w:next w:val="Normal"/>
    <w:autoRedefine/>
    <w:qFormat/>
    <w:rsid w:val="0035189E"/>
    <w:pPr>
      <w:keepNext/>
      <w:keepLines/>
      <w:spacing w:before="240" w:after="120" w:line="240" w:lineRule="auto"/>
      <w:outlineLvl w:val="3"/>
    </w:pPr>
    <w:rPr>
      <w:rFonts w:ascii="Times New Roman" w:eastAsiaTheme="minorEastAsia" w:hAnsi="Times New Roman"/>
      <w:b/>
      <w:sz w:val="24"/>
      <w:szCs w:val="20"/>
      <w:lang w:eastAsia="ja-JP"/>
    </w:rPr>
  </w:style>
  <w:style w:type="paragraph" w:styleId="Heading6">
    <w:name w:val="heading 6"/>
    <w:aliases w:val="Heading 6 Right"/>
    <w:next w:val="Normal"/>
    <w:link w:val="Heading6Char"/>
    <w:qFormat/>
    <w:rsid w:val="009A410D"/>
    <w:pPr>
      <w:keepNext/>
      <w:spacing w:after="0"/>
      <w:jc w:val="right"/>
      <w:outlineLvl w:val="5"/>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Heading1"/>
    <w:next w:val="Normal"/>
    <w:qFormat/>
    <w:rsid w:val="00887723"/>
  </w:style>
  <w:style w:type="paragraph" w:customStyle="1" w:styleId="Title2">
    <w:name w:val="Title 2"/>
    <w:basedOn w:val="Normal"/>
    <w:autoRedefine/>
    <w:rsid w:val="00000852"/>
    <w:pPr>
      <w:jc w:val="center"/>
    </w:pPr>
    <w:rPr>
      <w:b/>
      <w:smallCaps/>
      <w:sz w:val="32"/>
      <w:szCs w:val="28"/>
    </w:rPr>
  </w:style>
  <w:style w:type="character" w:customStyle="1" w:styleId="Heading1Char">
    <w:name w:val="Heading 1 Char"/>
    <w:basedOn w:val="DefaultParagraphFont"/>
    <w:link w:val="Heading1"/>
    <w:rsid w:val="0035189E"/>
    <w:rPr>
      <w:rFonts w:ascii="Times New Roman" w:eastAsiaTheme="majorEastAsia" w:hAnsi="Times New Roman" w:cstheme="majorBidi"/>
      <w:b/>
      <w:bCs/>
      <w:color w:val="365F91"/>
      <w:kern w:val="32"/>
      <w:sz w:val="28"/>
      <w:szCs w:val="32"/>
    </w:rPr>
  </w:style>
  <w:style w:type="character" w:customStyle="1" w:styleId="CoverTitle2">
    <w:name w:val="Cover Title 2"/>
    <w:basedOn w:val="DefaultParagraphFont"/>
    <w:rsid w:val="005826B1"/>
    <w:rPr>
      <w:rFonts w:ascii="Times New Roman Bold" w:hAnsi="Times New Roman Bold"/>
      <w:b/>
      <w:bCs/>
      <w:i/>
      <w:color w:val="000080"/>
      <w:sz w:val="56"/>
      <w:szCs w:val="48"/>
    </w:rPr>
  </w:style>
  <w:style w:type="paragraph" w:customStyle="1" w:styleId="Title3">
    <w:name w:val="Title 3"/>
    <w:basedOn w:val="Normal"/>
    <w:rsid w:val="005826B1"/>
    <w:pPr>
      <w:tabs>
        <w:tab w:val="center" w:pos="4320"/>
        <w:tab w:val="right" w:pos="8640"/>
      </w:tabs>
      <w:ind w:left="-90"/>
      <w:jc w:val="center"/>
    </w:pPr>
    <w:rPr>
      <w:b/>
      <w:snapToGrid w:val="0"/>
      <w:sz w:val="32"/>
      <w:szCs w:val="36"/>
    </w:rPr>
  </w:style>
  <w:style w:type="paragraph" w:customStyle="1" w:styleId="Arial10">
    <w:name w:val="Arial 10"/>
    <w:basedOn w:val="Normal"/>
    <w:qFormat/>
    <w:rsid w:val="00A50C4C"/>
    <w:pPr>
      <w:spacing w:after="0" w:line="240" w:lineRule="auto"/>
      <w:ind w:left="-2174"/>
      <w:jc w:val="center"/>
    </w:pPr>
    <w:rPr>
      <w:rFonts w:ascii="Arial" w:eastAsia="Times New Roman" w:hAnsi="Arial" w:cs="Times New Roman"/>
      <w:sz w:val="20"/>
      <w:szCs w:val="24"/>
      <w:lang w:eastAsia="ja-JP"/>
    </w:rPr>
  </w:style>
  <w:style w:type="paragraph" w:customStyle="1" w:styleId="Style1">
    <w:name w:val="Style1"/>
    <w:basedOn w:val="Normal"/>
    <w:qFormat/>
    <w:rsid w:val="00FB476A"/>
    <w:pPr>
      <w:spacing w:after="120" w:line="240" w:lineRule="auto"/>
      <w:jc w:val="center"/>
    </w:pPr>
    <w:rPr>
      <w:rFonts w:eastAsia="ヒラギノ角ゴ Pro W3" w:cs="Times New Roman"/>
      <w:b/>
      <w:color w:val="000000"/>
      <w:sz w:val="28"/>
      <w:szCs w:val="20"/>
      <w:lang w:eastAsia="ja-JP"/>
    </w:rPr>
  </w:style>
  <w:style w:type="paragraph" w:customStyle="1" w:styleId="BodyACentered">
    <w:name w:val="Body A Centered"/>
    <w:basedOn w:val="Normal"/>
    <w:qFormat/>
    <w:rsid w:val="00887723"/>
    <w:pPr>
      <w:spacing w:after="120" w:line="240" w:lineRule="auto"/>
      <w:jc w:val="center"/>
    </w:pPr>
    <w:rPr>
      <w:rFonts w:ascii="Times New Roman" w:eastAsia="ヒラギノ角ゴ Pro W3" w:hAnsi="Times New Roman" w:cs="Times New Roman"/>
      <w:color w:val="000000"/>
      <w:sz w:val="24"/>
      <w:szCs w:val="20"/>
      <w:lang w:eastAsia="ja-JP"/>
    </w:rPr>
  </w:style>
  <w:style w:type="paragraph" w:customStyle="1" w:styleId="Bold">
    <w:name w:val="Bold"/>
    <w:basedOn w:val="Normal"/>
    <w:autoRedefine/>
    <w:qFormat/>
    <w:rsid w:val="00887723"/>
    <w:pPr>
      <w:spacing w:after="120" w:line="240" w:lineRule="auto"/>
    </w:pPr>
    <w:rPr>
      <w:rFonts w:ascii="Times New Roman" w:eastAsia="Cambria" w:hAnsi="Times New Roman" w:cs="Times New Roman"/>
      <w:b/>
      <w:sz w:val="24"/>
      <w:szCs w:val="20"/>
      <w:lang w:eastAsia="ja-JP"/>
    </w:rPr>
  </w:style>
  <w:style w:type="paragraph" w:customStyle="1" w:styleId="Italic">
    <w:name w:val="Italic"/>
    <w:basedOn w:val="Normal"/>
    <w:autoRedefine/>
    <w:qFormat/>
    <w:rsid w:val="00887723"/>
    <w:pPr>
      <w:spacing w:after="120" w:line="240" w:lineRule="auto"/>
    </w:pPr>
    <w:rPr>
      <w:rFonts w:ascii="Times New Roman" w:eastAsia="Cambria" w:hAnsi="Times New Roman" w:cs="Times New Roman"/>
      <w:i/>
      <w:sz w:val="24"/>
      <w:szCs w:val="20"/>
      <w:lang w:eastAsia="ja-JP"/>
    </w:rPr>
  </w:style>
  <w:style w:type="paragraph" w:customStyle="1" w:styleId="CoverTitle3">
    <w:name w:val="Cover Title 3"/>
    <w:basedOn w:val="Normal"/>
    <w:qFormat/>
    <w:rsid w:val="00FB476A"/>
    <w:pPr>
      <w:spacing w:after="120" w:line="240" w:lineRule="auto"/>
    </w:pPr>
    <w:rPr>
      <w:rFonts w:ascii="Cambria" w:eastAsia="Cambria" w:hAnsi="Cambria" w:cs="Times New Roman"/>
      <w:b/>
      <w:sz w:val="24"/>
      <w:szCs w:val="20"/>
      <w:lang w:eastAsia="ja-JP"/>
    </w:rPr>
  </w:style>
  <w:style w:type="character" w:customStyle="1" w:styleId="Heading6Char">
    <w:name w:val="Heading 6 Char"/>
    <w:aliases w:val="Heading 6 Right Char"/>
    <w:basedOn w:val="DefaultParagraphFont"/>
    <w:link w:val="Heading6"/>
    <w:rsid w:val="009A410D"/>
    <w:rPr>
      <w:rFonts w:ascii="Times New Roman" w:eastAsia="Times New Roman" w:hAnsi="Times New Roman" w:cs="Times New Roman"/>
      <w:b/>
      <w:sz w:val="24"/>
      <w:szCs w:val="24"/>
    </w:rPr>
  </w:style>
  <w:style w:type="paragraph" w:customStyle="1" w:styleId="Bullet2spaceafter">
    <w:name w:val="Bullet 2 space after"/>
    <w:basedOn w:val="Normal"/>
    <w:next w:val="Normal"/>
    <w:qFormat/>
    <w:rsid w:val="005A1509"/>
    <w:pPr>
      <w:numPr>
        <w:numId w:val="5"/>
      </w:numPr>
      <w:spacing w:after="120" w:line="240" w:lineRule="auto"/>
    </w:pPr>
    <w:rPr>
      <w:rFonts w:ascii="Times New Roman" w:eastAsia="Times New Roman" w:hAnsi="Times New Roman" w:cs="Times New Roman"/>
      <w:sz w:val="24"/>
      <w:szCs w:val="24"/>
      <w:lang w:eastAsia="ja-JP"/>
    </w:rPr>
  </w:style>
  <w:style w:type="paragraph" w:customStyle="1" w:styleId="Bullet3spaceafter">
    <w:name w:val="Bullet 3 space after"/>
    <w:basedOn w:val="Normal"/>
    <w:qFormat/>
    <w:rsid w:val="005A1509"/>
    <w:pPr>
      <w:numPr>
        <w:numId w:val="6"/>
      </w:numPr>
      <w:spacing w:after="120" w:line="240" w:lineRule="auto"/>
    </w:pPr>
    <w:rPr>
      <w:rFonts w:ascii="Times New Roman" w:eastAsia="Times New Roman" w:hAnsi="Times New Roman" w:cs="Times New Roman"/>
      <w:sz w:val="24"/>
      <w:szCs w:val="24"/>
      <w:lang w:eastAsia="ja-JP"/>
    </w:rPr>
  </w:style>
  <w:style w:type="paragraph" w:customStyle="1" w:styleId="BodyIndent">
    <w:name w:val="Body Indent"/>
    <w:basedOn w:val="Normal"/>
    <w:qFormat/>
    <w:rsid w:val="005A1509"/>
    <w:pPr>
      <w:spacing w:after="120" w:line="240" w:lineRule="auto"/>
      <w:ind w:left="1440"/>
    </w:pPr>
    <w:rPr>
      <w:rFonts w:ascii="Times New Roman" w:eastAsia="Times New Roman" w:hAnsi="Times New Roman" w:cs="Times New Roman"/>
      <w:sz w:val="24"/>
      <w:szCs w:val="24"/>
      <w:lang w:eastAsia="ja-JP"/>
    </w:rPr>
  </w:style>
  <w:style w:type="paragraph" w:customStyle="1" w:styleId="Bullet4">
    <w:name w:val="Bullet 4"/>
    <w:basedOn w:val="Normal"/>
    <w:qFormat/>
    <w:rsid w:val="005A1509"/>
    <w:pPr>
      <w:numPr>
        <w:numId w:val="7"/>
      </w:numPr>
      <w:tabs>
        <w:tab w:val="left" w:pos="2340"/>
      </w:tabs>
      <w:spacing w:after="0" w:line="240" w:lineRule="auto"/>
      <w:contextualSpacing/>
    </w:pPr>
    <w:rPr>
      <w:rFonts w:ascii="Times New Roman" w:eastAsia="Times New Roman" w:hAnsi="Times New Roman" w:cs="Times New Roman"/>
      <w:sz w:val="24"/>
      <w:szCs w:val="24"/>
      <w:lang w:eastAsia="ja-JP"/>
    </w:rPr>
  </w:style>
  <w:style w:type="paragraph" w:customStyle="1" w:styleId="ListBulletItalics">
    <w:name w:val="List Bullet Italics"/>
    <w:basedOn w:val="ListBullet"/>
    <w:qFormat/>
    <w:rsid w:val="007F099C"/>
    <w:pPr>
      <w:contextualSpacing w:val="0"/>
    </w:pPr>
    <w:rPr>
      <w:rFonts w:ascii="Times New Roman" w:eastAsia="Calibri" w:hAnsi="Times New Roman" w:cs="Times New Roman"/>
      <w:i/>
      <w:szCs w:val="22"/>
    </w:rPr>
  </w:style>
  <w:style w:type="paragraph" w:styleId="ListBullet">
    <w:name w:val="List Bullet"/>
    <w:basedOn w:val="Normal"/>
    <w:uiPriority w:val="99"/>
    <w:semiHidden/>
    <w:unhideWhenUsed/>
    <w:rsid w:val="009E113F"/>
    <w:pPr>
      <w:spacing w:after="120" w:line="240" w:lineRule="auto"/>
      <w:contextualSpacing/>
    </w:pPr>
    <w:rPr>
      <w:rFonts w:eastAsiaTheme="minorEastAsia"/>
      <w:sz w:val="24"/>
      <w:szCs w:val="20"/>
      <w:lang w:eastAsia="ja-JP"/>
    </w:rPr>
  </w:style>
  <w:style w:type="paragraph" w:customStyle="1" w:styleId="TableBody">
    <w:name w:val="Table Body"/>
    <w:qFormat/>
    <w:rsid w:val="00C816F8"/>
    <w:pPr>
      <w:spacing w:before="60" w:after="60"/>
    </w:pPr>
    <w:rPr>
      <w:rFonts w:ascii="Times New Roman" w:eastAsia="Times New Roman" w:hAnsi="Times New Roman" w:cs="Times New Roman"/>
    </w:rPr>
  </w:style>
  <w:style w:type="paragraph" w:customStyle="1" w:styleId="ListNumbered">
    <w:name w:val="List Numbered"/>
    <w:basedOn w:val="ListBullet"/>
    <w:qFormat/>
    <w:rsid w:val="009E113F"/>
    <w:pPr>
      <w:numPr>
        <w:numId w:val="10"/>
      </w:numPr>
      <w:contextualSpacing w:val="0"/>
    </w:pPr>
    <w:rPr>
      <w:rFonts w:ascii="Times New Roman" w:eastAsia="Calibri" w:hAnsi="Times New Roman" w:cs="Times New Roman"/>
      <w:szCs w:val="22"/>
    </w:rPr>
  </w:style>
  <w:style w:type="paragraph" w:customStyle="1" w:styleId="OutlineNumber1">
    <w:name w:val="Outline Number 1"/>
    <w:next w:val="BodyText"/>
    <w:autoRedefine/>
    <w:qFormat/>
    <w:rsid w:val="00586DB4"/>
    <w:pPr>
      <w:spacing w:after="240"/>
      <w:contextualSpacing/>
    </w:pPr>
    <w:rPr>
      <w:rFonts w:ascii="Times New Roman" w:eastAsia="Times New Roman" w:hAnsi="Times New Roman" w:cs="Times New Roman"/>
      <w:b/>
      <w:sz w:val="32"/>
      <w:szCs w:val="24"/>
    </w:rPr>
  </w:style>
  <w:style w:type="paragraph" w:styleId="BodyText">
    <w:name w:val="Body Text"/>
    <w:basedOn w:val="Normal"/>
    <w:link w:val="BodyTextChar"/>
    <w:uiPriority w:val="99"/>
    <w:semiHidden/>
    <w:unhideWhenUsed/>
    <w:rsid w:val="00586DB4"/>
    <w:pPr>
      <w:spacing w:after="120" w:line="240" w:lineRule="auto"/>
    </w:pPr>
    <w:rPr>
      <w:rFonts w:eastAsiaTheme="minorEastAsia"/>
      <w:sz w:val="24"/>
      <w:szCs w:val="20"/>
      <w:lang w:eastAsia="ja-JP"/>
    </w:rPr>
  </w:style>
  <w:style w:type="character" w:customStyle="1" w:styleId="BodyTextChar">
    <w:name w:val="Body Text Char"/>
    <w:basedOn w:val="DefaultParagraphFont"/>
    <w:link w:val="BodyText"/>
    <w:uiPriority w:val="99"/>
    <w:semiHidden/>
    <w:rsid w:val="00586DB4"/>
    <w:rPr>
      <w:sz w:val="24"/>
    </w:rPr>
  </w:style>
  <w:style w:type="paragraph" w:customStyle="1" w:styleId="OutlineNumber2">
    <w:name w:val="Outline Number 2"/>
    <w:autoRedefine/>
    <w:qFormat/>
    <w:rsid w:val="00586DB4"/>
    <w:pPr>
      <w:numPr>
        <w:numId w:val="13"/>
      </w:numPr>
      <w:spacing w:after="240"/>
    </w:pPr>
    <w:rPr>
      <w:rFonts w:ascii="Times New Roman" w:eastAsia="Times New Roman" w:hAnsi="Times New Roman" w:cs="Times New Roman"/>
      <w:b/>
      <w:sz w:val="28"/>
      <w:szCs w:val="24"/>
    </w:rPr>
  </w:style>
  <w:style w:type="paragraph" w:customStyle="1" w:styleId="Outline2">
    <w:name w:val="Outline 2"/>
    <w:next w:val="Normal"/>
    <w:qFormat/>
    <w:rsid w:val="00586DB4"/>
    <w:pPr>
      <w:numPr>
        <w:ilvl w:val="1"/>
        <w:numId w:val="18"/>
      </w:numPr>
      <w:spacing w:after="240"/>
    </w:pPr>
    <w:rPr>
      <w:rFonts w:ascii="Times New Roman" w:eastAsia="Times New Roman" w:hAnsi="Times New Roman" w:cs="Times New Roman"/>
      <w:sz w:val="28"/>
    </w:rPr>
  </w:style>
  <w:style w:type="paragraph" w:customStyle="1" w:styleId="Outline1">
    <w:name w:val="Outline 1"/>
    <w:next w:val="Normal"/>
    <w:autoRedefine/>
    <w:qFormat/>
    <w:rsid w:val="00586DB4"/>
    <w:pPr>
      <w:numPr>
        <w:numId w:val="17"/>
      </w:numPr>
      <w:spacing w:after="240"/>
    </w:pPr>
    <w:rPr>
      <w:rFonts w:ascii="Times New Roman" w:eastAsia="Times New Roman" w:hAnsi="Times New Roman" w:cs="Times New Roman"/>
      <w:sz w:val="32"/>
    </w:rPr>
  </w:style>
  <w:style w:type="paragraph" w:customStyle="1" w:styleId="Outline3">
    <w:name w:val="Outline 3"/>
    <w:basedOn w:val="Outline2"/>
    <w:qFormat/>
    <w:rsid w:val="00586DB4"/>
    <w:pPr>
      <w:numPr>
        <w:ilvl w:val="2"/>
      </w:numPr>
      <w:spacing w:after="0"/>
    </w:pPr>
    <w:rPr>
      <w:szCs w:val="28"/>
    </w:rPr>
  </w:style>
  <w:style w:type="paragraph" w:customStyle="1" w:styleId="Heading4Char">
    <w:name w:val="Heading 4 Char"/>
    <w:basedOn w:val="Normal"/>
    <w:autoRedefine/>
    <w:qFormat/>
    <w:rsid w:val="00D14045"/>
    <w:pPr>
      <w:spacing w:after="200" w:line="240" w:lineRule="auto"/>
      <w:ind w:left="720"/>
    </w:pPr>
    <w:rPr>
      <w:rFonts w:ascii="Times New Roman" w:eastAsia="Calibri" w:hAnsi="Times New Roman" w:cs="Times New Roman"/>
      <w:b/>
      <w:sz w:val="24"/>
      <w:szCs w:val="24"/>
      <w:lang w:eastAsia="ja-JP"/>
    </w:rPr>
  </w:style>
  <w:style w:type="paragraph" w:customStyle="1" w:styleId="ListBullet1">
    <w:name w:val="List Bullet 1"/>
    <w:basedOn w:val="Normal"/>
    <w:autoRedefine/>
    <w:qFormat/>
    <w:rsid w:val="0035189E"/>
    <w:pPr>
      <w:keepLines/>
      <w:numPr>
        <w:numId w:val="19"/>
      </w:numPr>
      <w:spacing w:before="120" w:after="120" w:line="240" w:lineRule="auto"/>
    </w:pPr>
    <w:rPr>
      <w:rFonts w:ascii="Times New Roman" w:eastAsiaTheme="minorEastAsia" w:hAnsi="Times New Roman"/>
      <w:sz w:val="24"/>
      <w:szCs w:val="20"/>
      <w:lang w:eastAsia="ja-JP"/>
    </w:rPr>
  </w:style>
  <w:style w:type="paragraph" w:customStyle="1" w:styleId="ListBulletStyle2">
    <w:name w:val="List Bullet Style 2"/>
    <w:basedOn w:val="Normal"/>
    <w:autoRedefine/>
    <w:qFormat/>
    <w:rsid w:val="0035189E"/>
    <w:pPr>
      <w:keepLines/>
      <w:numPr>
        <w:numId w:val="20"/>
      </w:numPr>
      <w:spacing w:before="120" w:after="120" w:line="240" w:lineRule="auto"/>
    </w:pPr>
    <w:rPr>
      <w:rFonts w:ascii="Times New Roman" w:eastAsiaTheme="minorEastAsia" w:hAnsi="Times New Roman"/>
      <w:sz w:val="24"/>
      <w:szCs w:val="20"/>
      <w:lang w:eastAsia="ja-JP"/>
    </w:rPr>
  </w:style>
  <w:style w:type="paragraph" w:customStyle="1" w:styleId="ListBulletStyle3">
    <w:name w:val="List Bullet Style 3"/>
    <w:basedOn w:val="Normal"/>
    <w:autoRedefine/>
    <w:qFormat/>
    <w:rsid w:val="0035189E"/>
    <w:pPr>
      <w:keepLines/>
      <w:numPr>
        <w:numId w:val="21"/>
      </w:numPr>
      <w:spacing w:before="120" w:after="120" w:line="240" w:lineRule="auto"/>
    </w:pPr>
    <w:rPr>
      <w:rFonts w:ascii="Times New Roman" w:eastAsiaTheme="minorEastAsia" w:hAnsi="Times New Roman"/>
      <w:sz w:val="24"/>
      <w:szCs w:val="20"/>
      <w:lang w:eastAsia="ja-JP"/>
    </w:rPr>
  </w:style>
  <w:style w:type="paragraph" w:customStyle="1" w:styleId="Paragraphindent">
    <w:name w:val="Paragraph indent"/>
    <w:basedOn w:val="Normal"/>
    <w:autoRedefine/>
    <w:qFormat/>
    <w:rsid w:val="008D1C08"/>
    <w:pPr>
      <w:widowControl w:val="0"/>
      <w:autoSpaceDE w:val="0"/>
      <w:autoSpaceDN w:val="0"/>
      <w:adjustRightInd w:val="0"/>
      <w:spacing w:after="0" w:line="240" w:lineRule="auto"/>
      <w:ind w:firstLine="720"/>
    </w:pPr>
    <w:rPr>
      <w:rFonts w:ascii="Times New Roman" w:eastAsiaTheme="minorEastAsia" w:hAnsi="Times New Roman" w:cs="Times New Roman"/>
      <w:color w:val="3A4D5C"/>
      <w:sz w:val="24"/>
      <w:szCs w:val="28"/>
      <w:lang w:eastAsia="ja-JP"/>
    </w:rPr>
  </w:style>
  <w:style w:type="paragraph" w:styleId="List">
    <w:name w:val="List"/>
    <w:aliases w:val="List 1"/>
    <w:basedOn w:val="Normal"/>
    <w:next w:val="BodyText"/>
    <w:uiPriority w:val="99"/>
    <w:semiHidden/>
    <w:unhideWhenUsed/>
    <w:rsid w:val="00A87193"/>
    <w:pPr>
      <w:spacing w:after="0" w:line="240" w:lineRule="auto"/>
      <w:ind w:left="360" w:hanging="360"/>
      <w:contextualSpacing/>
    </w:pPr>
    <w:rPr>
      <w:rFonts w:ascii="Times New Roman Bold" w:eastAsia="Times New Roman" w:hAnsi="Times New Roman Bold" w:cs="Times New Roman"/>
      <w:b/>
      <w:bCs/>
      <w:noProof/>
      <w:sz w:val="24"/>
      <w:szCs w:val="24"/>
    </w:rPr>
  </w:style>
  <w:style w:type="paragraph" w:styleId="ListParagraph">
    <w:name w:val="List Paragraph"/>
    <w:basedOn w:val="Normal"/>
    <w:uiPriority w:val="34"/>
    <w:qFormat/>
    <w:rsid w:val="005D27F3"/>
    <w:pPr>
      <w:ind w:left="720"/>
      <w:contextualSpacing/>
    </w:pPr>
  </w:style>
  <w:style w:type="paragraph" w:styleId="FootnoteText">
    <w:name w:val="footnote text"/>
    <w:basedOn w:val="Normal"/>
    <w:link w:val="FootnoteTextChar"/>
    <w:uiPriority w:val="99"/>
    <w:unhideWhenUsed/>
    <w:rsid w:val="0019280F"/>
    <w:pPr>
      <w:spacing w:after="0" w:line="240" w:lineRule="auto"/>
    </w:pPr>
    <w:rPr>
      <w:sz w:val="24"/>
      <w:szCs w:val="24"/>
    </w:rPr>
  </w:style>
  <w:style w:type="character" w:customStyle="1" w:styleId="FootnoteTextChar">
    <w:name w:val="Footnote Text Char"/>
    <w:basedOn w:val="DefaultParagraphFont"/>
    <w:link w:val="FootnoteText"/>
    <w:uiPriority w:val="99"/>
    <w:rsid w:val="0019280F"/>
    <w:rPr>
      <w:rFonts w:eastAsiaTheme="minorHAnsi"/>
      <w:sz w:val="24"/>
      <w:szCs w:val="24"/>
      <w:lang w:eastAsia="en-US"/>
    </w:rPr>
  </w:style>
  <w:style w:type="character" w:styleId="FootnoteReference">
    <w:name w:val="footnote reference"/>
    <w:basedOn w:val="DefaultParagraphFont"/>
    <w:uiPriority w:val="99"/>
    <w:unhideWhenUsed/>
    <w:rsid w:val="0019280F"/>
    <w:rPr>
      <w:vertAlign w:val="superscript"/>
    </w:rPr>
  </w:style>
  <w:style w:type="character" w:customStyle="1" w:styleId="csdd5e5f52">
    <w:name w:val="csdd5e5f52"/>
    <w:basedOn w:val="DefaultParagraphFont"/>
    <w:rsid w:val="00AA188D"/>
  </w:style>
  <w:style w:type="character" w:customStyle="1" w:styleId="apple-converted-space">
    <w:name w:val="apple-converted-space"/>
    <w:basedOn w:val="DefaultParagraphFont"/>
    <w:rsid w:val="00AA188D"/>
  </w:style>
  <w:style w:type="paragraph" w:customStyle="1" w:styleId="csf0a1d375">
    <w:name w:val="csf0a1d375"/>
    <w:basedOn w:val="Normal"/>
    <w:rsid w:val="004763E0"/>
    <w:pPr>
      <w:spacing w:before="100" w:beforeAutospacing="1" w:after="100" w:afterAutospacing="1" w:line="240" w:lineRule="auto"/>
    </w:pPr>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8E2B9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E2B97"/>
    <w:rPr>
      <w:rFonts w:eastAsiaTheme="minorHAnsi"/>
      <w:sz w:val="22"/>
      <w:szCs w:val="22"/>
      <w:lang w:eastAsia="en-US"/>
    </w:rPr>
  </w:style>
  <w:style w:type="character" w:styleId="PageNumber">
    <w:name w:val="page number"/>
    <w:basedOn w:val="DefaultParagraphFont"/>
    <w:uiPriority w:val="99"/>
    <w:semiHidden/>
    <w:unhideWhenUsed/>
    <w:rsid w:val="008E2B97"/>
  </w:style>
  <w:style w:type="character" w:styleId="CommentReference">
    <w:name w:val="annotation reference"/>
    <w:basedOn w:val="DefaultParagraphFont"/>
    <w:uiPriority w:val="99"/>
    <w:semiHidden/>
    <w:unhideWhenUsed/>
    <w:rsid w:val="005005C0"/>
    <w:rPr>
      <w:sz w:val="18"/>
      <w:szCs w:val="18"/>
    </w:rPr>
  </w:style>
  <w:style w:type="paragraph" w:styleId="CommentText">
    <w:name w:val="annotation text"/>
    <w:basedOn w:val="Normal"/>
    <w:link w:val="CommentTextChar"/>
    <w:uiPriority w:val="99"/>
    <w:semiHidden/>
    <w:unhideWhenUsed/>
    <w:rsid w:val="005005C0"/>
    <w:pPr>
      <w:spacing w:line="240" w:lineRule="auto"/>
    </w:pPr>
    <w:rPr>
      <w:sz w:val="24"/>
      <w:szCs w:val="24"/>
    </w:rPr>
  </w:style>
  <w:style w:type="character" w:customStyle="1" w:styleId="CommentTextChar">
    <w:name w:val="Comment Text Char"/>
    <w:basedOn w:val="DefaultParagraphFont"/>
    <w:link w:val="CommentText"/>
    <w:uiPriority w:val="99"/>
    <w:semiHidden/>
    <w:rsid w:val="005005C0"/>
    <w:rPr>
      <w:rFonts w:eastAsiaTheme="minorHAnsi"/>
      <w:sz w:val="24"/>
      <w:szCs w:val="24"/>
      <w:lang w:eastAsia="en-US"/>
    </w:rPr>
  </w:style>
  <w:style w:type="paragraph" w:styleId="CommentSubject">
    <w:name w:val="annotation subject"/>
    <w:basedOn w:val="CommentText"/>
    <w:next w:val="CommentText"/>
    <w:link w:val="CommentSubjectChar"/>
    <w:uiPriority w:val="99"/>
    <w:semiHidden/>
    <w:unhideWhenUsed/>
    <w:rsid w:val="005005C0"/>
    <w:rPr>
      <w:b/>
      <w:bCs/>
      <w:sz w:val="20"/>
      <w:szCs w:val="20"/>
    </w:rPr>
  </w:style>
  <w:style w:type="character" w:customStyle="1" w:styleId="CommentSubjectChar">
    <w:name w:val="Comment Subject Char"/>
    <w:basedOn w:val="CommentTextChar"/>
    <w:link w:val="CommentSubject"/>
    <w:uiPriority w:val="99"/>
    <w:semiHidden/>
    <w:rsid w:val="005005C0"/>
    <w:rPr>
      <w:rFonts w:eastAsiaTheme="minorHAnsi"/>
      <w:b/>
      <w:bCs/>
      <w:sz w:val="24"/>
      <w:szCs w:val="24"/>
      <w:lang w:eastAsia="en-US"/>
    </w:rPr>
  </w:style>
  <w:style w:type="paragraph" w:styleId="BalloonText">
    <w:name w:val="Balloon Text"/>
    <w:basedOn w:val="Normal"/>
    <w:link w:val="BalloonTextChar"/>
    <w:uiPriority w:val="99"/>
    <w:semiHidden/>
    <w:unhideWhenUsed/>
    <w:rsid w:val="005005C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005C0"/>
    <w:rPr>
      <w:rFonts w:ascii="Lucida Grande" w:eastAsiaTheme="minorHAnsi" w:hAnsi="Lucida Grande"/>
      <w:sz w:val="18"/>
      <w:szCs w:val="18"/>
      <w:lang w:eastAsia="en-US"/>
    </w:rPr>
  </w:style>
  <w:style w:type="paragraph" w:styleId="Header">
    <w:name w:val="header"/>
    <w:basedOn w:val="Normal"/>
    <w:link w:val="HeaderChar"/>
    <w:uiPriority w:val="99"/>
    <w:unhideWhenUsed/>
    <w:rsid w:val="00432757"/>
    <w:pPr>
      <w:tabs>
        <w:tab w:val="center" w:pos="4320"/>
        <w:tab w:val="right" w:pos="8640"/>
      </w:tabs>
      <w:spacing w:after="0" w:line="240" w:lineRule="auto"/>
    </w:pPr>
  </w:style>
  <w:style w:type="character" w:customStyle="1" w:styleId="HeaderChar">
    <w:name w:val="Header Char"/>
    <w:basedOn w:val="DefaultParagraphFont"/>
    <w:link w:val="Header"/>
    <w:uiPriority w:val="99"/>
    <w:rsid w:val="00432757"/>
    <w:rPr>
      <w:rFonts w:eastAsiaTheme="minorHAnsi"/>
      <w:sz w:val="22"/>
      <w:szCs w:val="22"/>
      <w:lang w:eastAsia="en-US"/>
    </w:rPr>
  </w:style>
  <w:style w:type="paragraph" w:styleId="NormalWeb">
    <w:name w:val="Normal (Web)"/>
    <w:basedOn w:val="Normal"/>
    <w:uiPriority w:val="99"/>
    <w:semiHidden/>
    <w:unhideWhenUsed/>
    <w:rsid w:val="001B056D"/>
    <w:pPr>
      <w:spacing w:before="100" w:beforeAutospacing="1" w:after="100" w:afterAutospacing="1" w:line="240" w:lineRule="auto"/>
    </w:pPr>
    <w:rPr>
      <w:rFonts w:ascii="Times New Roman" w:eastAsiaTheme="minorEastAsia" w:hAnsi="Times New Roman" w:cs="Times New Roman"/>
      <w:sz w:val="20"/>
      <w:szCs w:val="20"/>
    </w:rPr>
  </w:style>
  <w:style w:type="character" w:styleId="Hyperlink">
    <w:name w:val="Hyperlink"/>
    <w:basedOn w:val="DefaultParagraphFont"/>
    <w:uiPriority w:val="99"/>
    <w:unhideWhenUsed/>
    <w:rsid w:val="007812AD"/>
    <w:rPr>
      <w:color w:val="0000FF"/>
      <w:u w:val="single"/>
    </w:rPr>
  </w:style>
  <w:style w:type="character" w:styleId="UnresolvedMention">
    <w:name w:val="Unresolved Mention"/>
    <w:basedOn w:val="DefaultParagraphFont"/>
    <w:uiPriority w:val="99"/>
    <w:semiHidden/>
    <w:unhideWhenUsed/>
    <w:rsid w:val="005B1DD7"/>
    <w:rPr>
      <w:color w:val="605E5C"/>
      <w:shd w:val="clear" w:color="auto" w:fill="E1DFDD"/>
    </w:rPr>
  </w:style>
  <w:style w:type="character" w:styleId="FollowedHyperlink">
    <w:name w:val="FollowedHyperlink"/>
    <w:basedOn w:val="DefaultParagraphFont"/>
    <w:uiPriority w:val="99"/>
    <w:semiHidden/>
    <w:unhideWhenUsed/>
    <w:rsid w:val="005B1D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764256">
      <w:bodyDiv w:val="1"/>
      <w:marLeft w:val="0"/>
      <w:marRight w:val="0"/>
      <w:marTop w:val="0"/>
      <w:marBottom w:val="0"/>
      <w:divBdr>
        <w:top w:val="none" w:sz="0" w:space="0" w:color="auto"/>
        <w:left w:val="none" w:sz="0" w:space="0" w:color="auto"/>
        <w:bottom w:val="none" w:sz="0" w:space="0" w:color="auto"/>
        <w:right w:val="none" w:sz="0" w:space="0" w:color="auto"/>
      </w:divBdr>
    </w:div>
    <w:div w:id="327945655">
      <w:bodyDiv w:val="1"/>
      <w:marLeft w:val="0"/>
      <w:marRight w:val="0"/>
      <w:marTop w:val="0"/>
      <w:marBottom w:val="0"/>
      <w:divBdr>
        <w:top w:val="none" w:sz="0" w:space="0" w:color="auto"/>
        <w:left w:val="none" w:sz="0" w:space="0" w:color="auto"/>
        <w:bottom w:val="none" w:sz="0" w:space="0" w:color="auto"/>
        <w:right w:val="none" w:sz="0" w:space="0" w:color="auto"/>
      </w:divBdr>
    </w:div>
    <w:div w:id="575477874">
      <w:bodyDiv w:val="1"/>
      <w:marLeft w:val="0"/>
      <w:marRight w:val="0"/>
      <w:marTop w:val="0"/>
      <w:marBottom w:val="0"/>
      <w:divBdr>
        <w:top w:val="none" w:sz="0" w:space="0" w:color="auto"/>
        <w:left w:val="none" w:sz="0" w:space="0" w:color="auto"/>
        <w:bottom w:val="none" w:sz="0" w:space="0" w:color="auto"/>
        <w:right w:val="none" w:sz="0" w:space="0" w:color="auto"/>
      </w:divBdr>
    </w:div>
    <w:div w:id="856693330">
      <w:bodyDiv w:val="1"/>
      <w:marLeft w:val="0"/>
      <w:marRight w:val="0"/>
      <w:marTop w:val="0"/>
      <w:marBottom w:val="0"/>
      <w:divBdr>
        <w:top w:val="none" w:sz="0" w:space="0" w:color="auto"/>
        <w:left w:val="none" w:sz="0" w:space="0" w:color="auto"/>
        <w:bottom w:val="none" w:sz="0" w:space="0" w:color="auto"/>
        <w:right w:val="none" w:sz="0" w:space="0" w:color="auto"/>
      </w:divBdr>
    </w:div>
    <w:div w:id="860633341">
      <w:bodyDiv w:val="1"/>
      <w:marLeft w:val="0"/>
      <w:marRight w:val="0"/>
      <w:marTop w:val="0"/>
      <w:marBottom w:val="0"/>
      <w:divBdr>
        <w:top w:val="none" w:sz="0" w:space="0" w:color="auto"/>
        <w:left w:val="none" w:sz="0" w:space="0" w:color="auto"/>
        <w:bottom w:val="none" w:sz="0" w:space="0" w:color="auto"/>
        <w:right w:val="none" w:sz="0" w:space="0" w:color="auto"/>
      </w:divBdr>
    </w:div>
    <w:div w:id="950086605">
      <w:bodyDiv w:val="1"/>
      <w:marLeft w:val="0"/>
      <w:marRight w:val="0"/>
      <w:marTop w:val="0"/>
      <w:marBottom w:val="0"/>
      <w:divBdr>
        <w:top w:val="none" w:sz="0" w:space="0" w:color="auto"/>
        <w:left w:val="none" w:sz="0" w:space="0" w:color="auto"/>
        <w:bottom w:val="none" w:sz="0" w:space="0" w:color="auto"/>
        <w:right w:val="none" w:sz="0" w:space="0" w:color="auto"/>
      </w:divBdr>
    </w:div>
    <w:div w:id="1080102359">
      <w:bodyDiv w:val="1"/>
      <w:marLeft w:val="0"/>
      <w:marRight w:val="0"/>
      <w:marTop w:val="0"/>
      <w:marBottom w:val="0"/>
      <w:divBdr>
        <w:top w:val="none" w:sz="0" w:space="0" w:color="auto"/>
        <w:left w:val="none" w:sz="0" w:space="0" w:color="auto"/>
        <w:bottom w:val="none" w:sz="0" w:space="0" w:color="auto"/>
        <w:right w:val="none" w:sz="0" w:space="0" w:color="auto"/>
      </w:divBdr>
      <w:divsChild>
        <w:div w:id="1299261274">
          <w:marLeft w:val="0"/>
          <w:marRight w:val="0"/>
          <w:marTop w:val="0"/>
          <w:marBottom w:val="0"/>
          <w:divBdr>
            <w:top w:val="none" w:sz="0" w:space="0" w:color="auto"/>
            <w:left w:val="none" w:sz="0" w:space="0" w:color="auto"/>
            <w:bottom w:val="none" w:sz="0" w:space="0" w:color="auto"/>
            <w:right w:val="none" w:sz="0" w:space="0" w:color="auto"/>
          </w:divBdr>
        </w:div>
        <w:div w:id="850997743">
          <w:marLeft w:val="0"/>
          <w:marRight w:val="0"/>
          <w:marTop w:val="0"/>
          <w:marBottom w:val="0"/>
          <w:divBdr>
            <w:top w:val="none" w:sz="0" w:space="0" w:color="auto"/>
            <w:left w:val="none" w:sz="0" w:space="0" w:color="auto"/>
            <w:bottom w:val="none" w:sz="0" w:space="0" w:color="auto"/>
            <w:right w:val="none" w:sz="0" w:space="0" w:color="auto"/>
          </w:divBdr>
        </w:div>
      </w:divsChild>
    </w:div>
    <w:div w:id="1129470518">
      <w:bodyDiv w:val="1"/>
      <w:marLeft w:val="0"/>
      <w:marRight w:val="0"/>
      <w:marTop w:val="0"/>
      <w:marBottom w:val="0"/>
      <w:divBdr>
        <w:top w:val="none" w:sz="0" w:space="0" w:color="auto"/>
        <w:left w:val="none" w:sz="0" w:space="0" w:color="auto"/>
        <w:bottom w:val="none" w:sz="0" w:space="0" w:color="auto"/>
        <w:right w:val="none" w:sz="0" w:space="0" w:color="auto"/>
      </w:divBdr>
    </w:div>
    <w:div w:id="1217201550">
      <w:bodyDiv w:val="1"/>
      <w:marLeft w:val="0"/>
      <w:marRight w:val="0"/>
      <w:marTop w:val="0"/>
      <w:marBottom w:val="0"/>
      <w:divBdr>
        <w:top w:val="none" w:sz="0" w:space="0" w:color="auto"/>
        <w:left w:val="none" w:sz="0" w:space="0" w:color="auto"/>
        <w:bottom w:val="none" w:sz="0" w:space="0" w:color="auto"/>
        <w:right w:val="none" w:sz="0" w:space="0" w:color="auto"/>
      </w:divBdr>
    </w:div>
    <w:div w:id="1375152342">
      <w:bodyDiv w:val="1"/>
      <w:marLeft w:val="0"/>
      <w:marRight w:val="0"/>
      <w:marTop w:val="0"/>
      <w:marBottom w:val="0"/>
      <w:divBdr>
        <w:top w:val="none" w:sz="0" w:space="0" w:color="auto"/>
        <w:left w:val="none" w:sz="0" w:space="0" w:color="auto"/>
        <w:bottom w:val="none" w:sz="0" w:space="0" w:color="auto"/>
        <w:right w:val="none" w:sz="0" w:space="0" w:color="auto"/>
      </w:divBdr>
    </w:div>
    <w:div w:id="1518999699">
      <w:bodyDiv w:val="1"/>
      <w:marLeft w:val="0"/>
      <w:marRight w:val="0"/>
      <w:marTop w:val="0"/>
      <w:marBottom w:val="0"/>
      <w:divBdr>
        <w:top w:val="none" w:sz="0" w:space="0" w:color="auto"/>
        <w:left w:val="none" w:sz="0" w:space="0" w:color="auto"/>
        <w:bottom w:val="none" w:sz="0" w:space="0" w:color="auto"/>
        <w:right w:val="none" w:sz="0" w:space="0" w:color="auto"/>
      </w:divBdr>
    </w:div>
    <w:div w:id="1819614824">
      <w:bodyDiv w:val="1"/>
      <w:marLeft w:val="0"/>
      <w:marRight w:val="0"/>
      <w:marTop w:val="0"/>
      <w:marBottom w:val="0"/>
      <w:divBdr>
        <w:top w:val="none" w:sz="0" w:space="0" w:color="auto"/>
        <w:left w:val="none" w:sz="0" w:space="0" w:color="auto"/>
        <w:bottom w:val="none" w:sz="0" w:space="0" w:color="auto"/>
        <w:right w:val="none" w:sz="0" w:space="0" w:color="auto"/>
      </w:divBdr>
    </w:div>
    <w:div w:id="2005081988">
      <w:bodyDiv w:val="1"/>
      <w:marLeft w:val="0"/>
      <w:marRight w:val="0"/>
      <w:marTop w:val="0"/>
      <w:marBottom w:val="0"/>
      <w:divBdr>
        <w:top w:val="none" w:sz="0" w:space="0" w:color="auto"/>
        <w:left w:val="none" w:sz="0" w:space="0" w:color="auto"/>
        <w:bottom w:val="none" w:sz="0" w:space="0" w:color="auto"/>
        <w:right w:val="none" w:sz="0" w:space="0" w:color="auto"/>
      </w:divBdr>
    </w:div>
    <w:div w:id="2005817838">
      <w:bodyDiv w:val="1"/>
      <w:marLeft w:val="0"/>
      <w:marRight w:val="0"/>
      <w:marTop w:val="0"/>
      <w:marBottom w:val="0"/>
      <w:divBdr>
        <w:top w:val="none" w:sz="0" w:space="0" w:color="auto"/>
        <w:left w:val="none" w:sz="0" w:space="0" w:color="auto"/>
        <w:bottom w:val="none" w:sz="0" w:space="0" w:color="auto"/>
        <w:right w:val="none" w:sz="0" w:space="0" w:color="auto"/>
      </w:divBdr>
    </w:div>
    <w:div w:id="20999063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n@bethlehem.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8A25C-4F30-4104-97DD-1934414FF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1411</Words>
  <Characters>8044</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Darges</dc:creator>
  <cp:lastModifiedBy>Nicole McGrath</cp:lastModifiedBy>
  <cp:revision>2</cp:revision>
  <dcterms:created xsi:type="dcterms:W3CDTF">2021-06-07T17:37:00Z</dcterms:created>
  <dcterms:modified xsi:type="dcterms:W3CDTF">2021-06-07T17:37:00Z</dcterms:modified>
</cp:coreProperties>
</file>