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C159" w14:textId="6FD28129" w:rsidR="00C42C68" w:rsidRPr="00E72499" w:rsidRDefault="00C42C68" w:rsidP="00C42C68">
      <w:pPr>
        <w:rPr>
          <w:b/>
          <w:sz w:val="22"/>
          <w:szCs w:val="22"/>
        </w:rPr>
      </w:pPr>
      <w:bookmarkStart w:id="0" w:name="_GoBack"/>
      <w:r w:rsidRPr="00E72499">
        <w:rPr>
          <w:b/>
          <w:sz w:val="22"/>
          <w:szCs w:val="22"/>
        </w:rPr>
        <w:t xml:space="preserve">                                          Bethlehem Energy Commission                                                       </w:t>
      </w:r>
    </w:p>
    <w:p w14:paraId="6B3DEC1C" w14:textId="3BB6FA09" w:rsidR="00C42C68" w:rsidRPr="00E72499" w:rsidRDefault="00C42C68" w:rsidP="00C42C68">
      <w:pPr>
        <w:rPr>
          <w:b/>
          <w:sz w:val="22"/>
          <w:szCs w:val="22"/>
        </w:rPr>
      </w:pPr>
      <w:r w:rsidRPr="00E72499">
        <w:rPr>
          <w:b/>
          <w:sz w:val="22"/>
          <w:szCs w:val="22"/>
        </w:rPr>
        <w:t xml:space="preserve">                                                Tuesday July 6, 6:00pm</w:t>
      </w:r>
    </w:p>
    <w:p w14:paraId="4197EC5A" w14:textId="2F0C8C84" w:rsidR="00C42C68" w:rsidRPr="00E72499" w:rsidRDefault="00C42C68" w:rsidP="00C42C68">
      <w:pPr>
        <w:rPr>
          <w:b/>
          <w:sz w:val="22"/>
          <w:szCs w:val="22"/>
        </w:rPr>
      </w:pPr>
      <w:r w:rsidRPr="00E72499">
        <w:rPr>
          <w:b/>
          <w:sz w:val="22"/>
          <w:szCs w:val="22"/>
        </w:rPr>
        <w:t xml:space="preserve">                                      In Person at the Prospect St. Gazebo</w:t>
      </w:r>
    </w:p>
    <w:p w14:paraId="76CB3EC9" w14:textId="6D1B7636" w:rsidR="00094856" w:rsidRPr="00E72499" w:rsidRDefault="00094856" w:rsidP="00094856">
      <w:pPr>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Mary Lou Krambeer, Dan Crosby </w:t>
      </w:r>
    </w:p>
    <w:p w14:paraId="6E3497CF" w14:textId="5286896D" w:rsidR="00094856" w:rsidRPr="00E72499" w:rsidRDefault="00094856" w:rsidP="00094856">
      <w:pPr>
        <w:rPr>
          <w:rFonts w:ascii="Calibri" w:hAnsi="Calibri" w:cs="Calibri"/>
          <w:sz w:val="22"/>
          <w:szCs w:val="22"/>
          <w:shd w:val="clear" w:color="auto" w:fill="FFFFFF"/>
        </w:rPr>
      </w:pPr>
      <w:r w:rsidRPr="00E72499">
        <w:rPr>
          <w:rFonts w:ascii="Calibri" w:hAnsi="Calibri" w:cs="Calibri"/>
          <w:b/>
          <w:bCs/>
          <w:sz w:val="22"/>
          <w:szCs w:val="22"/>
          <w:shd w:val="clear" w:color="auto" w:fill="FFFFFF"/>
        </w:rPr>
        <w:t>Excused:</w:t>
      </w:r>
      <w:r w:rsidRPr="00E72499">
        <w:rPr>
          <w:rFonts w:ascii="Calibri" w:hAnsi="Calibri" w:cs="Calibri"/>
          <w:sz w:val="22"/>
          <w:szCs w:val="22"/>
          <w:shd w:val="clear" w:color="auto" w:fill="FFFFFF"/>
        </w:rPr>
        <w:t xml:space="preserve">  Josiah Chamberlain, Bruce Caplain, Chuck Phillips, </w:t>
      </w:r>
      <w:r w:rsidRPr="00E72499">
        <w:rPr>
          <w:rFonts w:ascii="Calibri" w:hAnsi="Calibri" w:cs="Calibri"/>
          <w:sz w:val="22"/>
          <w:szCs w:val="22"/>
        </w:rPr>
        <w:t>Mark Koprowski (on leave)</w:t>
      </w:r>
    </w:p>
    <w:p w14:paraId="72B0C487" w14:textId="38108718" w:rsidR="00094856" w:rsidRPr="00E72499" w:rsidRDefault="00094856" w:rsidP="00094856">
      <w:pPr>
        <w:rPr>
          <w:rFonts w:ascii="Calibri" w:hAnsi="Calibri" w:cs="Calibri"/>
          <w:sz w:val="22"/>
          <w:szCs w:val="22"/>
          <w:shd w:val="clear" w:color="auto" w:fill="FFFFFF"/>
        </w:rPr>
      </w:pPr>
      <w:r w:rsidRPr="00E72499">
        <w:rPr>
          <w:rFonts w:ascii="Calibri" w:hAnsi="Calibri" w:cs="Calibri"/>
          <w:b/>
          <w:bCs/>
          <w:sz w:val="22"/>
          <w:szCs w:val="22"/>
          <w:shd w:val="clear" w:color="auto" w:fill="FFFFFF"/>
        </w:rPr>
        <w:t>Public:</w:t>
      </w:r>
      <w:r w:rsidRPr="00E72499">
        <w:rPr>
          <w:rFonts w:ascii="Calibri" w:hAnsi="Calibri" w:cs="Calibri"/>
          <w:sz w:val="22"/>
          <w:szCs w:val="22"/>
          <w:shd w:val="clear" w:color="auto" w:fill="FFFFFF"/>
        </w:rPr>
        <w:t xml:space="preserve">  Melissa Elander (Clean Energy, NH advisor)</w:t>
      </w:r>
      <w:r w:rsidR="00FC525A" w:rsidRPr="00E72499">
        <w:rPr>
          <w:rFonts w:ascii="Calibri" w:hAnsi="Calibri" w:cs="Calibri"/>
          <w:sz w:val="22"/>
          <w:szCs w:val="22"/>
          <w:shd w:val="clear" w:color="auto" w:fill="FFFFFF"/>
        </w:rPr>
        <w:t>, Chris McGrath</w:t>
      </w:r>
    </w:p>
    <w:p w14:paraId="0F778237" w14:textId="77777777" w:rsidR="00094856" w:rsidRPr="00E72499" w:rsidRDefault="00094856" w:rsidP="00C42C68">
      <w:pPr>
        <w:rPr>
          <w:b/>
          <w:sz w:val="22"/>
          <w:szCs w:val="22"/>
        </w:rPr>
      </w:pPr>
    </w:p>
    <w:p w14:paraId="7C530E09" w14:textId="77777777" w:rsidR="00C42C68" w:rsidRPr="00E72499" w:rsidRDefault="00C42C68" w:rsidP="00C42C68">
      <w:pPr>
        <w:rPr>
          <w:b/>
          <w:sz w:val="22"/>
          <w:szCs w:val="22"/>
          <w:u w:val="single"/>
        </w:rPr>
      </w:pPr>
      <w:r w:rsidRPr="00E72499">
        <w:rPr>
          <w:b/>
          <w:sz w:val="22"/>
          <w:szCs w:val="22"/>
          <w:u w:val="single"/>
        </w:rPr>
        <w:t>Agenda</w:t>
      </w:r>
    </w:p>
    <w:p w14:paraId="70736E26" w14:textId="77777777" w:rsidR="00C42C68" w:rsidRPr="00E72499" w:rsidRDefault="00C42C68" w:rsidP="00C42C68">
      <w:pPr>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68A56B98" w14:textId="5192F54B" w:rsidR="00C42C68" w:rsidRPr="00E72499" w:rsidRDefault="00C42C68" w:rsidP="00C42C68">
      <w:pPr>
        <w:rPr>
          <w:sz w:val="22"/>
          <w:szCs w:val="22"/>
          <w:u w:val="single"/>
        </w:rPr>
      </w:pPr>
      <w:r w:rsidRPr="00E72499">
        <w:rPr>
          <w:sz w:val="22"/>
          <w:szCs w:val="22"/>
          <w:u w:val="single"/>
        </w:rPr>
        <w:t>Review minutes from last meeting</w:t>
      </w:r>
    </w:p>
    <w:p w14:paraId="0DD92BDF" w14:textId="1F92AEED" w:rsidR="00FC525A" w:rsidRPr="00E72499" w:rsidRDefault="00FC525A" w:rsidP="00C42C68">
      <w:pPr>
        <w:rPr>
          <w:sz w:val="22"/>
          <w:szCs w:val="22"/>
        </w:rPr>
      </w:pPr>
      <w:r w:rsidRPr="00E72499">
        <w:rPr>
          <w:sz w:val="22"/>
          <w:szCs w:val="22"/>
        </w:rPr>
        <w:t>Dan moves to accept minutes, David second.  Unanimously accepted.</w:t>
      </w:r>
    </w:p>
    <w:p w14:paraId="64B19879" w14:textId="594D8EC4" w:rsidR="00C42C68" w:rsidRPr="00E72499" w:rsidRDefault="00C42C68" w:rsidP="00C42C68">
      <w:pPr>
        <w:rPr>
          <w:sz w:val="22"/>
          <w:szCs w:val="22"/>
          <w:u w:val="single"/>
        </w:rPr>
      </w:pPr>
      <w:r w:rsidRPr="00E72499">
        <w:rPr>
          <w:sz w:val="22"/>
          <w:szCs w:val="22"/>
          <w:u w:val="single"/>
        </w:rPr>
        <w:t>Town Hall energy audit</w:t>
      </w:r>
    </w:p>
    <w:p w14:paraId="0F6AD8C9" w14:textId="32013830" w:rsidR="00FC525A" w:rsidRPr="00E72499" w:rsidRDefault="00FC525A" w:rsidP="00C42C68">
      <w:pPr>
        <w:rPr>
          <w:sz w:val="22"/>
          <w:szCs w:val="22"/>
        </w:rPr>
      </w:pPr>
      <w:r w:rsidRPr="00E72499">
        <w:rPr>
          <w:sz w:val="22"/>
          <w:szCs w:val="22"/>
        </w:rPr>
        <w:t xml:space="preserve">HVAC engineer has looked at school and reviewed various systems.  Look at installing an HVAC air source system with whatever system we eventually decide on and compatible with the current heating system. Geothermal is too massive for the building; heat pump/mini-splits may make sense if the scale is correct.  Talking air to air, not air to water. Stay tuned as systems are </w:t>
      </w:r>
      <w:proofErr w:type="spellStart"/>
      <w:r w:rsidRPr="00E72499">
        <w:rPr>
          <w:sz w:val="22"/>
          <w:szCs w:val="22"/>
        </w:rPr>
        <w:t>speced</w:t>
      </w:r>
      <w:proofErr w:type="spellEnd"/>
      <w:r w:rsidRPr="00E72499">
        <w:rPr>
          <w:sz w:val="22"/>
          <w:szCs w:val="22"/>
        </w:rPr>
        <w:t xml:space="preserve"> out for pricing in conjunction with Margaret’s envelope audit.  We will eventually have a presentation from the two consultants and then have a chance to consider the suggestions.  Melissa said Eversource</w:t>
      </w:r>
      <w:r w:rsidR="001D3426" w:rsidRPr="00E72499">
        <w:rPr>
          <w:sz w:val="22"/>
          <w:szCs w:val="22"/>
        </w:rPr>
        <w:t xml:space="preserve"> is now requesting bids, rather than audits, prior to letting us know if we can get a rebate.</w:t>
      </w:r>
      <w:r w:rsidRPr="00E72499">
        <w:rPr>
          <w:sz w:val="22"/>
          <w:szCs w:val="22"/>
        </w:rPr>
        <w:t xml:space="preserve"> </w:t>
      </w:r>
    </w:p>
    <w:p w14:paraId="0C3357C4" w14:textId="73D5575C" w:rsidR="00C42C68" w:rsidRPr="00E72499" w:rsidRDefault="00C42C68" w:rsidP="00C42C68">
      <w:pPr>
        <w:rPr>
          <w:sz w:val="22"/>
          <w:szCs w:val="22"/>
          <w:u w:val="single"/>
        </w:rPr>
      </w:pPr>
      <w:r w:rsidRPr="00E72499">
        <w:rPr>
          <w:sz w:val="22"/>
          <w:szCs w:val="22"/>
          <w:u w:val="single"/>
        </w:rPr>
        <w:t>Town solar project:</w:t>
      </w:r>
    </w:p>
    <w:p w14:paraId="3231B5F1" w14:textId="1593BE4E" w:rsidR="00C42C68" w:rsidRPr="00E72499" w:rsidRDefault="001D3426" w:rsidP="00E72499">
      <w:pPr>
        <w:rPr>
          <w:sz w:val="22"/>
          <w:szCs w:val="22"/>
        </w:rPr>
      </w:pPr>
      <w:r w:rsidRPr="00E72499">
        <w:rPr>
          <w:sz w:val="22"/>
          <w:szCs w:val="22"/>
        </w:rPr>
        <w:t>Election is on Tuesday with the solar warrant article.</w:t>
      </w:r>
      <w:r w:rsidR="00AB1C34" w:rsidRPr="00E72499">
        <w:rPr>
          <w:sz w:val="22"/>
          <w:szCs w:val="22"/>
        </w:rPr>
        <w:t xml:space="preserve"> If this passes we will need to place funds in a reserve fund, prepare info for eventual RFP by talking to our public officials and public</w:t>
      </w:r>
      <w:r w:rsidR="00E72499" w:rsidRPr="00E72499">
        <w:rPr>
          <w:sz w:val="22"/>
          <w:szCs w:val="22"/>
        </w:rPr>
        <w:t xml:space="preserve"> (by October)</w:t>
      </w:r>
      <w:r w:rsidR="00AB1C34" w:rsidRPr="00E72499">
        <w:rPr>
          <w:sz w:val="22"/>
          <w:szCs w:val="22"/>
        </w:rPr>
        <w:t xml:space="preserve">, might have to do a DHR site plan review, </w:t>
      </w:r>
      <w:proofErr w:type="gramStart"/>
      <w:r w:rsidR="00AB1C34" w:rsidRPr="00E72499">
        <w:rPr>
          <w:sz w:val="22"/>
          <w:szCs w:val="22"/>
        </w:rPr>
        <w:t>look into</w:t>
      </w:r>
      <w:proofErr w:type="gramEnd"/>
      <w:r w:rsidR="00AB1C34" w:rsidRPr="00E72499">
        <w:rPr>
          <w:sz w:val="22"/>
          <w:szCs w:val="22"/>
        </w:rPr>
        <w:t xml:space="preserve"> financing options, talk to USDA RD about a waiver so we may raise additional funds without being penalized, prepare 2022 warrant article. </w:t>
      </w:r>
      <w:r w:rsidR="00E72499">
        <w:rPr>
          <w:sz w:val="22"/>
          <w:szCs w:val="22"/>
        </w:rPr>
        <w:t>Need to send a year of energy records with proposals. Talk to BES about a solar agreement.</w:t>
      </w:r>
    </w:p>
    <w:p w14:paraId="3AE92689" w14:textId="645F3814" w:rsidR="00E72499" w:rsidRPr="00E72499" w:rsidRDefault="00E72499" w:rsidP="00E72499">
      <w:pPr>
        <w:rPr>
          <w:sz w:val="22"/>
          <w:szCs w:val="22"/>
        </w:rPr>
      </w:pPr>
      <w:r w:rsidRPr="00E72499">
        <w:rPr>
          <w:sz w:val="22"/>
          <w:szCs w:val="22"/>
        </w:rPr>
        <w:t>To DO:  David will work on timeline</w:t>
      </w:r>
    </w:p>
    <w:p w14:paraId="26B2543F" w14:textId="7A6C0BE0" w:rsidR="00C42C68" w:rsidRPr="00E72499" w:rsidRDefault="00C42C68" w:rsidP="00C42C68">
      <w:pPr>
        <w:rPr>
          <w:sz w:val="22"/>
          <w:szCs w:val="22"/>
          <w:u w:val="single"/>
        </w:rPr>
      </w:pPr>
      <w:r w:rsidRPr="00E72499">
        <w:rPr>
          <w:sz w:val="22"/>
          <w:szCs w:val="22"/>
          <w:u w:val="single"/>
        </w:rPr>
        <w:t>Portfolio Manager</w:t>
      </w:r>
    </w:p>
    <w:p w14:paraId="1215DC29" w14:textId="0BD0F83B" w:rsidR="00E72499" w:rsidRPr="00E72499" w:rsidRDefault="00E72499" w:rsidP="00C42C68">
      <w:pPr>
        <w:rPr>
          <w:sz w:val="22"/>
          <w:szCs w:val="22"/>
        </w:rPr>
      </w:pPr>
      <w:r w:rsidRPr="00E72499">
        <w:rPr>
          <w:sz w:val="22"/>
          <w:szCs w:val="22"/>
        </w:rPr>
        <w:t>TO DO:  Melissa will check-in with Nicole</w:t>
      </w:r>
      <w:r>
        <w:rPr>
          <w:sz w:val="22"/>
          <w:szCs w:val="22"/>
        </w:rPr>
        <w:t>; Dan will check with SAU 35 Business Manager Toni Butterfield to incorporate Portfolio Manager</w:t>
      </w:r>
    </w:p>
    <w:p w14:paraId="6BB57D0F" w14:textId="33F73A66" w:rsidR="00C42C68" w:rsidRPr="00D05086" w:rsidRDefault="00C42C68" w:rsidP="00C42C68">
      <w:pPr>
        <w:rPr>
          <w:sz w:val="22"/>
          <w:szCs w:val="22"/>
          <w:u w:val="single"/>
        </w:rPr>
      </w:pPr>
      <w:r w:rsidRPr="00D05086">
        <w:rPr>
          <w:sz w:val="22"/>
          <w:szCs w:val="22"/>
          <w:u w:val="single"/>
        </w:rPr>
        <w:t>Anything else?</w:t>
      </w:r>
    </w:p>
    <w:p w14:paraId="366B5484" w14:textId="7F8AECE5" w:rsidR="00E72499" w:rsidRPr="00D05086" w:rsidRDefault="00D05086" w:rsidP="00E72499">
      <w:pPr>
        <w:rPr>
          <w:sz w:val="22"/>
          <w:szCs w:val="22"/>
        </w:rPr>
      </w:pPr>
      <w:r w:rsidRPr="00D05086">
        <w:rPr>
          <w:sz w:val="22"/>
          <w:szCs w:val="22"/>
        </w:rPr>
        <w:t xml:space="preserve">1. </w:t>
      </w:r>
      <w:r w:rsidR="00E72499" w:rsidRPr="00D05086">
        <w:rPr>
          <w:sz w:val="22"/>
          <w:szCs w:val="22"/>
        </w:rPr>
        <w:t>Village Water &amp; Sewer</w:t>
      </w:r>
    </w:p>
    <w:p w14:paraId="4E962245" w14:textId="77777777" w:rsidR="00E72499" w:rsidRDefault="00E72499" w:rsidP="00E72499">
      <w:pPr>
        <w:rPr>
          <w:sz w:val="22"/>
          <w:szCs w:val="22"/>
        </w:rPr>
      </w:pPr>
      <w:r>
        <w:rPr>
          <w:sz w:val="22"/>
          <w:szCs w:val="22"/>
        </w:rPr>
        <w:lastRenderedPageBreak/>
        <w:t>Let Village District know that we will be meeting with solar folks and they may want to meet with them</w:t>
      </w:r>
    </w:p>
    <w:p w14:paraId="2E881A72" w14:textId="48BBB7C9" w:rsidR="00E72499" w:rsidRDefault="00D05086" w:rsidP="00C42C68">
      <w:pPr>
        <w:rPr>
          <w:sz w:val="22"/>
          <w:szCs w:val="22"/>
        </w:rPr>
      </w:pPr>
      <w:r>
        <w:rPr>
          <w:sz w:val="22"/>
          <w:szCs w:val="22"/>
        </w:rPr>
        <w:t>2</w:t>
      </w:r>
      <w:r w:rsidR="00E72499">
        <w:rPr>
          <w:sz w:val="22"/>
          <w:szCs w:val="22"/>
        </w:rPr>
        <w:t>. PAREI may have tubes for swimming pool – 30 tubes</w:t>
      </w:r>
    </w:p>
    <w:p w14:paraId="0FED672B" w14:textId="4D99175E" w:rsidR="00E72499" w:rsidRPr="00E72499" w:rsidRDefault="00D05086" w:rsidP="00C42C68">
      <w:pPr>
        <w:rPr>
          <w:sz w:val="22"/>
          <w:szCs w:val="22"/>
        </w:rPr>
      </w:pPr>
      <w:r>
        <w:rPr>
          <w:sz w:val="22"/>
          <w:szCs w:val="22"/>
        </w:rPr>
        <w:t>3</w:t>
      </w:r>
      <w:r w:rsidR="00E72499">
        <w:rPr>
          <w:sz w:val="22"/>
          <w:szCs w:val="22"/>
        </w:rPr>
        <w:t>.</w:t>
      </w:r>
      <w:r>
        <w:rPr>
          <w:sz w:val="22"/>
          <w:szCs w:val="22"/>
        </w:rPr>
        <w:t xml:space="preserve"> BEC should talk to our Selectboard liaison about incoming ARPA dollars</w:t>
      </w:r>
    </w:p>
    <w:p w14:paraId="03D4EBCD" w14:textId="7E806BD5" w:rsidR="00C42C68" w:rsidRPr="00D05086" w:rsidRDefault="00C42C68" w:rsidP="00C42C68">
      <w:pPr>
        <w:rPr>
          <w:sz w:val="22"/>
          <w:szCs w:val="22"/>
          <w:u w:val="single"/>
        </w:rPr>
      </w:pPr>
      <w:r w:rsidRPr="00D05086">
        <w:rPr>
          <w:sz w:val="22"/>
          <w:szCs w:val="22"/>
          <w:u w:val="single"/>
        </w:rPr>
        <w:t>Public input</w:t>
      </w:r>
    </w:p>
    <w:p w14:paraId="1C772476" w14:textId="77777777" w:rsidR="00D05086" w:rsidRPr="00D05086" w:rsidRDefault="00D05086" w:rsidP="00D05086">
      <w:pPr>
        <w:rPr>
          <w:sz w:val="22"/>
          <w:szCs w:val="22"/>
          <w:u w:val="single"/>
        </w:rPr>
      </w:pPr>
      <w:r w:rsidRPr="00D05086">
        <w:rPr>
          <w:sz w:val="22"/>
          <w:szCs w:val="22"/>
          <w:u w:val="single"/>
        </w:rPr>
        <w:t>Next meeting date</w:t>
      </w:r>
    </w:p>
    <w:p w14:paraId="1FB5CC9B" w14:textId="2566E1C5" w:rsidR="00D05086" w:rsidRPr="00E72499" w:rsidRDefault="00D05086" w:rsidP="00C42C68">
      <w:pPr>
        <w:rPr>
          <w:sz w:val="22"/>
          <w:szCs w:val="22"/>
        </w:rPr>
      </w:pPr>
      <w:r>
        <w:rPr>
          <w:sz w:val="22"/>
          <w:szCs w:val="22"/>
        </w:rPr>
        <w:t>Tuesday, August 3 at 7pm at the Gazebo</w:t>
      </w:r>
    </w:p>
    <w:p w14:paraId="1A66BC7D" w14:textId="3E8CFC7B" w:rsidR="00C42C68" w:rsidRDefault="00C42C68" w:rsidP="00C42C68">
      <w:pPr>
        <w:rPr>
          <w:sz w:val="22"/>
          <w:szCs w:val="22"/>
          <w:u w:val="single"/>
        </w:rPr>
      </w:pPr>
      <w:r w:rsidRPr="00D05086">
        <w:rPr>
          <w:sz w:val="22"/>
          <w:szCs w:val="22"/>
          <w:u w:val="single"/>
        </w:rPr>
        <w:t xml:space="preserve">Adjourn </w:t>
      </w:r>
      <w:r w:rsidR="00D05086">
        <w:rPr>
          <w:sz w:val="22"/>
          <w:szCs w:val="22"/>
          <w:u w:val="single"/>
        </w:rPr>
        <w:t>at 7:48</w:t>
      </w:r>
    </w:p>
    <w:p w14:paraId="7259D6E8" w14:textId="77777777" w:rsidR="00C42C68" w:rsidRPr="00E72499" w:rsidRDefault="00C42C68" w:rsidP="00C42C68">
      <w:pPr>
        <w:rPr>
          <w:sz w:val="22"/>
          <w:szCs w:val="22"/>
        </w:rPr>
      </w:pPr>
      <w:r w:rsidRPr="00E72499">
        <w:rPr>
          <w:sz w:val="22"/>
          <w:szCs w:val="22"/>
        </w:rPr>
        <w:t xml:space="preserve">                                                                    ---</w:t>
      </w:r>
    </w:p>
    <w:p w14:paraId="7B9677C4"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Bethlehem Energy Commission (BEC) is appointed by the Select Board. All meetings are open to the public.</w:t>
      </w:r>
    </w:p>
    <w:p w14:paraId="567D9336"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 </w:t>
      </w:r>
    </w:p>
    <w:p w14:paraId="2A8565F2"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Clerical Assistant Nicole McGrath ensures that BEC meeting notices, agendas, and minutes are posted as necessary.</w:t>
      </w:r>
    </w:p>
    <w:p w14:paraId="5AA4BAE5"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 </w:t>
      </w:r>
    </w:p>
    <w:p w14:paraId="7CA2D60E"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 xml:space="preserve">To find BEC info go to: </w:t>
      </w:r>
      <w:hyperlink r:id="rId5" w:tgtFrame="_blank" w:history="1">
        <w:r w:rsidRPr="00E72499">
          <w:rPr>
            <w:rFonts w:ascii="Verdana" w:eastAsia="Times New Roman" w:hAnsi="Verdana" w:cs="Times New Roman"/>
            <w:color w:val="0000FF"/>
            <w:sz w:val="22"/>
            <w:szCs w:val="22"/>
            <w:u w:val="single"/>
          </w:rPr>
          <w:t>www.bethlehemnh.org</w:t>
        </w:r>
      </w:hyperlink>
    </w:p>
    <w:p w14:paraId="0DFAC263"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-go to government tab</w:t>
      </w:r>
    </w:p>
    <w:p w14:paraId="680007A2"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-our committee is listed under: boards and committees tab</w:t>
      </w:r>
    </w:p>
    <w:p w14:paraId="6431D07A"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-our meetings are posted through Nicole on: agendas and minutes tab</w:t>
      </w:r>
    </w:p>
    <w:p w14:paraId="6617D779" w14:textId="77777777" w:rsidR="00C42C68" w:rsidRPr="00E72499" w:rsidRDefault="00C42C68" w:rsidP="00C42C68">
      <w:pPr>
        <w:spacing w:after="0" w:line="240" w:lineRule="auto"/>
        <w:rPr>
          <w:rFonts w:ascii="Times New Roman" w:eastAsia="Times New Roman" w:hAnsi="Times New Roman" w:cs="Times New Roman"/>
          <w:sz w:val="22"/>
          <w:szCs w:val="22"/>
        </w:rPr>
      </w:pPr>
      <w:r w:rsidRPr="00E72499">
        <w:rPr>
          <w:rFonts w:ascii="Verdana" w:eastAsia="Times New Roman" w:hAnsi="Verdana" w:cs="Times New Roman"/>
          <w:sz w:val="22"/>
          <w:szCs w:val="22"/>
        </w:rPr>
        <w:t> Nicole also posts a hard copy of meeting notices in the Town Hall and at the post office.</w:t>
      </w:r>
    </w:p>
    <w:bookmarkEnd w:id="0"/>
    <w:p w14:paraId="1D824BAE" w14:textId="77777777" w:rsidR="003B3CC5" w:rsidRPr="00E72499" w:rsidRDefault="003B3CC5">
      <w:pPr>
        <w:rPr>
          <w:sz w:val="22"/>
          <w:szCs w:val="22"/>
        </w:rPr>
      </w:pPr>
    </w:p>
    <w:sectPr w:rsidR="003B3CC5" w:rsidRPr="00E72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07F9"/>
    <w:multiLevelType w:val="hybridMultilevel"/>
    <w:tmpl w:val="CB8A01F0"/>
    <w:lvl w:ilvl="0" w:tplc="084CC3FA">
      <w:numFmt w:val="bullet"/>
      <w:lvlText w:val=""/>
      <w:lvlJc w:val="left"/>
      <w:pPr>
        <w:ind w:left="420" w:hanging="360"/>
      </w:pPr>
      <w:rPr>
        <w:rFonts w:ascii="Wingdings" w:eastAsiaTheme="minorHAnsi" w:hAnsi="Wingdings"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68"/>
    <w:rsid w:val="00094856"/>
    <w:rsid w:val="001D3426"/>
    <w:rsid w:val="003B3CC5"/>
    <w:rsid w:val="00432B73"/>
    <w:rsid w:val="00AB1C34"/>
    <w:rsid w:val="00AD56CB"/>
    <w:rsid w:val="00C42C68"/>
    <w:rsid w:val="00D05086"/>
    <w:rsid w:val="00E72499"/>
    <w:rsid w:val="00FC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8C8E"/>
  <w15:chartTrackingRefBased/>
  <w15:docId w15:val="{535DB6EC-1B47-4ED3-9E9C-3C9F116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2021-08-30T15:19:00Z</dcterms:created>
  <dcterms:modified xsi:type="dcterms:W3CDTF">2021-08-30T15:19:00Z</dcterms:modified>
</cp:coreProperties>
</file>