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0897" w14:textId="77777777" w:rsidR="00590DA2" w:rsidRPr="002F3511" w:rsidRDefault="00590DA2" w:rsidP="00590DA2">
      <w:pPr>
        <w:spacing w:after="0"/>
        <w:jc w:val="center"/>
        <w:rPr>
          <w:b/>
          <w:bCs/>
          <w:sz w:val="40"/>
          <w:szCs w:val="40"/>
        </w:rPr>
      </w:pPr>
      <w:r w:rsidRPr="002F3511">
        <w:rPr>
          <w:b/>
          <w:bCs/>
          <w:sz w:val="40"/>
          <w:szCs w:val="40"/>
        </w:rPr>
        <w:t>TOWN OF BETHLEHEM</w:t>
      </w:r>
    </w:p>
    <w:p w14:paraId="107FF844" w14:textId="00F780F3" w:rsidR="00590DA2" w:rsidRPr="00A67B64" w:rsidRDefault="00590DA2" w:rsidP="00933218">
      <w:pPr>
        <w:spacing w:after="0"/>
        <w:jc w:val="center"/>
        <w:rPr>
          <w:b/>
          <w:bCs/>
          <w:sz w:val="36"/>
          <w:szCs w:val="36"/>
        </w:rPr>
      </w:pPr>
      <w:r w:rsidRPr="00A67B64">
        <w:rPr>
          <w:b/>
          <w:bCs/>
          <w:sz w:val="36"/>
          <w:szCs w:val="36"/>
        </w:rPr>
        <w:t>Planning Board</w:t>
      </w:r>
      <w:r w:rsidR="00933218" w:rsidRPr="00A67B64">
        <w:rPr>
          <w:b/>
          <w:bCs/>
          <w:sz w:val="36"/>
          <w:szCs w:val="36"/>
        </w:rPr>
        <w:t xml:space="preserve"> </w:t>
      </w:r>
      <w:r w:rsidR="006D0A3E">
        <w:rPr>
          <w:b/>
          <w:bCs/>
          <w:sz w:val="36"/>
          <w:szCs w:val="36"/>
        </w:rPr>
        <w:t>December 8</w:t>
      </w:r>
      <w:r w:rsidRPr="00A67B64">
        <w:rPr>
          <w:b/>
          <w:bCs/>
          <w:sz w:val="36"/>
          <w:szCs w:val="36"/>
        </w:rPr>
        <w:t>, 2021</w:t>
      </w:r>
    </w:p>
    <w:p w14:paraId="186409AB" w14:textId="0B6F1312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Pr="5D8A42C8">
        <w:rPr>
          <w:b/>
          <w:bCs/>
          <w:sz w:val="28"/>
          <w:szCs w:val="28"/>
        </w:rPr>
        <w:t xml:space="preserve">ZOOM VIRTUAL </w:t>
      </w:r>
      <w:r w:rsidR="00556F0F">
        <w:rPr>
          <w:b/>
          <w:bCs/>
          <w:sz w:val="28"/>
          <w:szCs w:val="28"/>
        </w:rPr>
        <w:t>MEETING</w:t>
      </w:r>
    </w:p>
    <w:p w14:paraId="50D3AB1A" w14:textId="77777777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6357F74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40B77CFF" w14:textId="33D6123C" w:rsidR="00590DA2" w:rsidRDefault="004D4D9C" w:rsidP="00590DA2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14:paraId="36865F64" w14:textId="5C063FC4" w:rsidR="004D4D9C" w:rsidRDefault="004D4D9C" w:rsidP="00590DA2">
      <w:pPr>
        <w:spacing w:after="0"/>
        <w:jc w:val="center"/>
        <w:rPr>
          <w:b/>
          <w:bCs/>
          <w:sz w:val="28"/>
          <w:szCs w:val="28"/>
        </w:rPr>
      </w:pPr>
    </w:p>
    <w:p w14:paraId="5E0B334F" w14:textId="63BECCF4" w:rsidR="00C355D6" w:rsidRDefault="00590DA2" w:rsidP="00590DA2">
      <w:pPr>
        <w:spacing w:after="0"/>
        <w:rPr>
          <w:sz w:val="24"/>
          <w:szCs w:val="24"/>
        </w:rPr>
      </w:pPr>
      <w:r w:rsidRPr="006F73EB">
        <w:rPr>
          <w:sz w:val="24"/>
          <w:szCs w:val="24"/>
        </w:rPr>
        <w:t>Town Hall:</w:t>
      </w:r>
      <w:r w:rsidR="00556F0F">
        <w:rPr>
          <w:sz w:val="24"/>
          <w:szCs w:val="24"/>
        </w:rPr>
        <w:t xml:space="preserve"> </w:t>
      </w:r>
      <w:r w:rsidR="009F242A">
        <w:rPr>
          <w:sz w:val="24"/>
          <w:szCs w:val="24"/>
        </w:rPr>
        <w:t xml:space="preserve">Chair </w:t>
      </w:r>
      <w:r w:rsidR="00C51C82">
        <w:rPr>
          <w:sz w:val="24"/>
          <w:szCs w:val="24"/>
        </w:rPr>
        <w:t xml:space="preserve">Mike Bruno, </w:t>
      </w:r>
      <w:r w:rsidR="00363693">
        <w:rPr>
          <w:sz w:val="24"/>
          <w:szCs w:val="24"/>
        </w:rPr>
        <w:t xml:space="preserve">Kim Koprowski, </w:t>
      </w:r>
      <w:r w:rsidR="004E31D3">
        <w:rPr>
          <w:sz w:val="24"/>
          <w:szCs w:val="24"/>
        </w:rPr>
        <w:t>Johnathan Stevenson</w:t>
      </w:r>
      <w:r w:rsidR="0060646E">
        <w:rPr>
          <w:sz w:val="24"/>
          <w:szCs w:val="24"/>
        </w:rPr>
        <w:t>,</w:t>
      </w:r>
      <w:r w:rsidR="00556F0F">
        <w:rPr>
          <w:sz w:val="24"/>
          <w:szCs w:val="24"/>
        </w:rPr>
        <w:t xml:space="preserve"> </w:t>
      </w:r>
      <w:r w:rsidR="0060646E">
        <w:rPr>
          <w:sz w:val="24"/>
          <w:szCs w:val="24"/>
        </w:rPr>
        <w:t xml:space="preserve">Anthony Rodrigues, </w:t>
      </w:r>
      <w:r w:rsidR="005B4F08">
        <w:rPr>
          <w:sz w:val="24"/>
          <w:szCs w:val="24"/>
        </w:rPr>
        <w:t>Alecia</w:t>
      </w:r>
      <w:r w:rsidR="00556F0F">
        <w:rPr>
          <w:sz w:val="24"/>
          <w:szCs w:val="24"/>
        </w:rPr>
        <w:t xml:space="preserve"> Loveless</w:t>
      </w:r>
      <w:r w:rsidR="00C51C82">
        <w:rPr>
          <w:sz w:val="24"/>
          <w:szCs w:val="24"/>
        </w:rPr>
        <w:t>,</w:t>
      </w:r>
      <w:r w:rsidR="004E0975">
        <w:rPr>
          <w:sz w:val="24"/>
          <w:szCs w:val="24"/>
        </w:rPr>
        <w:t xml:space="preserve"> </w:t>
      </w:r>
      <w:r w:rsidR="0060646E">
        <w:rPr>
          <w:sz w:val="24"/>
          <w:szCs w:val="24"/>
        </w:rPr>
        <w:t xml:space="preserve">and </w:t>
      </w:r>
      <w:r w:rsidR="00621B1A">
        <w:rPr>
          <w:sz w:val="24"/>
          <w:szCs w:val="24"/>
        </w:rPr>
        <w:t>Chris Jensen</w:t>
      </w:r>
      <w:r w:rsidR="000C1067">
        <w:rPr>
          <w:sz w:val="24"/>
          <w:szCs w:val="24"/>
        </w:rPr>
        <w:t xml:space="preserve"> </w:t>
      </w:r>
    </w:p>
    <w:p w14:paraId="5A4320AC" w14:textId="60769611" w:rsidR="00590DA2" w:rsidRPr="006F73EB" w:rsidRDefault="00C355D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Excused absence: </w:t>
      </w:r>
      <w:r w:rsidR="00363693">
        <w:rPr>
          <w:sz w:val="24"/>
          <w:szCs w:val="24"/>
        </w:rPr>
        <w:t>Kevin Roy</w:t>
      </w:r>
      <w:r>
        <w:rPr>
          <w:sz w:val="24"/>
          <w:szCs w:val="24"/>
        </w:rPr>
        <w:t xml:space="preserve"> </w:t>
      </w:r>
      <w:r w:rsidR="009F242A">
        <w:rPr>
          <w:sz w:val="24"/>
          <w:szCs w:val="24"/>
        </w:rPr>
        <w:t xml:space="preserve"> </w:t>
      </w:r>
    </w:p>
    <w:p w14:paraId="00F9248B" w14:textId="11B2D0E7" w:rsidR="00590DA2" w:rsidRDefault="00556F0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Alternate</w:t>
      </w:r>
      <w:r w:rsidR="00590DA2" w:rsidRPr="006F73EB">
        <w:rPr>
          <w:sz w:val="24"/>
          <w:szCs w:val="24"/>
        </w:rPr>
        <w:t xml:space="preserve">: </w:t>
      </w:r>
      <w:r w:rsidR="004A15C0" w:rsidRPr="006F73EB">
        <w:rPr>
          <w:sz w:val="24"/>
          <w:szCs w:val="24"/>
        </w:rPr>
        <w:t>Peter Roy</w:t>
      </w:r>
      <w:r w:rsidR="005809D7">
        <w:rPr>
          <w:sz w:val="24"/>
          <w:szCs w:val="24"/>
        </w:rPr>
        <w:t xml:space="preserve"> </w:t>
      </w:r>
    </w:p>
    <w:p w14:paraId="1404E97D" w14:textId="77777777" w:rsidR="00E35BB4" w:rsidRPr="006F73EB" w:rsidRDefault="00E35BB4" w:rsidP="00590DA2">
      <w:pPr>
        <w:spacing w:after="0"/>
        <w:rPr>
          <w:sz w:val="24"/>
          <w:szCs w:val="24"/>
        </w:rPr>
      </w:pPr>
    </w:p>
    <w:p w14:paraId="223F6A1B" w14:textId="77777777" w:rsidR="008308C0" w:rsidRPr="00E35BB4" w:rsidRDefault="008308C0" w:rsidP="008308C0">
      <w:pPr>
        <w:spacing w:after="0"/>
        <w:rPr>
          <w:b/>
          <w:bCs/>
          <w:sz w:val="24"/>
          <w:szCs w:val="24"/>
        </w:rPr>
      </w:pPr>
      <w:r w:rsidRPr="00E35BB4">
        <w:rPr>
          <w:b/>
          <w:bCs/>
          <w:sz w:val="24"/>
          <w:szCs w:val="24"/>
        </w:rPr>
        <w:t xml:space="preserve">All stood for the pledge of allegiance. </w:t>
      </w:r>
    </w:p>
    <w:p w14:paraId="70FBA556" w14:textId="77777777" w:rsidR="00590DA2" w:rsidRPr="006F73EB" w:rsidRDefault="00590DA2" w:rsidP="00590DA2">
      <w:pPr>
        <w:spacing w:after="0"/>
        <w:rPr>
          <w:sz w:val="24"/>
          <w:szCs w:val="24"/>
        </w:rPr>
      </w:pPr>
    </w:p>
    <w:p w14:paraId="2978FAA6" w14:textId="29C9A6ED" w:rsidR="00C355D6" w:rsidRDefault="00E80BB9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</w:t>
      </w:r>
      <w:r w:rsidR="00591F17">
        <w:rPr>
          <w:sz w:val="24"/>
          <w:szCs w:val="24"/>
        </w:rPr>
        <w:t xml:space="preserve"> </w:t>
      </w:r>
      <w:r w:rsidR="00C51C82">
        <w:rPr>
          <w:sz w:val="24"/>
          <w:szCs w:val="24"/>
        </w:rPr>
        <w:t xml:space="preserve">Bruno </w:t>
      </w:r>
      <w:r w:rsidR="00591F17">
        <w:rPr>
          <w:sz w:val="24"/>
          <w:szCs w:val="24"/>
        </w:rPr>
        <w:t>opened the meeting and read the AGENDA.</w:t>
      </w:r>
      <w:r w:rsidR="00C355D6">
        <w:rPr>
          <w:sz w:val="24"/>
          <w:szCs w:val="24"/>
        </w:rPr>
        <w:t xml:space="preserve"> </w:t>
      </w:r>
      <w:r w:rsidR="0060646E">
        <w:rPr>
          <w:sz w:val="24"/>
          <w:szCs w:val="24"/>
        </w:rPr>
        <w:t>He then appointed Peter Roy as a voting member.</w:t>
      </w:r>
    </w:p>
    <w:p w14:paraId="3815965C" w14:textId="2F360D1B" w:rsidR="00363693" w:rsidRDefault="00363693" w:rsidP="00590DA2">
      <w:pPr>
        <w:spacing w:after="0"/>
        <w:rPr>
          <w:sz w:val="24"/>
          <w:szCs w:val="24"/>
        </w:rPr>
      </w:pPr>
    </w:p>
    <w:p w14:paraId="47A19BCD" w14:textId="61A5185E" w:rsidR="00363693" w:rsidRPr="00AC70C5" w:rsidRDefault="00363693" w:rsidP="00590DA2">
      <w:pPr>
        <w:spacing w:after="0"/>
        <w:rPr>
          <w:b/>
          <w:bCs/>
          <w:sz w:val="24"/>
          <w:szCs w:val="24"/>
        </w:rPr>
      </w:pPr>
      <w:r w:rsidRPr="00AC70C5">
        <w:rPr>
          <w:b/>
          <w:bCs/>
          <w:sz w:val="24"/>
          <w:szCs w:val="24"/>
        </w:rPr>
        <w:t xml:space="preserve">Larry Benson and </w:t>
      </w:r>
      <w:r w:rsidR="0057200B" w:rsidRPr="00AC70C5">
        <w:rPr>
          <w:b/>
          <w:bCs/>
          <w:sz w:val="24"/>
          <w:szCs w:val="24"/>
        </w:rPr>
        <w:t>Patrick Cullen 213 Lewis Hill Road</w:t>
      </w:r>
      <w:r w:rsidR="00793534" w:rsidRPr="00AC70C5">
        <w:rPr>
          <w:b/>
          <w:bCs/>
          <w:sz w:val="24"/>
          <w:szCs w:val="24"/>
        </w:rPr>
        <w:t xml:space="preserve"> </w:t>
      </w:r>
      <w:r w:rsidR="006D0A3E" w:rsidRPr="00AC70C5">
        <w:rPr>
          <w:b/>
          <w:bCs/>
          <w:sz w:val="24"/>
          <w:szCs w:val="24"/>
        </w:rPr>
        <w:t xml:space="preserve">district on </w:t>
      </w:r>
      <w:r w:rsidR="006245F9" w:rsidRPr="00AC70C5">
        <w:rPr>
          <w:b/>
          <w:bCs/>
          <w:sz w:val="24"/>
          <w:szCs w:val="24"/>
        </w:rPr>
        <w:t>conceptual</w:t>
      </w:r>
    </w:p>
    <w:p w14:paraId="436402CF" w14:textId="5634BE66" w:rsidR="0057200B" w:rsidRDefault="0057200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Home business</w:t>
      </w:r>
    </w:p>
    <w:p w14:paraId="40794511" w14:textId="57BC0B49" w:rsidR="0057200B" w:rsidRDefault="007F3C2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57200B">
        <w:rPr>
          <w:sz w:val="24"/>
          <w:szCs w:val="24"/>
        </w:rPr>
        <w:t>nowmobiles, four wheelers, and tractors for repair and sale.</w:t>
      </w:r>
    </w:p>
    <w:p w14:paraId="6409E621" w14:textId="24F4678F" w:rsidR="009275D6" w:rsidRDefault="009275D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Bruno explained that </w:t>
      </w:r>
      <w:r w:rsidR="005C0ACF">
        <w:rPr>
          <w:sz w:val="24"/>
          <w:szCs w:val="24"/>
        </w:rPr>
        <w:t>there</w:t>
      </w:r>
      <w:r>
        <w:rPr>
          <w:sz w:val="24"/>
          <w:szCs w:val="24"/>
        </w:rPr>
        <w:t xml:space="preserve"> was a complaint regarding the Benson home business.</w:t>
      </w:r>
    </w:p>
    <w:p w14:paraId="24715B75" w14:textId="6C54D52D" w:rsidR="009275D6" w:rsidRDefault="00200371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complaint was </w:t>
      </w:r>
      <w:r w:rsidR="009275D6">
        <w:rPr>
          <w:sz w:val="24"/>
          <w:szCs w:val="24"/>
        </w:rPr>
        <w:t xml:space="preserve">referred to Dave Wiley the town inspector.  He generated a letter to the Benson house.  </w:t>
      </w:r>
    </w:p>
    <w:p w14:paraId="545BE324" w14:textId="77777777" w:rsidR="005C0ACF" w:rsidRPr="00F157D1" w:rsidRDefault="0057200B" w:rsidP="00F157D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157D1">
        <w:rPr>
          <w:sz w:val="24"/>
          <w:szCs w:val="24"/>
        </w:rPr>
        <w:t>Mr. Jensen expressed his thoughts concerning th</w:t>
      </w:r>
      <w:r w:rsidR="005B5327" w:rsidRPr="00F157D1">
        <w:rPr>
          <w:sz w:val="24"/>
          <w:szCs w:val="24"/>
        </w:rPr>
        <w:t>e</w:t>
      </w:r>
      <w:r w:rsidRPr="00F157D1">
        <w:rPr>
          <w:sz w:val="24"/>
          <w:szCs w:val="24"/>
        </w:rPr>
        <w:t xml:space="preserve"> business not be</w:t>
      </w:r>
      <w:r w:rsidR="007F3C27" w:rsidRPr="00F157D1">
        <w:rPr>
          <w:sz w:val="24"/>
          <w:szCs w:val="24"/>
        </w:rPr>
        <w:t>ing</w:t>
      </w:r>
      <w:r w:rsidRPr="00F157D1">
        <w:rPr>
          <w:sz w:val="24"/>
          <w:szCs w:val="24"/>
        </w:rPr>
        <w:t xml:space="preserve"> a permitted use.  </w:t>
      </w:r>
    </w:p>
    <w:p w14:paraId="7E157BFC" w14:textId="77777777" w:rsidR="00F157D1" w:rsidRPr="00F157D1" w:rsidRDefault="0057200B" w:rsidP="00F157D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157D1">
        <w:rPr>
          <w:sz w:val="24"/>
          <w:szCs w:val="24"/>
        </w:rPr>
        <w:t xml:space="preserve">Kim Koprowski explained that by RSA 215-A:26 </w:t>
      </w:r>
      <w:r w:rsidR="00953784" w:rsidRPr="00F157D1">
        <w:rPr>
          <w:sz w:val="24"/>
          <w:szCs w:val="24"/>
        </w:rPr>
        <w:t>one would need to apply for a permit through Fish and Game.</w:t>
      </w:r>
    </w:p>
    <w:p w14:paraId="19427334" w14:textId="77777777" w:rsidR="00F157D1" w:rsidRPr="00F157D1" w:rsidRDefault="00F157D1" w:rsidP="00F157D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157D1">
        <w:rPr>
          <w:sz w:val="24"/>
          <w:szCs w:val="24"/>
        </w:rPr>
        <w:t xml:space="preserve">Service Stations in D1 are not permitted without a special exception from the ZBA.   </w:t>
      </w:r>
    </w:p>
    <w:p w14:paraId="254A40B9" w14:textId="02C1C5AC" w:rsidR="00F157D1" w:rsidRPr="00F157D1" w:rsidRDefault="00F157D1" w:rsidP="00F157D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157D1">
        <w:rPr>
          <w:sz w:val="24"/>
          <w:szCs w:val="24"/>
        </w:rPr>
        <w:t xml:space="preserve">Mr. Bruno and the board would like to find out if Service Station would fall under OHRV sales and repair. </w:t>
      </w:r>
    </w:p>
    <w:p w14:paraId="30B93759" w14:textId="5C7B37B8" w:rsidR="00A13BBE" w:rsidRDefault="00953784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E312EFE" w14:textId="34C08EDA" w:rsidR="00A13BBE" w:rsidRPr="00F157D1" w:rsidRDefault="00953784" w:rsidP="00F157D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157D1">
        <w:rPr>
          <w:sz w:val="24"/>
          <w:szCs w:val="24"/>
        </w:rPr>
        <w:t>Mr. Bruno would like to have Deb Bayley contact NHMA for their interpretation of Service Station</w:t>
      </w:r>
      <w:r w:rsidR="00F157D1" w:rsidRPr="00F157D1">
        <w:rPr>
          <w:sz w:val="24"/>
          <w:szCs w:val="24"/>
        </w:rPr>
        <w:t>.</w:t>
      </w:r>
      <w:r w:rsidR="005B5327" w:rsidRPr="00F157D1">
        <w:rPr>
          <w:sz w:val="24"/>
          <w:szCs w:val="24"/>
        </w:rPr>
        <w:t xml:space="preserve"> </w:t>
      </w:r>
    </w:p>
    <w:p w14:paraId="5A37EA33" w14:textId="77777777" w:rsidR="00F157D1" w:rsidRDefault="007F3C2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Peter Roy made a motion to continue this conceptual until January 12, </w:t>
      </w:r>
      <w:r w:rsidR="00F157D1">
        <w:rPr>
          <w:sz w:val="24"/>
          <w:szCs w:val="24"/>
        </w:rPr>
        <w:t>2022,</w:t>
      </w:r>
      <w:r w:rsidR="009275D6">
        <w:rPr>
          <w:sz w:val="24"/>
          <w:szCs w:val="24"/>
        </w:rPr>
        <w:t xml:space="preserve"> </w:t>
      </w:r>
      <w:r w:rsidR="005C0ACF">
        <w:rPr>
          <w:sz w:val="24"/>
          <w:szCs w:val="24"/>
        </w:rPr>
        <w:t>until</w:t>
      </w:r>
      <w:r w:rsidR="009275D6">
        <w:rPr>
          <w:sz w:val="24"/>
          <w:szCs w:val="24"/>
        </w:rPr>
        <w:t xml:space="preserve"> Deb has a chance to reach out to NHMA for Service Station </w:t>
      </w:r>
      <w:r w:rsidR="005C0ACF">
        <w:rPr>
          <w:sz w:val="24"/>
          <w:szCs w:val="24"/>
        </w:rPr>
        <w:t>interpretation.</w:t>
      </w:r>
      <w:r>
        <w:rPr>
          <w:sz w:val="24"/>
          <w:szCs w:val="24"/>
        </w:rPr>
        <w:t xml:space="preserve">  Anthony Rodrigues second.  </w:t>
      </w:r>
    </w:p>
    <w:p w14:paraId="71B2AC69" w14:textId="7D3E4DB4" w:rsidR="007F3C27" w:rsidRDefault="007F3C2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7-0 passed</w:t>
      </w:r>
    </w:p>
    <w:p w14:paraId="51C7AF71" w14:textId="3A082D45" w:rsidR="007F3C27" w:rsidRPr="00D621D0" w:rsidRDefault="007F3C27" w:rsidP="00590DA2">
      <w:pPr>
        <w:spacing w:after="0"/>
        <w:rPr>
          <w:b/>
          <w:bCs/>
          <w:sz w:val="24"/>
          <w:szCs w:val="24"/>
        </w:rPr>
      </w:pPr>
      <w:r w:rsidRPr="00D621D0">
        <w:rPr>
          <w:b/>
          <w:bCs/>
          <w:sz w:val="24"/>
          <w:szCs w:val="24"/>
        </w:rPr>
        <w:t xml:space="preserve">Closed </w:t>
      </w:r>
      <w:r w:rsidR="005B5327" w:rsidRPr="00D621D0">
        <w:rPr>
          <w:b/>
          <w:bCs/>
          <w:sz w:val="24"/>
          <w:szCs w:val="24"/>
        </w:rPr>
        <w:t>Benson conceptual</w:t>
      </w:r>
    </w:p>
    <w:p w14:paraId="66BD8F86" w14:textId="77777777" w:rsidR="00F157D1" w:rsidRDefault="00F157D1" w:rsidP="00590DA2">
      <w:pPr>
        <w:spacing w:after="0"/>
        <w:rPr>
          <w:sz w:val="24"/>
          <w:szCs w:val="24"/>
        </w:rPr>
      </w:pPr>
    </w:p>
    <w:p w14:paraId="2A2F21D5" w14:textId="77777777" w:rsidR="00F157D1" w:rsidRDefault="00F157D1" w:rsidP="00590DA2">
      <w:pPr>
        <w:spacing w:after="0"/>
        <w:rPr>
          <w:sz w:val="24"/>
          <w:szCs w:val="24"/>
        </w:rPr>
      </w:pPr>
    </w:p>
    <w:p w14:paraId="25AD55C8" w14:textId="77777777" w:rsidR="00F157D1" w:rsidRDefault="00F157D1" w:rsidP="00590DA2">
      <w:pPr>
        <w:spacing w:after="0"/>
        <w:rPr>
          <w:sz w:val="24"/>
          <w:szCs w:val="24"/>
        </w:rPr>
      </w:pPr>
    </w:p>
    <w:p w14:paraId="6AE7CEEB" w14:textId="6D31AC56" w:rsidR="0057200B" w:rsidRPr="00AC70C5" w:rsidRDefault="007F3C27" w:rsidP="00590DA2">
      <w:pPr>
        <w:spacing w:after="0"/>
        <w:rPr>
          <w:b/>
          <w:bCs/>
          <w:sz w:val="24"/>
          <w:szCs w:val="24"/>
        </w:rPr>
      </w:pPr>
      <w:r w:rsidRPr="00AC70C5">
        <w:rPr>
          <w:b/>
          <w:bCs/>
          <w:sz w:val="24"/>
          <w:szCs w:val="24"/>
        </w:rPr>
        <w:t xml:space="preserve">Open Rek-lis conceptual </w:t>
      </w:r>
    </w:p>
    <w:p w14:paraId="64945C4A" w14:textId="2E9C7176" w:rsidR="00D621D0" w:rsidRDefault="004E727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Co-owner Marlana D</w:t>
      </w:r>
      <w:r w:rsidR="00C63BB6">
        <w:rPr>
          <w:sz w:val="24"/>
          <w:szCs w:val="24"/>
        </w:rPr>
        <w:t>owling</w:t>
      </w:r>
      <w:r>
        <w:rPr>
          <w:sz w:val="24"/>
          <w:szCs w:val="24"/>
        </w:rPr>
        <w:t xml:space="preserve"> explained to the board </w:t>
      </w:r>
      <w:r w:rsidR="005C0ACF">
        <w:rPr>
          <w:sz w:val="24"/>
          <w:szCs w:val="24"/>
        </w:rPr>
        <w:t xml:space="preserve">that </w:t>
      </w:r>
      <w:r w:rsidR="00B66874">
        <w:rPr>
          <w:sz w:val="24"/>
          <w:szCs w:val="24"/>
        </w:rPr>
        <w:t>Rek’lis</w:t>
      </w:r>
      <w:r w:rsidR="003D07C3">
        <w:rPr>
          <w:sz w:val="24"/>
          <w:szCs w:val="24"/>
        </w:rPr>
        <w:t xml:space="preserve"> brewing </w:t>
      </w:r>
      <w:r w:rsidR="00B66874">
        <w:rPr>
          <w:sz w:val="24"/>
          <w:szCs w:val="24"/>
        </w:rPr>
        <w:t>w</w:t>
      </w:r>
      <w:r>
        <w:rPr>
          <w:sz w:val="24"/>
          <w:szCs w:val="24"/>
        </w:rPr>
        <w:t>ould like</w:t>
      </w:r>
      <w:r w:rsidR="003D07C3">
        <w:rPr>
          <w:sz w:val="24"/>
          <w:szCs w:val="24"/>
        </w:rPr>
        <w:t xml:space="preserve"> to establish a tasting room at the former Balance </w:t>
      </w:r>
      <w:r w:rsidR="00B66874">
        <w:rPr>
          <w:sz w:val="24"/>
          <w:szCs w:val="24"/>
        </w:rPr>
        <w:t>building which</w:t>
      </w:r>
      <w:r w:rsidR="003D07C3">
        <w:rPr>
          <w:sz w:val="24"/>
          <w:szCs w:val="24"/>
        </w:rPr>
        <w:t xml:space="preserve"> the </w:t>
      </w:r>
      <w:r w:rsidR="00781916">
        <w:rPr>
          <w:sz w:val="24"/>
          <w:szCs w:val="24"/>
        </w:rPr>
        <w:t>brewery</w:t>
      </w:r>
      <w:r w:rsidR="003D07C3">
        <w:rPr>
          <w:sz w:val="24"/>
          <w:szCs w:val="24"/>
        </w:rPr>
        <w:t xml:space="preserve"> now </w:t>
      </w:r>
      <w:r w:rsidR="00363693">
        <w:rPr>
          <w:sz w:val="24"/>
          <w:szCs w:val="24"/>
        </w:rPr>
        <w:t>owns.</w:t>
      </w:r>
      <w:r w:rsidR="00781916">
        <w:rPr>
          <w:sz w:val="24"/>
          <w:szCs w:val="24"/>
        </w:rPr>
        <w:t xml:space="preserve"> </w:t>
      </w:r>
    </w:p>
    <w:p w14:paraId="264486F9" w14:textId="77777777" w:rsidR="00D621D0" w:rsidRDefault="0078191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3D07C3">
        <w:rPr>
          <w:sz w:val="24"/>
          <w:szCs w:val="24"/>
        </w:rPr>
        <w:t>art</w:t>
      </w:r>
      <w:r w:rsidR="004E727F">
        <w:rPr>
          <w:sz w:val="24"/>
          <w:szCs w:val="24"/>
        </w:rPr>
        <w:t xml:space="preserve">s </w:t>
      </w:r>
      <w:r w:rsidR="003D07C3">
        <w:rPr>
          <w:sz w:val="24"/>
          <w:szCs w:val="24"/>
        </w:rPr>
        <w:t>of the building wo</w:t>
      </w:r>
      <w:r>
        <w:rPr>
          <w:sz w:val="24"/>
          <w:szCs w:val="24"/>
        </w:rPr>
        <w:t>uld be</w:t>
      </w:r>
      <w:r w:rsidR="003D07C3">
        <w:rPr>
          <w:sz w:val="24"/>
          <w:szCs w:val="24"/>
        </w:rPr>
        <w:t xml:space="preserve"> used for a </w:t>
      </w:r>
      <w:r>
        <w:rPr>
          <w:sz w:val="24"/>
          <w:szCs w:val="24"/>
        </w:rPr>
        <w:t>tasting</w:t>
      </w:r>
      <w:r w:rsidR="003D07C3">
        <w:rPr>
          <w:sz w:val="24"/>
          <w:szCs w:val="24"/>
        </w:rPr>
        <w:t xml:space="preserve"> room,</w:t>
      </w:r>
      <w:r>
        <w:rPr>
          <w:sz w:val="24"/>
          <w:szCs w:val="24"/>
        </w:rPr>
        <w:t xml:space="preserve"> </w:t>
      </w:r>
      <w:r w:rsidR="003D07C3">
        <w:rPr>
          <w:sz w:val="24"/>
          <w:szCs w:val="24"/>
        </w:rPr>
        <w:t xml:space="preserve">overflow for the </w:t>
      </w:r>
      <w:r>
        <w:rPr>
          <w:sz w:val="24"/>
          <w:szCs w:val="24"/>
        </w:rPr>
        <w:t>restaurant</w:t>
      </w:r>
      <w:r w:rsidR="003D07C3">
        <w:rPr>
          <w:sz w:val="24"/>
          <w:szCs w:val="24"/>
        </w:rPr>
        <w:t xml:space="preserve">, </w:t>
      </w:r>
      <w:r w:rsidR="00445275">
        <w:rPr>
          <w:sz w:val="24"/>
          <w:szCs w:val="24"/>
        </w:rPr>
        <w:t xml:space="preserve">and for </w:t>
      </w:r>
      <w:r w:rsidR="003D07C3">
        <w:rPr>
          <w:sz w:val="24"/>
          <w:szCs w:val="24"/>
        </w:rPr>
        <w:t>spirit/beer educational programs</w:t>
      </w:r>
      <w:r>
        <w:rPr>
          <w:sz w:val="24"/>
          <w:szCs w:val="24"/>
        </w:rPr>
        <w:t>,</w:t>
      </w:r>
      <w:r w:rsidR="003D07C3">
        <w:rPr>
          <w:sz w:val="24"/>
          <w:szCs w:val="24"/>
        </w:rPr>
        <w:t xml:space="preserve"> </w:t>
      </w:r>
      <w:r w:rsidR="00445275">
        <w:rPr>
          <w:sz w:val="24"/>
          <w:szCs w:val="24"/>
        </w:rPr>
        <w:t xml:space="preserve">and </w:t>
      </w:r>
      <w:r>
        <w:rPr>
          <w:sz w:val="24"/>
          <w:szCs w:val="24"/>
        </w:rPr>
        <w:t>corporate</w:t>
      </w:r>
      <w:r w:rsidR="003D07C3">
        <w:rPr>
          <w:sz w:val="24"/>
          <w:szCs w:val="24"/>
        </w:rPr>
        <w:t xml:space="preserve"> and public events</w:t>
      </w:r>
      <w:r w:rsidR="004E727F">
        <w:rPr>
          <w:sz w:val="24"/>
          <w:szCs w:val="24"/>
        </w:rPr>
        <w:t xml:space="preserve">. </w:t>
      </w:r>
    </w:p>
    <w:p w14:paraId="09FE1C28" w14:textId="77777777" w:rsidR="00D621D0" w:rsidRDefault="005B532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3D07C3">
        <w:rPr>
          <w:sz w:val="24"/>
          <w:szCs w:val="24"/>
        </w:rPr>
        <w:t>eating</w:t>
      </w:r>
      <w:r>
        <w:rPr>
          <w:sz w:val="24"/>
          <w:szCs w:val="24"/>
        </w:rPr>
        <w:t xml:space="preserve"> would be</w:t>
      </w:r>
      <w:r w:rsidR="003D07C3">
        <w:rPr>
          <w:sz w:val="24"/>
          <w:szCs w:val="24"/>
        </w:rPr>
        <w:t xml:space="preserve"> for about 50 people.  </w:t>
      </w:r>
    </w:p>
    <w:p w14:paraId="106ACDC5" w14:textId="77777777" w:rsidR="00D621D0" w:rsidRDefault="003D07C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In good weather there might be live music outside</w:t>
      </w:r>
      <w:r w:rsidR="00445275">
        <w:rPr>
          <w:sz w:val="24"/>
          <w:szCs w:val="24"/>
        </w:rPr>
        <w:t>. H</w:t>
      </w:r>
      <w:r>
        <w:rPr>
          <w:sz w:val="24"/>
          <w:szCs w:val="24"/>
        </w:rPr>
        <w:t xml:space="preserve">ours </w:t>
      </w:r>
      <w:r w:rsidR="00A41F8E">
        <w:rPr>
          <w:sz w:val="24"/>
          <w:szCs w:val="24"/>
        </w:rPr>
        <w:t>c</w:t>
      </w:r>
      <w:r>
        <w:rPr>
          <w:sz w:val="24"/>
          <w:szCs w:val="24"/>
        </w:rPr>
        <w:t xml:space="preserve">ould be Friday </w:t>
      </w:r>
      <w:r w:rsidR="00781916">
        <w:rPr>
          <w:sz w:val="24"/>
          <w:szCs w:val="24"/>
        </w:rPr>
        <w:t>through</w:t>
      </w:r>
      <w:r>
        <w:rPr>
          <w:sz w:val="24"/>
          <w:szCs w:val="24"/>
        </w:rPr>
        <w:t xml:space="preserve"> Sunday 12-9.  </w:t>
      </w:r>
    </w:p>
    <w:p w14:paraId="6F28D4FE" w14:textId="77777777" w:rsidR="00D621D0" w:rsidRDefault="00D621D0" w:rsidP="00590DA2">
      <w:pPr>
        <w:spacing w:after="0"/>
        <w:rPr>
          <w:sz w:val="24"/>
          <w:szCs w:val="24"/>
        </w:rPr>
      </w:pPr>
    </w:p>
    <w:p w14:paraId="7AA168B5" w14:textId="77777777" w:rsidR="00D621D0" w:rsidRDefault="0078191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D07C3">
        <w:rPr>
          <w:sz w:val="24"/>
          <w:szCs w:val="24"/>
        </w:rPr>
        <w:t>Board declined a suggestion f</w:t>
      </w:r>
      <w:r>
        <w:rPr>
          <w:sz w:val="24"/>
          <w:szCs w:val="24"/>
        </w:rPr>
        <w:t xml:space="preserve">rom Chris McGrath </w:t>
      </w:r>
      <w:r w:rsidR="003D07C3">
        <w:rPr>
          <w:sz w:val="24"/>
          <w:szCs w:val="24"/>
        </w:rPr>
        <w:t>a</w:t>
      </w:r>
      <w:r w:rsidR="00B66874">
        <w:rPr>
          <w:sz w:val="24"/>
          <w:szCs w:val="24"/>
        </w:rPr>
        <w:t xml:space="preserve"> homeowner in Bethlehem</w:t>
      </w:r>
      <w:r w:rsidR="00D621D0">
        <w:rPr>
          <w:sz w:val="24"/>
          <w:szCs w:val="24"/>
        </w:rPr>
        <w:t>;</w:t>
      </w:r>
      <w:r w:rsidR="00B66874">
        <w:rPr>
          <w:sz w:val="24"/>
          <w:szCs w:val="24"/>
        </w:rPr>
        <w:t xml:space="preserve"> that the board </w:t>
      </w:r>
      <w:r w:rsidR="00E13AC2">
        <w:rPr>
          <w:sz w:val="24"/>
          <w:szCs w:val="24"/>
        </w:rPr>
        <w:t>waive Site</w:t>
      </w:r>
      <w:r w:rsidR="00B66874">
        <w:rPr>
          <w:sz w:val="24"/>
          <w:szCs w:val="24"/>
        </w:rPr>
        <w:t xml:space="preserve"> Plan for Rek’lis.</w:t>
      </w:r>
      <w:r w:rsidR="003F46A2">
        <w:rPr>
          <w:sz w:val="24"/>
          <w:szCs w:val="24"/>
        </w:rPr>
        <w:t xml:space="preserve">  </w:t>
      </w:r>
    </w:p>
    <w:p w14:paraId="2F8E059C" w14:textId="258501C3" w:rsidR="0059337C" w:rsidRDefault="003F46A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Robie</w:t>
      </w:r>
      <w:proofErr w:type="spellEnd"/>
      <w:r>
        <w:rPr>
          <w:sz w:val="24"/>
          <w:szCs w:val="24"/>
        </w:rPr>
        <w:t xml:space="preserve"> Sr.</w:t>
      </w:r>
      <w:r w:rsidR="004E72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from the Village District </w:t>
      </w:r>
      <w:r w:rsidR="00E13AC2">
        <w:rPr>
          <w:sz w:val="24"/>
          <w:szCs w:val="24"/>
        </w:rPr>
        <w:t>said that they</w:t>
      </w:r>
      <w:r w:rsidR="00445275">
        <w:rPr>
          <w:sz w:val="24"/>
          <w:szCs w:val="24"/>
        </w:rPr>
        <w:t xml:space="preserve"> </w:t>
      </w:r>
      <w:r w:rsidR="00E13AC2">
        <w:rPr>
          <w:sz w:val="24"/>
          <w:szCs w:val="24"/>
        </w:rPr>
        <w:t xml:space="preserve">met with Rek’lis and at this time there were </w:t>
      </w:r>
      <w:r w:rsidR="00A41F8E">
        <w:rPr>
          <w:sz w:val="24"/>
          <w:szCs w:val="24"/>
        </w:rPr>
        <w:t>not</w:t>
      </w:r>
      <w:r w:rsidR="00E13AC2">
        <w:rPr>
          <w:sz w:val="24"/>
          <w:szCs w:val="24"/>
        </w:rPr>
        <w:t xml:space="preserve"> any issues.</w:t>
      </w:r>
      <w:r w:rsidR="0059337C">
        <w:rPr>
          <w:sz w:val="24"/>
          <w:szCs w:val="24"/>
        </w:rPr>
        <w:t xml:space="preserve"> The Village district considers Rek’lis good neighbors.</w:t>
      </w:r>
    </w:p>
    <w:p w14:paraId="40890FC0" w14:textId="77777777" w:rsidR="0059337C" w:rsidRDefault="00E13AC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D1593E" w14:textId="77777777" w:rsidR="004754A7" w:rsidRDefault="003D07C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1F8E">
        <w:rPr>
          <w:sz w:val="24"/>
          <w:szCs w:val="24"/>
        </w:rPr>
        <w:t>M</w:t>
      </w:r>
      <w:r>
        <w:rPr>
          <w:sz w:val="24"/>
          <w:szCs w:val="24"/>
        </w:rPr>
        <w:t>embers</w:t>
      </w:r>
      <w:r w:rsidR="00A41F8E">
        <w:rPr>
          <w:sz w:val="24"/>
          <w:szCs w:val="24"/>
        </w:rPr>
        <w:t xml:space="preserve"> of the board</w:t>
      </w:r>
      <w:r>
        <w:rPr>
          <w:sz w:val="24"/>
          <w:szCs w:val="24"/>
        </w:rPr>
        <w:t xml:space="preserve"> </w:t>
      </w:r>
      <w:r w:rsidR="00B66874">
        <w:rPr>
          <w:sz w:val="24"/>
          <w:szCs w:val="24"/>
        </w:rPr>
        <w:t>would like to hav</w:t>
      </w:r>
      <w:r w:rsidR="0059337C">
        <w:rPr>
          <w:sz w:val="24"/>
          <w:szCs w:val="24"/>
        </w:rPr>
        <w:t xml:space="preserve">e </w:t>
      </w:r>
      <w:r w:rsidR="00B66874">
        <w:rPr>
          <w:sz w:val="24"/>
          <w:szCs w:val="24"/>
        </w:rPr>
        <w:t>e a public hearing</w:t>
      </w:r>
      <w:r w:rsidR="0059337C">
        <w:rPr>
          <w:sz w:val="24"/>
          <w:szCs w:val="24"/>
        </w:rPr>
        <w:t xml:space="preserve"> to ensure abutters get the chance to voice their opinion and the </w:t>
      </w:r>
      <w:r>
        <w:rPr>
          <w:sz w:val="24"/>
          <w:szCs w:val="24"/>
        </w:rPr>
        <w:t>opportunity to hear detail</w:t>
      </w:r>
      <w:r w:rsidR="0036369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41F8E">
        <w:rPr>
          <w:sz w:val="24"/>
          <w:szCs w:val="24"/>
        </w:rPr>
        <w:t>in</w:t>
      </w:r>
      <w:r>
        <w:rPr>
          <w:sz w:val="24"/>
          <w:szCs w:val="24"/>
        </w:rPr>
        <w:t xml:space="preserve"> a</w:t>
      </w:r>
      <w:r w:rsidR="00363693">
        <w:rPr>
          <w:sz w:val="24"/>
          <w:szCs w:val="24"/>
        </w:rPr>
        <w:t xml:space="preserve"> public</w:t>
      </w:r>
      <w:r>
        <w:rPr>
          <w:sz w:val="24"/>
          <w:szCs w:val="24"/>
        </w:rPr>
        <w:t xml:space="preserve"> for</w:t>
      </w:r>
      <w:r w:rsidR="00363693">
        <w:rPr>
          <w:sz w:val="24"/>
          <w:szCs w:val="24"/>
        </w:rPr>
        <w:t>um.</w:t>
      </w:r>
      <w:r>
        <w:rPr>
          <w:sz w:val="24"/>
          <w:szCs w:val="24"/>
        </w:rPr>
        <w:t xml:space="preserve"> </w:t>
      </w:r>
    </w:p>
    <w:p w14:paraId="0EC6A62A" w14:textId="3F3E22FF" w:rsidR="005C0ACF" w:rsidRDefault="003D07C3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5F6CD68" w14:textId="78C03AE8" w:rsidR="003D07C3" w:rsidRDefault="005C0AC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Bruno suggested that Rek’lis get their Site Plan done sooner than later to </w:t>
      </w:r>
      <w:r w:rsidR="00AD13CF">
        <w:rPr>
          <w:sz w:val="24"/>
          <w:szCs w:val="24"/>
        </w:rPr>
        <w:t>ensure</w:t>
      </w:r>
      <w:r>
        <w:rPr>
          <w:sz w:val="24"/>
          <w:szCs w:val="24"/>
        </w:rPr>
        <w:t xml:space="preserve"> that they meet the deadline for the January 12, </w:t>
      </w:r>
      <w:r w:rsidR="002A4483">
        <w:rPr>
          <w:sz w:val="24"/>
          <w:szCs w:val="24"/>
        </w:rPr>
        <w:t>2022,</w:t>
      </w:r>
      <w:r>
        <w:rPr>
          <w:sz w:val="24"/>
          <w:szCs w:val="24"/>
        </w:rPr>
        <w:t xml:space="preserve"> meeting.</w:t>
      </w:r>
      <w:r w:rsidR="003D07C3">
        <w:rPr>
          <w:sz w:val="24"/>
          <w:szCs w:val="24"/>
        </w:rPr>
        <w:t xml:space="preserve"> </w:t>
      </w:r>
      <w:r w:rsidR="0059337C">
        <w:rPr>
          <w:sz w:val="24"/>
          <w:szCs w:val="24"/>
        </w:rPr>
        <w:t>All board member</w:t>
      </w:r>
      <w:r w:rsidR="002F3511">
        <w:rPr>
          <w:sz w:val="24"/>
          <w:szCs w:val="24"/>
        </w:rPr>
        <w:t>s</w:t>
      </w:r>
      <w:r w:rsidR="0059337C">
        <w:rPr>
          <w:sz w:val="24"/>
          <w:szCs w:val="24"/>
        </w:rPr>
        <w:t xml:space="preserve"> agreed.</w:t>
      </w:r>
    </w:p>
    <w:p w14:paraId="34BB311C" w14:textId="5656B0D6" w:rsidR="005C0ACF" w:rsidRPr="00AC70C5" w:rsidRDefault="001F79A8" w:rsidP="00590DA2">
      <w:pPr>
        <w:spacing w:after="0"/>
        <w:rPr>
          <w:b/>
          <w:bCs/>
          <w:sz w:val="24"/>
          <w:szCs w:val="24"/>
        </w:rPr>
      </w:pPr>
      <w:r w:rsidRPr="00AC70C5">
        <w:rPr>
          <w:b/>
          <w:bCs/>
          <w:sz w:val="24"/>
          <w:szCs w:val="24"/>
        </w:rPr>
        <w:t>Closed Rek’lis conceptual</w:t>
      </w:r>
    </w:p>
    <w:p w14:paraId="56CAD330" w14:textId="3E14C349" w:rsidR="001F79A8" w:rsidRDefault="001F79A8" w:rsidP="00590DA2">
      <w:pPr>
        <w:spacing w:after="0"/>
        <w:rPr>
          <w:sz w:val="24"/>
          <w:szCs w:val="24"/>
        </w:rPr>
      </w:pPr>
    </w:p>
    <w:p w14:paraId="3D94A21C" w14:textId="06A8A0CA" w:rsidR="001F79A8" w:rsidRPr="00AC70C5" w:rsidRDefault="001F79A8" w:rsidP="00590DA2">
      <w:pPr>
        <w:spacing w:after="0"/>
        <w:rPr>
          <w:b/>
          <w:bCs/>
          <w:sz w:val="24"/>
          <w:szCs w:val="24"/>
        </w:rPr>
      </w:pPr>
      <w:r w:rsidRPr="00AC70C5">
        <w:rPr>
          <w:b/>
          <w:bCs/>
          <w:sz w:val="24"/>
          <w:szCs w:val="24"/>
        </w:rPr>
        <w:t>Tara Bamford sub-division and checklist revisions</w:t>
      </w:r>
    </w:p>
    <w:p w14:paraId="0E2D095A" w14:textId="6DB2D947" w:rsidR="001F79A8" w:rsidRDefault="001F79A8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praised Tara’s work.</w:t>
      </w:r>
    </w:p>
    <w:p w14:paraId="014679C0" w14:textId="3D64D16A" w:rsidR="001F79A8" w:rsidRDefault="001F79A8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Bruno set a public hearing date to adopt the changes and additions to proposed checklist and subdivision. It is required to have </w:t>
      </w:r>
      <w:r w:rsidR="004754A7">
        <w:rPr>
          <w:sz w:val="24"/>
          <w:szCs w:val="24"/>
        </w:rPr>
        <w:t xml:space="preserve">the meeting </w:t>
      </w:r>
      <w:r>
        <w:rPr>
          <w:sz w:val="24"/>
          <w:szCs w:val="24"/>
        </w:rPr>
        <w:t>notice</w:t>
      </w:r>
      <w:r w:rsidR="004754A7">
        <w:rPr>
          <w:sz w:val="24"/>
          <w:szCs w:val="24"/>
        </w:rPr>
        <w:t>d</w:t>
      </w:r>
      <w:r>
        <w:rPr>
          <w:sz w:val="24"/>
          <w:szCs w:val="24"/>
        </w:rPr>
        <w:t xml:space="preserve">.  </w:t>
      </w:r>
      <w:r w:rsidR="00AC70C5">
        <w:rPr>
          <w:sz w:val="24"/>
          <w:szCs w:val="24"/>
        </w:rPr>
        <w:t xml:space="preserve">January 12, </w:t>
      </w:r>
      <w:r w:rsidR="004754A7">
        <w:rPr>
          <w:sz w:val="24"/>
          <w:szCs w:val="24"/>
        </w:rPr>
        <w:t>2022,</w:t>
      </w:r>
      <w:r>
        <w:rPr>
          <w:sz w:val="24"/>
          <w:szCs w:val="24"/>
        </w:rPr>
        <w:t xml:space="preserve"> was set for the </w:t>
      </w:r>
      <w:r w:rsidR="004754A7">
        <w:rPr>
          <w:sz w:val="24"/>
          <w:szCs w:val="24"/>
        </w:rPr>
        <w:t>meeting</w:t>
      </w:r>
      <w:r>
        <w:rPr>
          <w:sz w:val="24"/>
          <w:szCs w:val="24"/>
        </w:rPr>
        <w:t>.</w:t>
      </w:r>
    </w:p>
    <w:p w14:paraId="12A36655" w14:textId="21998ACC" w:rsidR="001F79A8" w:rsidRDefault="001F79A8" w:rsidP="00590DA2">
      <w:pPr>
        <w:spacing w:after="0"/>
        <w:rPr>
          <w:sz w:val="24"/>
          <w:szCs w:val="24"/>
        </w:rPr>
      </w:pPr>
    </w:p>
    <w:p w14:paraId="0F61692F" w14:textId="7C352850" w:rsidR="003D2D8F" w:rsidRDefault="001F79A8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Tara Bamford</w:t>
      </w:r>
      <w:r w:rsidR="006509BB">
        <w:rPr>
          <w:sz w:val="24"/>
          <w:szCs w:val="24"/>
        </w:rPr>
        <w:t xml:space="preserve"> asked the board to sign her </w:t>
      </w:r>
      <w:r w:rsidR="003D2D8F">
        <w:rPr>
          <w:sz w:val="24"/>
          <w:szCs w:val="24"/>
        </w:rPr>
        <w:t xml:space="preserve">extended </w:t>
      </w:r>
      <w:r w:rsidR="006509BB">
        <w:rPr>
          <w:sz w:val="24"/>
          <w:szCs w:val="24"/>
        </w:rPr>
        <w:t xml:space="preserve">contract for 2022. </w:t>
      </w:r>
    </w:p>
    <w:p w14:paraId="3BE80059" w14:textId="77777777" w:rsidR="003D2D8F" w:rsidRDefault="003D2D8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Mr. Jensen motion to sign an extended 2022 contract for Tara Bamford. Kim Koprowski second</w:t>
      </w:r>
    </w:p>
    <w:p w14:paraId="2007182F" w14:textId="6CB21BF5" w:rsidR="003D2D8F" w:rsidRDefault="003D2D8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7-0 passed </w:t>
      </w:r>
      <w:r w:rsidR="006509BB">
        <w:rPr>
          <w:sz w:val="24"/>
          <w:szCs w:val="24"/>
        </w:rPr>
        <w:t xml:space="preserve"> </w:t>
      </w:r>
    </w:p>
    <w:p w14:paraId="10DB759C" w14:textId="6040713D" w:rsidR="002F3511" w:rsidRDefault="006509B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Bruno signed the document.</w:t>
      </w:r>
    </w:p>
    <w:p w14:paraId="23452706" w14:textId="77777777" w:rsidR="00AC70C5" w:rsidRDefault="00AC70C5" w:rsidP="00590DA2">
      <w:pPr>
        <w:spacing w:after="0"/>
        <w:rPr>
          <w:sz w:val="24"/>
          <w:szCs w:val="24"/>
        </w:rPr>
      </w:pPr>
    </w:p>
    <w:p w14:paraId="6D99F08B" w14:textId="3EDA8581" w:rsidR="00AC70C5" w:rsidRPr="00AC70C5" w:rsidRDefault="006509BB" w:rsidP="00AC70C5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AC70C5" w:rsidRPr="00AC70C5">
        <w:rPr>
          <w:b/>
          <w:bCs/>
          <w:sz w:val="24"/>
          <w:szCs w:val="24"/>
        </w:rPr>
        <w:t>Board Business</w:t>
      </w:r>
    </w:p>
    <w:p w14:paraId="394D1E93" w14:textId="1EE817C3" w:rsidR="006509BB" w:rsidRDefault="006509B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Bruno asked Mr. Jensen if the 10,000-dollar ARPA funds were approved by the Select Board </w:t>
      </w:r>
      <w:r w:rsidR="002F3511">
        <w:rPr>
          <w:sz w:val="24"/>
          <w:szCs w:val="24"/>
        </w:rPr>
        <w:t xml:space="preserve">and subsequently </w:t>
      </w:r>
      <w:r>
        <w:rPr>
          <w:sz w:val="24"/>
          <w:szCs w:val="24"/>
        </w:rPr>
        <w:t>added to the Planning Board budget.  Mr. Jensen</w:t>
      </w:r>
      <w:r w:rsidR="003D2D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did not have an answer </w:t>
      </w:r>
      <w:r w:rsidR="004754A7">
        <w:rPr>
          <w:sz w:val="24"/>
          <w:szCs w:val="24"/>
        </w:rPr>
        <w:t>as to when the</w:t>
      </w:r>
      <w:r>
        <w:rPr>
          <w:sz w:val="24"/>
          <w:szCs w:val="24"/>
        </w:rPr>
        <w:t xml:space="preserve"> Select Board meeting w</w:t>
      </w:r>
      <w:r w:rsidR="00A432DB">
        <w:rPr>
          <w:sz w:val="24"/>
          <w:szCs w:val="24"/>
        </w:rPr>
        <w:t xml:space="preserve">ould </w:t>
      </w:r>
      <w:r>
        <w:rPr>
          <w:sz w:val="24"/>
          <w:szCs w:val="24"/>
        </w:rPr>
        <w:t>take place</w:t>
      </w:r>
      <w:r w:rsidR="00AC70C5">
        <w:rPr>
          <w:sz w:val="24"/>
          <w:szCs w:val="24"/>
        </w:rPr>
        <w:t>.</w:t>
      </w:r>
      <w:r w:rsidR="003D2D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He assured the planning board that the Select Board was onboard for the 10,000 dollars from</w:t>
      </w:r>
      <w:r w:rsidR="00A432DB">
        <w:rPr>
          <w:sz w:val="24"/>
          <w:szCs w:val="24"/>
        </w:rPr>
        <w:t xml:space="preserve"> </w:t>
      </w:r>
      <w:r>
        <w:rPr>
          <w:sz w:val="24"/>
          <w:szCs w:val="24"/>
        </w:rPr>
        <w:t>the ARPA fund</w:t>
      </w:r>
      <w:r w:rsidR="004754A7">
        <w:rPr>
          <w:sz w:val="24"/>
          <w:szCs w:val="24"/>
        </w:rPr>
        <w:t xml:space="preserve"> earmarked for the Planning Board</w:t>
      </w:r>
      <w:r w:rsidR="00A432DB">
        <w:rPr>
          <w:sz w:val="24"/>
          <w:szCs w:val="24"/>
        </w:rPr>
        <w:t xml:space="preserve">. </w:t>
      </w:r>
      <w:r w:rsidR="003D2D8F">
        <w:rPr>
          <w:sz w:val="24"/>
          <w:szCs w:val="24"/>
        </w:rPr>
        <w:t>They just haven’t set a date for the meeting.</w:t>
      </w:r>
    </w:p>
    <w:p w14:paraId="624FAB96" w14:textId="25768EFB" w:rsidR="003D2D8F" w:rsidRDefault="003D2D8F" w:rsidP="00590DA2">
      <w:pPr>
        <w:spacing w:after="0"/>
        <w:rPr>
          <w:sz w:val="24"/>
          <w:szCs w:val="24"/>
        </w:rPr>
      </w:pPr>
    </w:p>
    <w:p w14:paraId="782944C0" w14:textId="77777777" w:rsidR="004754A7" w:rsidRDefault="004754A7" w:rsidP="00590DA2">
      <w:pPr>
        <w:spacing w:after="0"/>
        <w:rPr>
          <w:b/>
          <w:bCs/>
          <w:sz w:val="24"/>
          <w:szCs w:val="24"/>
        </w:rPr>
      </w:pPr>
    </w:p>
    <w:p w14:paraId="3761A0F5" w14:textId="77777777" w:rsidR="004754A7" w:rsidRDefault="004754A7" w:rsidP="00590DA2">
      <w:pPr>
        <w:spacing w:after="0"/>
        <w:rPr>
          <w:b/>
          <w:bCs/>
          <w:sz w:val="24"/>
          <w:szCs w:val="24"/>
        </w:rPr>
      </w:pPr>
    </w:p>
    <w:p w14:paraId="5EB1F899" w14:textId="623F7468" w:rsidR="00AC70C5" w:rsidRPr="00AC70C5" w:rsidRDefault="00AC70C5" w:rsidP="00590DA2">
      <w:pPr>
        <w:spacing w:after="0"/>
        <w:rPr>
          <w:b/>
          <w:bCs/>
          <w:sz w:val="24"/>
          <w:szCs w:val="24"/>
        </w:rPr>
      </w:pPr>
      <w:r w:rsidRPr="00AC70C5">
        <w:rPr>
          <w:b/>
          <w:bCs/>
          <w:sz w:val="24"/>
          <w:szCs w:val="24"/>
        </w:rPr>
        <w:lastRenderedPageBreak/>
        <w:t>PB Alternate</w:t>
      </w:r>
    </w:p>
    <w:p w14:paraId="53191868" w14:textId="16448BC0" w:rsidR="000E5ED6" w:rsidRDefault="00695B5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r w:rsidR="00F157D1">
        <w:rPr>
          <w:sz w:val="24"/>
          <w:szCs w:val="24"/>
        </w:rPr>
        <w:t>Stevenson</w:t>
      </w:r>
      <w:r>
        <w:rPr>
          <w:sz w:val="24"/>
          <w:szCs w:val="24"/>
        </w:rPr>
        <w:t xml:space="preserve"> is the only person showing interest in becoming a planning board alternate.  The position was advertised on the Bethlehem website and other online venues.</w:t>
      </w:r>
    </w:p>
    <w:p w14:paraId="343A705B" w14:textId="4DEC72F5" w:rsidR="00695B52" w:rsidRDefault="00695B5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Deb was asked to have Mrs. Stevenson come to our next meeting after being sworn in </w:t>
      </w:r>
      <w:r w:rsidR="00200371">
        <w:rPr>
          <w:sz w:val="24"/>
          <w:szCs w:val="24"/>
        </w:rPr>
        <w:t>at the town office.</w:t>
      </w:r>
    </w:p>
    <w:p w14:paraId="57B4C91D" w14:textId="13A79775" w:rsidR="00695B52" w:rsidRDefault="00695B5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Bruno motion to nominated Marie “Tinker” </w:t>
      </w:r>
      <w:r w:rsidR="00F157D1">
        <w:rPr>
          <w:sz w:val="24"/>
          <w:szCs w:val="24"/>
        </w:rPr>
        <w:t>Stevenson</w:t>
      </w:r>
      <w:r>
        <w:rPr>
          <w:sz w:val="24"/>
          <w:szCs w:val="24"/>
        </w:rPr>
        <w:t xml:space="preserve"> to a </w:t>
      </w:r>
      <w:r w:rsidR="00F157D1">
        <w:rPr>
          <w:sz w:val="24"/>
          <w:szCs w:val="24"/>
        </w:rPr>
        <w:t>3-year</w:t>
      </w:r>
      <w:r>
        <w:rPr>
          <w:sz w:val="24"/>
          <w:szCs w:val="24"/>
        </w:rPr>
        <w:t xml:space="preserve"> alternate position with the Planning Board.  Mr. Jensen second.  7-0 all in favor</w:t>
      </w:r>
    </w:p>
    <w:p w14:paraId="07E13704" w14:textId="66084A79" w:rsidR="00695B52" w:rsidRDefault="00695B52" w:rsidP="00590DA2">
      <w:pPr>
        <w:spacing w:after="0"/>
        <w:rPr>
          <w:sz w:val="24"/>
          <w:szCs w:val="24"/>
        </w:rPr>
      </w:pPr>
    </w:p>
    <w:p w14:paraId="46C38D0B" w14:textId="77777777" w:rsidR="00F157D1" w:rsidRDefault="00F157D1" w:rsidP="00590DA2">
      <w:pPr>
        <w:spacing w:after="0"/>
        <w:rPr>
          <w:sz w:val="24"/>
          <w:szCs w:val="24"/>
        </w:rPr>
      </w:pPr>
    </w:p>
    <w:p w14:paraId="3569D862" w14:textId="77777777" w:rsidR="00F157D1" w:rsidRDefault="00F157D1" w:rsidP="00590DA2">
      <w:pPr>
        <w:spacing w:after="0"/>
        <w:rPr>
          <w:sz w:val="24"/>
          <w:szCs w:val="24"/>
        </w:rPr>
      </w:pPr>
    </w:p>
    <w:p w14:paraId="671E02BC" w14:textId="5706A80D" w:rsidR="00695B52" w:rsidRPr="00AC70C5" w:rsidRDefault="00695B52" w:rsidP="00590DA2">
      <w:pPr>
        <w:spacing w:after="0"/>
        <w:rPr>
          <w:b/>
          <w:bCs/>
          <w:sz w:val="24"/>
          <w:szCs w:val="24"/>
        </w:rPr>
      </w:pPr>
      <w:r w:rsidRPr="00AC70C5">
        <w:rPr>
          <w:b/>
          <w:bCs/>
          <w:sz w:val="24"/>
          <w:szCs w:val="24"/>
        </w:rPr>
        <w:t>Minutes 11-10-21</w:t>
      </w:r>
    </w:p>
    <w:p w14:paraId="4751DA5C" w14:textId="77777777" w:rsidR="00F157D1" w:rsidRDefault="00200371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Anthony Rodrigues motion to approve 11-10-21 minutes. Johnathan Stevenson second.  </w:t>
      </w:r>
    </w:p>
    <w:p w14:paraId="23B189E7" w14:textId="389F0364" w:rsidR="00200371" w:rsidRDefault="00200371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6-1    Kim Koprowski abstained passed</w:t>
      </w:r>
    </w:p>
    <w:p w14:paraId="4F244CF3" w14:textId="3EA8E344" w:rsidR="00200371" w:rsidRDefault="00200371" w:rsidP="00590DA2">
      <w:pPr>
        <w:spacing w:after="0"/>
        <w:rPr>
          <w:sz w:val="24"/>
          <w:szCs w:val="24"/>
        </w:rPr>
      </w:pPr>
    </w:p>
    <w:p w14:paraId="70236B23" w14:textId="13308006" w:rsidR="00200371" w:rsidRDefault="00200371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Kim Koprowski motion to adjourn.  Anthony Rodrigues second.  All in favor 7-0.</w:t>
      </w:r>
    </w:p>
    <w:p w14:paraId="2085ED49" w14:textId="77777777" w:rsidR="00695B52" w:rsidRDefault="00695B52" w:rsidP="00590DA2">
      <w:pPr>
        <w:spacing w:after="0"/>
        <w:rPr>
          <w:sz w:val="24"/>
          <w:szCs w:val="24"/>
        </w:rPr>
      </w:pPr>
    </w:p>
    <w:p w14:paraId="3D07B2BF" w14:textId="77777777" w:rsidR="00695B52" w:rsidRDefault="00695B52" w:rsidP="00590DA2">
      <w:pPr>
        <w:spacing w:after="0"/>
        <w:rPr>
          <w:sz w:val="24"/>
          <w:szCs w:val="24"/>
        </w:rPr>
      </w:pPr>
    </w:p>
    <w:p w14:paraId="38DD9726" w14:textId="264D8B67" w:rsidR="00830DD3" w:rsidRDefault="005523C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76228651" w14:textId="3A3C58CB" w:rsidR="006F73EB" w:rsidRDefault="006F73EB" w:rsidP="006F73EB">
      <w:pPr>
        <w:pStyle w:val="NoSpacing"/>
      </w:pPr>
      <w:r>
        <w:t>Deb Bayley</w:t>
      </w:r>
    </w:p>
    <w:p w14:paraId="382739FD" w14:textId="60EEB56A" w:rsidR="006F73EB" w:rsidRDefault="006F73EB" w:rsidP="006F73EB">
      <w:pPr>
        <w:pStyle w:val="NoSpacing"/>
      </w:pPr>
      <w:r>
        <w:t>Planning/Zoning Clerk</w:t>
      </w:r>
    </w:p>
    <w:p w14:paraId="088130AE" w14:textId="77777777" w:rsidR="006F73EB" w:rsidRDefault="006F73EB" w:rsidP="00590DA2"/>
    <w:sectPr w:rsidR="006F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6468A"/>
    <w:multiLevelType w:val="hybridMultilevel"/>
    <w:tmpl w:val="7360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A2"/>
    <w:rsid w:val="000200C5"/>
    <w:rsid w:val="0004521C"/>
    <w:rsid w:val="0004624D"/>
    <w:rsid w:val="00084E84"/>
    <w:rsid w:val="000928F4"/>
    <w:rsid w:val="00096BD1"/>
    <w:rsid w:val="000A10B5"/>
    <w:rsid w:val="000A7BE1"/>
    <w:rsid w:val="000C1067"/>
    <w:rsid w:val="000D4F31"/>
    <w:rsid w:val="000E5ED6"/>
    <w:rsid w:val="00153DA2"/>
    <w:rsid w:val="001A1419"/>
    <w:rsid w:val="001B3AA6"/>
    <w:rsid w:val="001D1D48"/>
    <w:rsid w:val="001F79A8"/>
    <w:rsid w:val="00200371"/>
    <w:rsid w:val="00252D22"/>
    <w:rsid w:val="002663BC"/>
    <w:rsid w:val="00280300"/>
    <w:rsid w:val="002A4483"/>
    <w:rsid w:val="002F3511"/>
    <w:rsid w:val="002F5C37"/>
    <w:rsid w:val="00327526"/>
    <w:rsid w:val="00363693"/>
    <w:rsid w:val="00367A94"/>
    <w:rsid w:val="00374D96"/>
    <w:rsid w:val="003858F6"/>
    <w:rsid w:val="003933AC"/>
    <w:rsid w:val="003D07C3"/>
    <w:rsid w:val="003D2D8F"/>
    <w:rsid w:val="003E6AD5"/>
    <w:rsid w:val="003F46A2"/>
    <w:rsid w:val="003F670F"/>
    <w:rsid w:val="00411637"/>
    <w:rsid w:val="00432147"/>
    <w:rsid w:val="00444340"/>
    <w:rsid w:val="00445275"/>
    <w:rsid w:val="004754A7"/>
    <w:rsid w:val="004971E7"/>
    <w:rsid w:val="004A15C0"/>
    <w:rsid w:val="004A4CE9"/>
    <w:rsid w:val="004D4D9C"/>
    <w:rsid w:val="004E0975"/>
    <w:rsid w:val="004E31D3"/>
    <w:rsid w:val="004E7219"/>
    <w:rsid w:val="004E727F"/>
    <w:rsid w:val="005208A5"/>
    <w:rsid w:val="00542387"/>
    <w:rsid w:val="005523C5"/>
    <w:rsid w:val="00556F0F"/>
    <w:rsid w:val="0057200B"/>
    <w:rsid w:val="005809D7"/>
    <w:rsid w:val="0058448B"/>
    <w:rsid w:val="00584D12"/>
    <w:rsid w:val="00590DA2"/>
    <w:rsid w:val="00591F17"/>
    <w:rsid w:val="0059337C"/>
    <w:rsid w:val="00596CDA"/>
    <w:rsid w:val="005B4F08"/>
    <w:rsid w:val="005B5327"/>
    <w:rsid w:val="005B54FD"/>
    <w:rsid w:val="005C0ACF"/>
    <w:rsid w:val="005C4767"/>
    <w:rsid w:val="00600A5E"/>
    <w:rsid w:val="00602FB6"/>
    <w:rsid w:val="0060646E"/>
    <w:rsid w:val="00610E47"/>
    <w:rsid w:val="00621B1A"/>
    <w:rsid w:val="006245F9"/>
    <w:rsid w:val="00637EF9"/>
    <w:rsid w:val="006509BB"/>
    <w:rsid w:val="00695B52"/>
    <w:rsid w:val="00697694"/>
    <w:rsid w:val="006A5E2D"/>
    <w:rsid w:val="006A6E67"/>
    <w:rsid w:val="006A7C9B"/>
    <w:rsid w:val="006D0A3E"/>
    <w:rsid w:val="006F73EB"/>
    <w:rsid w:val="00760775"/>
    <w:rsid w:val="00781916"/>
    <w:rsid w:val="00793534"/>
    <w:rsid w:val="00794131"/>
    <w:rsid w:val="007A6F4D"/>
    <w:rsid w:val="007B78BD"/>
    <w:rsid w:val="007F1E06"/>
    <w:rsid w:val="007F3C27"/>
    <w:rsid w:val="008308C0"/>
    <w:rsid w:val="00830DD3"/>
    <w:rsid w:val="008350BD"/>
    <w:rsid w:val="008873EA"/>
    <w:rsid w:val="008963B2"/>
    <w:rsid w:val="008A415D"/>
    <w:rsid w:val="008C7F57"/>
    <w:rsid w:val="008F59E2"/>
    <w:rsid w:val="00900871"/>
    <w:rsid w:val="009275D6"/>
    <w:rsid w:val="00933218"/>
    <w:rsid w:val="009432E4"/>
    <w:rsid w:val="00946975"/>
    <w:rsid w:val="00953784"/>
    <w:rsid w:val="00986075"/>
    <w:rsid w:val="009B2713"/>
    <w:rsid w:val="009C2EE3"/>
    <w:rsid w:val="009F242A"/>
    <w:rsid w:val="00A13BBE"/>
    <w:rsid w:val="00A21B2C"/>
    <w:rsid w:val="00A26C0D"/>
    <w:rsid w:val="00A41F8E"/>
    <w:rsid w:val="00A432DB"/>
    <w:rsid w:val="00A45FDD"/>
    <w:rsid w:val="00A67B64"/>
    <w:rsid w:val="00A74652"/>
    <w:rsid w:val="00A80A4F"/>
    <w:rsid w:val="00A87D2D"/>
    <w:rsid w:val="00A93105"/>
    <w:rsid w:val="00AA1C17"/>
    <w:rsid w:val="00AB20F4"/>
    <w:rsid w:val="00AC70C5"/>
    <w:rsid w:val="00AD13CF"/>
    <w:rsid w:val="00AF681B"/>
    <w:rsid w:val="00AF731D"/>
    <w:rsid w:val="00B45161"/>
    <w:rsid w:val="00B514F4"/>
    <w:rsid w:val="00B514F9"/>
    <w:rsid w:val="00B66874"/>
    <w:rsid w:val="00BA77C2"/>
    <w:rsid w:val="00BC6408"/>
    <w:rsid w:val="00BF025A"/>
    <w:rsid w:val="00C355D6"/>
    <w:rsid w:val="00C51C82"/>
    <w:rsid w:val="00C545C4"/>
    <w:rsid w:val="00C63BB6"/>
    <w:rsid w:val="00C96F76"/>
    <w:rsid w:val="00CA3A7C"/>
    <w:rsid w:val="00CB11EF"/>
    <w:rsid w:val="00CE23DB"/>
    <w:rsid w:val="00CF0A1A"/>
    <w:rsid w:val="00CF197F"/>
    <w:rsid w:val="00CF7C11"/>
    <w:rsid w:val="00D0184C"/>
    <w:rsid w:val="00D11D68"/>
    <w:rsid w:val="00D303FE"/>
    <w:rsid w:val="00D621D0"/>
    <w:rsid w:val="00D65F2B"/>
    <w:rsid w:val="00D7014E"/>
    <w:rsid w:val="00D76EE3"/>
    <w:rsid w:val="00DF0797"/>
    <w:rsid w:val="00DF3EA6"/>
    <w:rsid w:val="00E13AC2"/>
    <w:rsid w:val="00E35BB4"/>
    <w:rsid w:val="00E37B11"/>
    <w:rsid w:val="00E42C34"/>
    <w:rsid w:val="00E459F7"/>
    <w:rsid w:val="00E76C62"/>
    <w:rsid w:val="00E80BB9"/>
    <w:rsid w:val="00E918E0"/>
    <w:rsid w:val="00EB073F"/>
    <w:rsid w:val="00EB0B7B"/>
    <w:rsid w:val="00EC03E8"/>
    <w:rsid w:val="00EC519E"/>
    <w:rsid w:val="00EF66F9"/>
    <w:rsid w:val="00F0511A"/>
    <w:rsid w:val="00F13D11"/>
    <w:rsid w:val="00F157D1"/>
    <w:rsid w:val="00F3262F"/>
    <w:rsid w:val="00F80312"/>
    <w:rsid w:val="00FA5E7B"/>
    <w:rsid w:val="00FB53CA"/>
    <w:rsid w:val="00FD3571"/>
    <w:rsid w:val="00FD6089"/>
    <w:rsid w:val="00FE1D30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DC30"/>
  <w15:chartTrackingRefBased/>
  <w15:docId w15:val="{8D2413C5-AC38-490D-8663-2E00929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3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3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EA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2022-01-04T18:32:00Z</cp:lastPrinted>
  <dcterms:created xsi:type="dcterms:W3CDTF">2022-01-18T14:52:00Z</dcterms:created>
  <dcterms:modified xsi:type="dcterms:W3CDTF">2022-01-18T14:52:00Z</dcterms:modified>
</cp:coreProperties>
</file>