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39218" w14:textId="77777777"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TOWN OF BETHLEHEM </w:t>
      </w:r>
    </w:p>
    <w:p w14:paraId="20787A2A" w14:textId="77777777"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ZONING BOARD HEARING</w:t>
      </w:r>
    </w:p>
    <w:p w14:paraId="48F34FC2" w14:textId="25571F3D"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 xml:space="preserve">TUESDAY </w:t>
      </w:r>
      <w:r w:rsidR="00FD7942">
        <w:rPr>
          <w:rFonts w:ascii="Calibri" w:eastAsia="Times New Roman" w:hAnsi="Calibri" w:cs="Calibri"/>
          <w:color w:val="000000"/>
        </w:rPr>
        <w:t xml:space="preserve">April 12, </w:t>
      </w:r>
      <w:r w:rsidRPr="00F13408">
        <w:rPr>
          <w:rFonts w:ascii="Calibri" w:eastAsia="Times New Roman" w:hAnsi="Calibri" w:cs="Calibri"/>
          <w:color w:val="000000"/>
        </w:rPr>
        <w:t>2022</w:t>
      </w:r>
    </w:p>
    <w:p w14:paraId="3947AFA7" w14:textId="77777777" w:rsidR="00F13408" w:rsidRPr="00585315" w:rsidRDefault="00F13408" w:rsidP="00F13408">
      <w:pPr>
        <w:spacing w:line="240" w:lineRule="auto"/>
        <w:rPr>
          <w:rFonts w:ascii="Times New Roman" w:eastAsia="Times New Roman" w:hAnsi="Times New Roman" w:cs="Times New Roman"/>
          <w:sz w:val="24"/>
          <w:szCs w:val="24"/>
        </w:rPr>
      </w:pPr>
      <w:r w:rsidRPr="00585315">
        <w:rPr>
          <w:rFonts w:ascii="Calibri" w:eastAsia="Times New Roman" w:hAnsi="Calibri" w:cs="Calibri"/>
        </w:rPr>
        <w:t>In person and ZOOM VIRTUAL HEARING MINUTES</w:t>
      </w:r>
    </w:p>
    <w:p w14:paraId="0E2A5BE8" w14:textId="77777777"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6:00 PM</w:t>
      </w:r>
    </w:p>
    <w:p w14:paraId="0A149CA4" w14:textId="7F22D518"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 xml:space="preserve">Present: Chair Andrea Bryant, Vice Chair David Van Houten, </w:t>
      </w:r>
      <w:r w:rsidR="00EA5552">
        <w:rPr>
          <w:rFonts w:ascii="Calibri" w:eastAsia="Times New Roman" w:hAnsi="Calibri" w:cs="Calibri"/>
          <w:color w:val="000000"/>
        </w:rPr>
        <w:t>Chris McGrath, Nancy Strand,</w:t>
      </w:r>
      <w:r w:rsidRPr="00F13408">
        <w:rPr>
          <w:rFonts w:ascii="Calibri" w:eastAsia="Times New Roman" w:hAnsi="Calibri" w:cs="Calibri"/>
          <w:color w:val="000000"/>
        </w:rPr>
        <w:t xml:space="preserve"> and Ruth Heintz.</w:t>
      </w:r>
    </w:p>
    <w:p w14:paraId="047E5D46" w14:textId="77777777"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Andrea Bryant opened the Hearing.</w:t>
      </w:r>
    </w:p>
    <w:p w14:paraId="7ECCE898" w14:textId="77777777"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All stood for the Pledge of Allegiance</w:t>
      </w:r>
    </w:p>
    <w:p w14:paraId="160408D5" w14:textId="4C4EACA1" w:rsidR="00F13408" w:rsidRDefault="00F13408" w:rsidP="00F13408">
      <w:pPr>
        <w:spacing w:line="240" w:lineRule="auto"/>
        <w:rPr>
          <w:rFonts w:ascii="Calibri" w:eastAsia="Times New Roman" w:hAnsi="Calibri" w:cs="Calibri"/>
          <w:color w:val="000000"/>
        </w:rPr>
      </w:pPr>
      <w:r w:rsidRPr="00F13408">
        <w:rPr>
          <w:rFonts w:ascii="Calibri" w:eastAsia="Times New Roman" w:hAnsi="Calibri" w:cs="Calibri"/>
          <w:color w:val="000000"/>
        </w:rPr>
        <w:t>Andrea read the agenda.</w:t>
      </w:r>
    </w:p>
    <w:p w14:paraId="01416E9D" w14:textId="61469F32" w:rsidR="00C7748F" w:rsidRDefault="00C7748F" w:rsidP="00F13408">
      <w:pPr>
        <w:spacing w:line="240" w:lineRule="auto"/>
        <w:rPr>
          <w:rFonts w:ascii="Calibri" w:eastAsia="Times New Roman" w:hAnsi="Calibri" w:cs="Calibri"/>
          <w:color w:val="000000"/>
        </w:rPr>
      </w:pPr>
      <w:r>
        <w:rPr>
          <w:rFonts w:ascii="Calibri" w:eastAsia="Times New Roman" w:hAnsi="Calibri" w:cs="Calibri"/>
          <w:color w:val="000000"/>
        </w:rPr>
        <w:t>Elections Chair and Vice Chair</w:t>
      </w:r>
    </w:p>
    <w:p w14:paraId="6D562B09" w14:textId="4602EA22" w:rsidR="00C7748F" w:rsidRDefault="00C7748F" w:rsidP="00F13408">
      <w:pPr>
        <w:spacing w:line="240" w:lineRule="auto"/>
        <w:rPr>
          <w:rFonts w:ascii="Calibri" w:eastAsia="Times New Roman" w:hAnsi="Calibri" w:cs="Calibri"/>
          <w:color w:val="000000"/>
        </w:rPr>
      </w:pPr>
      <w:r>
        <w:rPr>
          <w:rFonts w:ascii="Calibri" w:eastAsia="Times New Roman" w:hAnsi="Calibri" w:cs="Calibri"/>
          <w:color w:val="000000"/>
        </w:rPr>
        <w:t>Nancy Strand nominated Andrea Bryant for Chair.  David Van</w:t>
      </w:r>
      <w:r w:rsidR="00B27199">
        <w:rPr>
          <w:rFonts w:ascii="Calibri" w:eastAsia="Times New Roman" w:hAnsi="Calibri" w:cs="Calibri"/>
          <w:color w:val="000000"/>
        </w:rPr>
        <w:t xml:space="preserve"> </w:t>
      </w:r>
      <w:r>
        <w:rPr>
          <w:rFonts w:ascii="Calibri" w:eastAsia="Times New Roman" w:hAnsi="Calibri" w:cs="Calibri"/>
          <w:color w:val="000000"/>
        </w:rPr>
        <w:t>Houten second.  All in favor 5-0</w:t>
      </w:r>
    </w:p>
    <w:p w14:paraId="77052B3B" w14:textId="1FA2DCF2" w:rsidR="00C7748F" w:rsidRDefault="00C7748F" w:rsidP="00F13408">
      <w:pPr>
        <w:spacing w:line="240" w:lineRule="auto"/>
        <w:rPr>
          <w:rFonts w:ascii="Calibri" w:eastAsia="Times New Roman" w:hAnsi="Calibri" w:cs="Calibri"/>
          <w:color w:val="000000"/>
        </w:rPr>
      </w:pPr>
      <w:r>
        <w:rPr>
          <w:rFonts w:ascii="Calibri" w:eastAsia="Times New Roman" w:hAnsi="Calibri" w:cs="Calibri"/>
          <w:color w:val="000000"/>
        </w:rPr>
        <w:t>Andrea Bryant nominated Ruth Heintz f</w:t>
      </w:r>
      <w:r w:rsidR="00B27199">
        <w:rPr>
          <w:rFonts w:ascii="Calibri" w:eastAsia="Times New Roman" w:hAnsi="Calibri" w:cs="Calibri"/>
          <w:color w:val="000000"/>
        </w:rPr>
        <w:t>or Vice Chair. David Van Houten second. All in favor 5-0</w:t>
      </w:r>
    </w:p>
    <w:p w14:paraId="572E3A4E" w14:textId="124DA821" w:rsidR="001D1EE1" w:rsidRDefault="001D1EE1" w:rsidP="00F13408">
      <w:pPr>
        <w:spacing w:line="240" w:lineRule="auto"/>
        <w:rPr>
          <w:rFonts w:ascii="Calibri" w:eastAsia="Times New Roman" w:hAnsi="Calibri" w:cs="Calibri"/>
          <w:color w:val="000000"/>
        </w:rPr>
      </w:pPr>
      <w:r>
        <w:rPr>
          <w:rFonts w:ascii="Calibri" w:eastAsia="Times New Roman" w:hAnsi="Calibri" w:cs="Calibri"/>
          <w:color w:val="000000"/>
        </w:rPr>
        <w:t>The board welcomed Nancy Strand and Chris McGrath as new board members.  (3-year term)</w:t>
      </w:r>
    </w:p>
    <w:p w14:paraId="4837B5DB" w14:textId="36488D00" w:rsidR="00B16777" w:rsidRDefault="00B16777" w:rsidP="00F13408">
      <w:pPr>
        <w:spacing w:line="240" w:lineRule="auto"/>
        <w:rPr>
          <w:rFonts w:ascii="Calibri" w:eastAsia="Times New Roman" w:hAnsi="Calibri" w:cs="Calibri"/>
          <w:color w:val="000000"/>
        </w:rPr>
      </w:pPr>
      <w:r>
        <w:rPr>
          <w:rFonts w:ascii="Calibri" w:eastAsia="Times New Roman" w:hAnsi="Calibri" w:cs="Calibri"/>
          <w:color w:val="000000"/>
        </w:rPr>
        <w:t>Shane MacElhiney was appointed an alternate.  The vote was unanimous.</w:t>
      </w:r>
      <w:r w:rsidR="00E93A4C">
        <w:rPr>
          <w:rFonts w:ascii="Calibri" w:eastAsia="Times New Roman" w:hAnsi="Calibri" w:cs="Calibri"/>
          <w:color w:val="000000"/>
        </w:rPr>
        <w:t xml:space="preserve">  5-0</w:t>
      </w:r>
    </w:p>
    <w:p w14:paraId="5D9DAAD2" w14:textId="6AF25640" w:rsidR="00EA5552" w:rsidRDefault="00EA5552" w:rsidP="00F13408">
      <w:pPr>
        <w:spacing w:line="240" w:lineRule="auto"/>
        <w:rPr>
          <w:rFonts w:ascii="Calibri" w:eastAsia="Times New Roman" w:hAnsi="Calibri" w:cs="Calibri"/>
          <w:color w:val="000000"/>
        </w:rPr>
      </w:pPr>
      <w:r>
        <w:rPr>
          <w:rFonts w:ascii="Calibri" w:eastAsia="Times New Roman" w:hAnsi="Calibri" w:cs="Calibri"/>
          <w:color w:val="000000"/>
        </w:rPr>
        <w:t>Public input</w:t>
      </w:r>
    </w:p>
    <w:p w14:paraId="2F371A02" w14:textId="74EDD82C" w:rsidR="001D1EE1" w:rsidRDefault="00EA5552" w:rsidP="00F13408">
      <w:pPr>
        <w:spacing w:line="240" w:lineRule="auto"/>
        <w:rPr>
          <w:rFonts w:ascii="Calibri" w:eastAsia="Times New Roman" w:hAnsi="Calibri" w:cs="Calibri"/>
          <w:color w:val="000000"/>
        </w:rPr>
      </w:pPr>
      <w:r>
        <w:rPr>
          <w:rFonts w:ascii="Calibri" w:eastAsia="Times New Roman" w:hAnsi="Calibri" w:cs="Calibri"/>
          <w:color w:val="000000"/>
        </w:rPr>
        <w:t xml:space="preserve">Jason Aldrich </w:t>
      </w:r>
      <w:r w:rsidR="00C9153F">
        <w:rPr>
          <w:rFonts w:ascii="Calibri" w:eastAsia="Times New Roman" w:hAnsi="Calibri" w:cs="Calibri"/>
          <w:color w:val="000000"/>
        </w:rPr>
        <w:t xml:space="preserve">139 </w:t>
      </w:r>
      <w:r w:rsidR="001A5170">
        <w:rPr>
          <w:rFonts w:ascii="Calibri" w:eastAsia="Times New Roman" w:hAnsi="Calibri" w:cs="Calibri"/>
          <w:color w:val="000000"/>
        </w:rPr>
        <w:t xml:space="preserve">Hazen Drive asked the board for guidance.  He wants to build a garage on his property.  In District 2 his setbacks would be 30 feet from </w:t>
      </w:r>
      <w:r w:rsidR="001D1EE1">
        <w:rPr>
          <w:rFonts w:ascii="Calibri" w:eastAsia="Times New Roman" w:hAnsi="Calibri" w:cs="Calibri"/>
          <w:color w:val="000000"/>
        </w:rPr>
        <w:t>neighbors’</w:t>
      </w:r>
      <w:r w:rsidR="001A5170">
        <w:rPr>
          <w:rFonts w:ascii="Calibri" w:eastAsia="Times New Roman" w:hAnsi="Calibri" w:cs="Calibri"/>
          <w:color w:val="000000"/>
        </w:rPr>
        <w:t xml:space="preserve"> property.  His is between 15 and 30 feet, which prompts a Special Exception from the zoning board.</w:t>
      </w:r>
      <w:r w:rsidR="001D1EE1">
        <w:rPr>
          <w:rFonts w:ascii="Calibri" w:eastAsia="Times New Roman" w:hAnsi="Calibri" w:cs="Calibri"/>
          <w:color w:val="000000"/>
        </w:rPr>
        <w:t xml:space="preserve"> 30 feet from your neighbor is the least amount of space for a dwelling without a Special Exception </w:t>
      </w:r>
      <w:r w:rsidR="001A5170">
        <w:rPr>
          <w:rFonts w:ascii="Calibri" w:eastAsia="Times New Roman" w:hAnsi="Calibri" w:cs="Calibri"/>
          <w:color w:val="000000"/>
        </w:rPr>
        <w:t xml:space="preserve">  </w:t>
      </w:r>
    </w:p>
    <w:p w14:paraId="51ED6930" w14:textId="50C719D5" w:rsidR="001D1EE1" w:rsidRDefault="001A5170" w:rsidP="00F13408">
      <w:pPr>
        <w:spacing w:line="240" w:lineRule="auto"/>
        <w:rPr>
          <w:rFonts w:ascii="Calibri" w:eastAsia="Times New Roman" w:hAnsi="Calibri" w:cs="Calibri"/>
          <w:color w:val="000000"/>
        </w:rPr>
      </w:pPr>
      <w:r>
        <w:rPr>
          <w:rFonts w:ascii="Calibri" w:eastAsia="Times New Roman" w:hAnsi="Calibri" w:cs="Calibri"/>
          <w:color w:val="000000"/>
        </w:rPr>
        <w:t xml:space="preserve">The board determined that small residential projects going forward will not require </w:t>
      </w:r>
      <w:r w:rsidR="00CD604F">
        <w:rPr>
          <w:rFonts w:ascii="Calibri" w:eastAsia="Times New Roman" w:hAnsi="Calibri" w:cs="Calibri"/>
          <w:color w:val="000000"/>
        </w:rPr>
        <w:t xml:space="preserve">a formal survey.  A hand drawing with setbacks and abutters listed will be allowed.  Mr. Aldrich will submit his SE application in the following days.  Once his application is complete, (drawing, </w:t>
      </w:r>
      <w:r w:rsidR="001D1EE1">
        <w:rPr>
          <w:rFonts w:ascii="Calibri" w:eastAsia="Times New Roman" w:hAnsi="Calibri" w:cs="Calibri"/>
          <w:color w:val="000000"/>
        </w:rPr>
        <w:t>abutters,</w:t>
      </w:r>
      <w:r w:rsidR="00CD604F">
        <w:rPr>
          <w:rFonts w:ascii="Calibri" w:eastAsia="Times New Roman" w:hAnsi="Calibri" w:cs="Calibri"/>
          <w:color w:val="000000"/>
        </w:rPr>
        <w:t xml:space="preserve"> and fees) The zoning clerk will set his hearing date within the</w:t>
      </w:r>
      <w:r w:rsidR="001D1EE1">
        <w:rPr>
          <w:rFonts w:ascii="Calibri" w:eastAsia="Times New Roman" w:hAnsi="Calibri" w:cs="Calibri"/>
          <w:color w:val="000000"/>
        </w:rPr>
        <w:t xml:space="preserve"> required</w:t>
      </w:r>
      <w:r w:rsidR="00CD604F">
        <w:rPr>
          <w:rFonts w:ascii="Calibri" w:eastAsia="Times New Roman" w:hAnsi="Calibri" w:cs="Calibri"/>
          <w:color w:val="000000"/>
        </w:rPr>
        <w:t xml:space="preserve"> </w:t>
      </w:r>
      <w:r w:rsidR="001D1EE1">
        <w:rPr>
          <w:rFonts w:ascii="Calibri" w:eastAsia="Times New Roman" w:hAnsi="Calibri" w:cs="Calibri"/>
          <w:color w:val="000000"/>
        </w:rPr>
        <w:t>30-day</w:t>
      </w:r>
      <w:r w:rsidR="00CD604F">
        <w:rPr>
          <w:rFonts w:ascii="Calibri" w:eastAsia="Times New Roman" w:hAnsi="Calibri" w:cs="Calibri"/>
          <w:color w:val="000000"/>
        </w:rPr>
        <w:t xml:space="preserve"> allotted time.</w:t>
      </w:r>
      <w:r w:rsidR="001D1EE1">
        <w:rPr>
          <w:rFonts w:ascii="Calibri" w:eastAsia="Times New Roman" w:hAnsi="Calibri" w:cs="Calibri"/>
          <w:color w:val="000000"/>
        </w:rPr>
        <w:t xml:space="preserve">  </w:t>
      </w:r>
    </w:p>
    <w:p w14:paraId="0CE9F712" w14:textId="06B82B0F" w:rsidR="00576710" w:rsidRDefault="00576710" w:rsidP="00576710">
      <w:pPr>
        <w:pStyle w:val="NoSpacing"/>
      </w:pPr>
    </w:p>
    <w:p w14:paraId="625896CB" w14:textId="0414313B" w:rsidR="00576710" w:rsidRDefault="00576710" w:rsidP="00576710">
      <w:pPr>
        <w:pStyle w:val="NoSpacing"/>
      </w:pPr>
      <w:r>
        <w:t xml:space="preserve">Nancy Strand asked about procedure </w:t>
      </w:r>
      <w:r w:rsidR="00332ECE">
        <w:t xml:space="preserve">concerning waiving different items on the current checklist.  Why did the board waive a professional survey when there were so many other items that were not applicable?  There was discussion regarding residential and commercial building.  </w:t>
      </w:r>
      <w:r w:rsidR="00B27AA8">
        <w:t xml:space="preserve">Should this be the deciding factor when it come to having a professional survey done?  </w:t>
      </w:r>
    </w:p>
    <w:p w14:paraId="15B15956" w14:textId="4FBCF4DC" w:rsidR="00105671" w:rsidRDefault="00105671" w:rsidP="00576710">
      <w:pPr>
        <w:pStyle w:val="NoSpacing"/>
      </w:pPr>
    </w:p>
    <w:p w14:paraId="108D802C" w14:textId="77777777" w:rsidR="00B27199" w:rsidRDefault="00105671" w:rsidP="00576710">
      <w:pPr>
        <w:pStyle w:val="NoSpacing"/>
      </w:pPr>
      <w:r>
        <w:t>The checklist is</w:t>
      </w:r>
      <w:r w:rsidR="00C7748F">
        <w:t xml:space="preserve"> in its beginning </w:t>
      </w:r>
      <w:r>
        <w:t>being updated and more specific to each project.  Andrea Bryant asked the board to look over her suggestions that she sent out last week.</w:t>
      </w:r>
      <w:r w:rsidR="00C7748F">
        <w:t xml:space="preserve"> The Special Exception and Variance application is intended to become more streamlined and user friendly.</w:t>
      </w:r>
    </w:p>
    <w:p w14:paraId="1C7C530F" w14:textId="5BA6295B" w:rsidR="00B27199" w:rsidRDefault="00C7748F" w:rsidP="00576710">
      <w:pPr>
        <w:pStyle w:val="NoSpacing"/>
      </w:pPr>
      <w:r>
        <w:t xml:space="preserve"> </w:t>
      </w:r>
    </w:p>
    <w:p w14:paraId="688B3319" w14:textId="77777777" w:rsidR="00B27199" w:rsidRDefault="00B27199" w:rsidP="00B27199">
      <w:pPr>
        <w:spacing w:line="240" w:lineRule="auto"/>
        <w:rPr>
          <w:rFonts w:ascii="Calibri" w:eastAsia="Times New Roman" w:hAnsi="Calibri" w:cs="Calibri"/>
          <w:color w:val="000000"/>
        </w:rPr>
      </w:pPr>
      <w:r>
        <w:rPr>
          <w:rFonts w:ascii="Calibri" w:eastAsia="Times New Roman" w:hAnsi="Calibri" w:cs="Calibri"/>
          <w:color w:val="000000"/>
        </w:rPr>
        <w:t>Minutes 1-11-22</w:t>
      </w:r>
    </w:p>
    <w:p w14:paraId="3F343F51" w14:textId="77777777" w:rsidR="00B27199" w:rsidRDefault="00B27199" w:rsidP="00B27199">
      <w:pPr>
        <w:pStyle w:val="NoSpacing"/>
      </w:pPr>
      <w:r>
        <w:t>Andrea Bryant motion to accept minutes from 1-11-22.  David Van Houten second.  3-2</w:t>
      </w:r>
    </w:p>
    <w:p w14:paraId="526DDC38" w14:textId="77777777" w:rsidR="00B27199" w:rsidRDefault="00B27199" w:rsidP="00B27199">
      <w:pPr>
        <w:pStyle w:val="NoSpacing"/>
      </w:pPr>
      <w:r>
        <w:t xml:space="preserve">Nancy Strand and Chris McGrath abstained  </w:t>
      </w:r>
    </w:p>
    <w:p w14:paraId="1C87FD14" w14:textId="1DEF2985" w:rsidR="00C7748F" w:rsidRDefault="00C7748F" w:rsidP="00576710">
      <w:pPr>
        <w:pStyle w:val="NoSpacing"/>
      </w:pPr>
      <w:r>
        <w:lastRenderedPageBreak/>
        <w:t xml:space="preserve"> </w:t>
      </w:r>
      <w:r w:rsidR="00B27199">
        <w:t>Shane MacElhiney reminded the board that they can come and look at a</w:t>
      </w:r>
      <w:r w:rsidR="00FE69C8">
        <w:t xml:space="preserve">n application before any hearing.  The application is ready for view once the clerk has fees, abutters, application/checklist, and plans.  </w:t>
      </w:r>
      <w:r w:rsidR="00402402">
        <w:t>Then t</w:t>
      </w:r>
      <w:r w:rsidR="00FE69C8">
        <w:t xml:space="preserve">he board can get familiar with what the project entails and can comment on any thing they </w:t>
      </w:r>
      <w:r w:rsidR="00402402">
        <w:t xml:space="preserve">may </w:t>
      </w:r>
      <w:r w:rsidR="00FE69C8">
        <w:t>see that is not complete.</w:t>
      </w:r>
    </w:p>
    <w:p w14:paraId="1FDE3867" w14:textId="2B2695DF" w:rsidR="00FE69C8" w:rsidRDefault="00FE69C8" w:rsidP="00576710">
      <w:pPr>
        <w:pStyle w:val="NoSpacing"/>
      </w:pPr>
    </w:p>
    <w:p w14:paraId="0250464F" w14:textId="333630E8" w:rsidR="00FE69C8" w:rsidRDefault="00FE69C8" w:rsidP="00576710">
      <w:pPr>
        <w:pStyle w:val="NoSpacing"/>
      </w:pPr>
      <w:r>
        <w:t xml:space="preserve">The board made suggestions regarding the update to the Special Exception application and checklist.  It will be sent to the clerk for suggestions that will be distributed to the board. It will be added to the next AGENDA.  </w:t>
      </w:r>
    </w:p>
    <w:p w14:paraId="54EB8D47" w14:textId="77777777" w:rsidR="00C7748F" w:rsidRDefault="00C7748F" w:rsidP="00576710">
      <w:pPr>
        <w:pStyle w:val="NoSpacing"/>
      </w:pPr>
    </w:p>
    <w:p w14:paraId="501068C7" w14:textId="3DE660DB" w:rsidR="00F13408" w:rsidRPr="00F13408" w:rsidRDefault="00F13408" w:rsidP="00FE69C8">
      <w:pPr>
        <w:spacing w:after="240" w:line="240" w:lineRule="auto"/>
        <w:rPr>
          <w:rFonts w:ascii="Times New Roman" w:eastAsia="Times New Roman" w:hAnsi="Times New Roman" w:cs="Times New Roman"/>
          <w:sz w:val="24"/>
          <w:szCs w:val="24"/>
        </w:rPr>
      </w:pPr>
      <w:r w:rsidRPr="00F13408">
        <w:rPr>
          <w:rFonts w:ascii="Times New Roman" w:eastAsia="Times New Roman" w:hAnsi="Times New Roman" w:cs="Times New Roman"/>
          <w:sz w:val="24"/>
          <w:szCs w:val="24"/>
        </w:rPr>
        <w:br/>
      </w:r>
      <w:r w:rsidRPr="00F13408">
        <w:rPr>
          <w:rFonts w:ascii="Times New Roman" w:eastAsia="Times New Roman" w:hAnsi="Times New Roman" w:cs="Times New Roman"/>
          <w:color w:val="000000"/>
          <w:sz w:val="24"/>
          <w:szCs w:val="24"/>
        </w:rPr>
        <w:t>Respectfully submitted</w:t>
      </w:r>
    </w:p>
    <w:p w14:paraId="209079D4" w14:textId="77777777" w:rsidR="00F13408" w:rsidRPr="00F13408" w:rsidRDefault="00F13408" w:rsidP="00F13408">
      <w:pPr>
        <w:spacing w:after="0" w:line="240" w:lineRule="auto"/>
        <w:rPr>
          <w:rFonts w:ascii="Times New Roman" w:eastAsia="Times New Roman" w:hAnsi="Times New Roman" w:cs="Times New Roman"/>
          <w:sz w:val="24"/>
          <w:szCs w:val="24"/>
        </w:rPr>
      </w:pPr>
      <w:r w:rsidRPr="00F13408">
        <w:rPr>
          <w:rFonts w:ascii="Times New Roman" w:eastAsia="Times New Roman" w:hAnsi="Times New Roman" w:cs="Times New Roman"/>
          <w:color w:val="000000"/>
          <w:sz w:val="24"/>
          <w:szCs w:val="24"/>
        </w:rPr>
        <w:t>Debra Bayley </w:t>
      </w:r>
    </w:p>
    <w:p w14:paraId="619E8431" w14:textId="77777777" w:rsidR="00F13408" w:rsidRPr="00F13408" w:rsidRDefault="00F13408" w:rsidP="00F13408">
      <w:pPr>
        <w:spacing w:after="0" w:line="240" w:lineRule="auto"/>
        <w:rPr>
          <w:rFonts w:ascii="Times New Roman" w:eastAsia="Times New Roman" w:hAnsi="Times New Roman" w:cs="Times New Roman"/>
          <w:sz w:val="24"/>
          <w:szCs w:val="24"/>
        </w:rPr>
      </w:pPr>
      <w:r w:rsidRPr="00F13408">
        <w:rPr>
          <w:rFonts w:ascii="Times New Roman" w:eastAsia="Times New Roman" w:hAnsi="Times New Roman" w:cs="Times New Roman"/>
          <w:color w:val="000000"/>
          <w:sz w:val="24"/>
          <w:szCs w:val="24"/>
        </w:rPr>
        <w:t>Planning/zoning clerk</w:t>
      </w:r>
    </w:p>
    <w:p w14:paraId="19424543" w14:textId="77777777" w:rsidR="00F13408" w:rsidRPr="00F13408" w:rsidRDefault="00F13408" w:rsidP="00F13408">
      <w:pPr>
        <w:spacing w:after="240" w:line="240" w:lineRule="auto"/>
        <w:rPr>
          <w:rFonts w:ascii="Times New Roman" w:eastAsia="Times New Roman" w:hAnsi="Times New Roman" w:cs="Times New Roman"/>
          <w:sz w:val="24"/>
          <w:szCs w:val="24"/>
        </w:rPr>
      </w:pPr>
      <w:r w:rsidRPr="00F13408">
        <w:rPr>
          <w:rFonts w:ascii="Times New Roman" w:eastAsia="Times New Roman" w:hAnsi="Times New Roman" w:cs="Times New Roman"/>
          <w:sz w:val="24"/>
          <w:szCs w:val="24"/>
        </w:rPr>
        <w:br/>
      </w:r>
    </w:p>
    <w:p w14:paraId="1E67DFAD" w14:textId="77777777" w:rsidR="00F13408" w:rsidRPr="00F13408" w:rsidRDefault="00F13408" w:rsidP="00F13408">
      <w:pPr>
        <w:spacing w:line="240" w:lineRule="auto"/>
        <w:rPr>
          <w:rFonts w:ascii="Times New Roman" w:eastAsia="Times New Roman" w:hAnsi="Times New Roman" w:cs="Times New Roman"/>
          <w:sz w:val="24"/>
          <w:szCs w:val="24"/>
        </w:rPr>
      </w:pPr>
      <w:r w:rsidRPr="00F13408">
        <w:rPr>
          <w:rFonts w:ascii="Calibri" w:eastAsia="Times New Roman" w:hAnsi="Calibri" w:cs="Calibri"/>
          <w:color w:val="000000"/>
        </w:rPr>
        <w:t> </w:t>
      </w:r>
    </w:p>
    <w:p w14:paraId="559BE593" w14:textId="77777777" w:rsidR="00EB15DE" w:rsidRDefault="00EB15DE"/>
    <w:sectPr w:rsidR="00EB15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408"/>
    <w:rsid w:val="00105671"/>
    <w:rsid w:val="001A5170"/>
    <w:rsid w:val="001C6546"/>
    <w:rsid w:val="001D1EE1"/>
    <w:rsid w:val="00332ECE"/>
    <w:rsid w:val="00402402"/>
    <w:rsid w:val="00576710"/>
    <w:rsid w:val="00585315"/>
    <w:rsid w:val="005D20BD"/>
    <w:rsid w:val="00A037FF"/>
    <w:rsid w:val="00A865A6"/>
    <w:rsid w:val="00AF5A72"/>
    <w:rsid w:val="00B16777"/>
    <w:rsid w:val="00B27199"/>
    <w:rsid w:val="00B27AA8"/>
    <w:rsid w:val="00B74FE8"/>
    <w:rsid w:val="00C7748F"/>
    <w:rsid w:val="00C9153F"/>
    <w:rsid w:val="00CD604F"/>
    <w:rsid w:val="00DF0CCA"/>
    <w:rsid w:val="00E93A4C"/>
    <w:rsid w:val="00EA5552"/>
    <w:rsid w:val="00EB15DE"/>
    <w:rsid w:val="00F13408"/>
    <w:rsid w:val="00FD7942"/>
    <w:rsid w:val="00FE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2AB6D"/>
  <w15:chartTrackingRefBased/>
  <w15:docId w15:val="{E2C18637-13B2-413C-BE8D-4933C98F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67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75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Deb Bayley</cp:lastModifiedBy>
  <cp:revision>4</cp:revision>
  <cp:lastPrinted>2022-04-13T13:34:00Z</cp:lastPrinted>
  <dcterms:created xsi:type="dcterms:W3CDTF">2022-04-13T15:00:00Z</dcterms:created>
  <dcterms:modified xsi:type="dcterms:W3CDTF">2022-04-20T16:30:00Z</dcterms:modified>
</cp:coreProperties>
</file>