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1F4E" w14:textId="77777777" w:rsidR="00D4230F" w:rsidRDefault="00AE1A3E">
      <w:pPr>
        <w:pStyle w:val="Title"/>
      </w:pPr>
      <w:bookmarkStart w:id="0" w:name="_GoBack"/>
      <w:bookmarkEnd w:id="0"/>
      <w:r>
        <w:t xml:space="preserve">PUBLIC </w:t>
      </w:r>
      <w:r>
        <w:rPr>
          <w:spacing w:val="-2"/>
        </w:rPr>
        <w:t>NOTICE</w:t>
      </w:r>
    </w:p>
    <w:p w14:paraId="77E8CDD1" w14:textId="77777777" w:rsidR="008A6B33" w:rsidRDefault="00AE1A3E">
      <w:pPr>
        <w:spacing w:before="198"/>
        <w:ind w:left="2683" w:right="3413" w:firstLine="2"/>
        <w:jc w:val="center"/>
        <w:rPr>
          <w:b/>
          <w:spacing w:val="-11"/>
          <w:sz w:val="28"/>
        </w:rPr>
      </w:pPr>
      <w:r w:rsidRPr="008A6B33">
        <w:rPr>
          <w:b/>
          <w:sz w:val="36"/>
          <w:szCs w:val="36"/>
        </w:rPr>
        <w:t>Bethlehem Planning Board</w:t>
      </w:r>
      <w:r>
        <w:rPr>
          <w:b/>
          <w:sz w:val="28"/>
        </w:rPr>
        <w:t xml:space="preserve"> Wednesday,</w:t>
      </w:r>
      <w:r>
        <w:rPr>
          <w:b/>
          <w:spacing w:val="-11"/>
          <w:sz w:val="28"/>
        </w:rPr>
        <w:t xml:space="preserve"> </w:t>
      </w:r>
      <w:r w:rsidR="008A6B33">
        <w:rPr>
          <w:b/>
          <w:sz w:val="28"/>
        </w:rPr>
        <w:t>August 24</w:t>
      </w:r>
      <w:r>
        <w:rPr>
          <w:b/>
          <w:sz w:val="28"/>
        </w:rPr>
        <w:t>,</w:t>
      </w:r>
      <w:r>
        <w:rPr>
          <w:b/>
          <w:spacing w:val="-7"/>
          <w:sz w:val="28"/>
        </w:rPr>
        <w:t xml:space="preserve"> </w:t>
      </w:r>
      <w:r>
        <w:rPr>
          <w:b/>
          <w:sz w:val="28"/>
        </w:rPr>
        <w:t>2022</w:t>
      </w:r>
      <w:r>
        <w:rPr>
          <w:b/>
          <w:spacing w:val="-11"/>
          <w:sz w:val="28"/>
        </w:rPr>
        <w:t xml:space="preserve"> </w:t>
      </w:r>
    </w:p>
    <w:p w14:paraId="790CB8F1" w14:textId="20304C38" w:rsidR="00D4230F" w:rsidRDefault="00AE1A3E">
      <w:pPr>
        <w:spacing w:before="198"/>
        <w:ind w:left="2683" w:right="3413" w:firstLine="2"/>
        <w:jc w:val="center"/>
        <w:rPr>
          <w:b/>
          <w:sz w:val="28"/>
        </w:rPr>
      </w:pPr>
      <w:r>
        <w:rPr>
          <w:b/>
          <w:sz w:val="28"/>
        </w:rPr>
        <w:t>6:00</w:t>
      </w:r>
      <w:r>
        <w:rPr>
          <w:b/>
          <w:spacing w:val="-13"/>
          <w:sz w:val="28"/>
        </w:rPr>
        <w:t xml:space="preserve"> </w:t>
      </w:r>
      <w:r>
        <w:rPr>
          <w:b/>
          <w:sz w:val="28"/>
        </w:rPr>
        <w:t>p.m.</w:t>
      </w:r>
    </w:p>
    <w:p w14:paraId="781FEBEF" w14:textId="77777777" w:rsidR="00D4230F" w:rsidRDefault="00AE1A3E">
      <w:pPr>
        <w:spacing w:before="3" w:line="341" w:lineRule="exact"/>
        <w:ind w:left="2904" w:right="3633"/>
        <w:jc w:val="center"/>
        <w:rPr>
          <w:b/>
          <w:sz w:val="28"/>
        </w:rPr>
      </w:pPr>
      <w:r>
        <w:rPr>
          <w:b/>
          <w:sz w:val="28"/>
        </w:rPr>
        <w:t>Public</w:t>
      </w:r>
      <w:r>
        <w:rPr>
          <w:b/>
          <w:spacing w:val="-12"/>
          <w:sz w:val="28"/>
        </w:rPr>
        <w:t xml:space="preserve"> </w:t>
      </w:r>
      <w:r>
        <w:rPr>
          <w:b/>
          <w:spacing w:val="-2"/>
          <w:sz w:val="28"/>
        </w:rPr>
        <w:t>Hearing</w:t>
      </w:r>
    </w:p>
    <w:p w14:paraId="7BAB2FB9" w14:textId="77777777" w:rsidR="00D4230F" w:rsidRDefault="00AE1A3E">
      <w:pPr>
        <w:spacing w:line="341" w:lineRule="exact"/>
        <w:ind w:left="2912" w:right="3633"/>
        <w:jc w:val="center"/>
        <w:rPr>
          <w:b/>
          <w:sz w:val="28"/>
        </w:rPr>
      </w:pPr>
      <w:r>
        <w:rPr>
          <w:b/>
          <w:sz w:val="28"/>
        </w:rPr>
        <w:t>Hybrid</w:t>
      </w:r>
      <w:r>
        <w:rPr>
          <w:b/>
          <w:spacing w:val="-11"/>
          <w:sz w:val="28"/>
        </w:rPr>
        <w:t xml:space="preserve"> </w:t>
      </w:r>
      <w:r>
        <w:rPr>
          <w:b/>
          <w:sz w:val="28"/>
        </w:rPr>
        <w:t>Meeting</w:t>
      </w:r>
      <w:r>
        <w:rPr>
          <w:b/>
          <w:spacing w:val="-8"/>
          <w:sz w:val="28"/>
        </w:rPr>
        <w:t xml:space="preserve"> </w:t>
      </w:r>
      <w:r>
        <w:rPr>
          <w:b/>
          <w:sz w:val="28"/>
        </w:rPr>
        <w:t>In-</w:t>
      </w:r>
      <w:r>
        <w:rPr>
          <w:b/>
          <w:spacing w:val="-2"/>
          <w:sz w:val="28"/>
        </w:rPr>
        <w:t>Person/Zoom</w:t>
      </w:r>
    </w:p>
    <w:p w14:paraId="7152CECE" w14:textId="77777777" w:rsidR="00D4230F" w:rsidRDefault="00D4230F">
      <w:pPr>
        <w:pStyle w:val="BodyText"/>
        <w:spacing w:before="0"/>
        <w:ind w:left="0" w:firstLine="0"/>
        <w:rPr>
          <w:b/>
          <w:sz w:val="28"/>
        </w:rPr>
      </w:pPr>
    </w:p>
    <w:p w14:paraId="10D4A5C2" w14:textId="353B640C" w:rsidR="00D4230F" w:rsidRDefault="00AE1A3E">
      <w:pPr>
        <w:spacing w:before="199" w:line="276" w:lineRule="auto"/>
        <w:ind w:left="120" w:right="62"/>
        <w:rPr>
          <w:b/>
          <w:sz w:val="24"/>
        </w:rPr>
      </w:pPr>
      <w:r>
        <w:rPr>
          <w:b/>
          <w:sz w:val="24"/>
        </w:rPr>
        <w:t xml:space="preserve">The Bethlehem Planning Board will hold a public hearing at the Town Hall on Wednesday, </w:t>
      </w:r>
      <w:r w:rsidR="008A6B33">
        <w:rPr>
          <w:b/>
          <w:sz w:val="24"/>
        </w:rPr>
        <w:t>August 24</w:t>
      </w:r>
      <w:r>
        <w:rPr>
          <w:b/>
          <w:sz w:val="24"/>
        </w:rPr>
        <w:t>, 2022, at</w:t>
      </w:r>
      <w:r>
        <w:rPr>
          <w:b/>
          <w:spacing w:val="-5"/>
          <w:sz w:val="24"/>
        </w:rPr>
        <w:t xml:space="preserve"> </w:t>
      </w:r>
      <w:r>
        <w:rPr>
          <w:b/>
          <w:sz w:val="24"/>
        </w:rPr>
        <w:t>6:00</w:t>
      </w:r>
      <w:r>
        <w:rPr>
          <w:b/>
          <w:spacing w:val="-6"/>
          <w:sz w:val="24"/>
        </w:rPr>
        <w:t xml:space="preserve"> </w:t>
      </w:r>
      <w:r>
        <w:rPr>
          <w:b/>
          <w:sz w:val="24"/>
        </w:rPr>
        <w:t>p.m.</w:t>
      </w:r>
      <w:r>
        <w:rPr>
          <w:b/>
          <w:spacing w:val="-1"/>
          <w:sz w:val="24"/>
        </w:rPr>
        <w:t xml:space="preserve"> </w:t>
      </w:r>
      <w:r>
        <w:rPr>
          <w:b/>
          <w:sz w:val="24"/>
        </w:rPr>
        <w:t>to</w:t>
      </w:r>
      <w:r>
        <w:rPr>
          <w:b/>
          <w:spacing w:val="-3"/>
          <w:sz w:val="24"/>
        </w:rPr>
        <w:t xml:space="preserve"> </w:t>
      </w:r>
      <w:r>
        <w:rPr>
          <w:b/>
          <w:sz w:val="24"/>
        </w:rPr>
        <w:t>receive</w:t>
      </w:r>
      <w:r>
        <w:rPr>
          <w:b/>
          <w:spacing w:val="-5"/>
          <w:sz w:val="24"/>
        </w:rPr>
        <w:t xml:space="preserve"> </w:t>
      </w:r>
      <w:r>
        <w:rPr>
          <w:b/>
          <w:sz w:val="24"/>
        </w:rPr>
        <w:t>public comment</w:t>
      </w:r>
      <w:r>
        <w:rPr>
          <w:b/>
          <w:spacing w:val="-6"/>
          <w:sz w:val="24"/>
        </w:rPr>
        <w:t xml:space="preserve"> </w:t>
      </w:r>
      <w:r>
        <w:rPr>
          <w:b/>
          <w:sz w:val="24"/>
        </w:rPr>
        <w:t>on</w:t>
      </w:r>
      <w:r>
        <w:rPr>
          <w:b/>
          <w:spacing w:val="-3"/>
          <w:sz w:val="24"/>
        </w:rPr>
        <w:t xml:space="preserve"> </w:t>
      </w:r>
      <w:r>
        <w:rPr>
          <w:b/>
          <w:sz w:val="24"/>
        </w:rPr>
        <w:t>proposed</w:t>
      </w:r>
      <w:r>
        <w:rPr>
          <w:b/>
          <w:spacing w:val="-3"/>
          <w:sz w:val="24"/>
        </w:rPr>
        <w:t xml:space="preserve"> </w:t>
      </w:r>
      <w:r>
        <w:rPr>
          <w:b/>
          <w:sz w:val="24"/>
        </w:rPr>
        <w:t>amendments</w:t>
      </w:r>
      <w:r>
        <w:rPr>
          <w:b/>
          <w:spacing w:val="-4"/>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Bethlehem</w:t>
      </w:r>
      <w:r>
        <w:rPr>
          <w:b/>
          <w:spacing w:val="-2"/>
          <w:sz w:val="24"/>
        </w:rPr>
        <w:t xml:space="preserve"> </w:t>
      </w:r>
      <w:r>
        <w:rPr>
          <w:b/>
          <w:sz w:val="24"/>
        </w:rPr>
        <w:t>Site</w:t>
      </w:r>
      <w:r>
        <w:rPr>
          <w:b/>
          <w:spacing w:val="-5"/>
          <w:sz w:val="24"/>
        </w:rPr>
        <w:t xml:space="preserve"> </w:t>
      </w:r>
      <w:r>
        <w:rPr>
          <w:b/>
          <w:sz w:val="24"/>
        </w:rPr>
        <w:t>Plan Review Regulations.</w:t>
      </w:r>
    </w:p>
    <w:p w14:paraId="48E7ACC3" w14:textId="77777777" w:rsidR="00D4230F" w:rsidRDefault="00AE1A3E">
      <w:pPr>
        <w:pStyle w:val="BodyText"/>
        <w:spacing w:before="199" w:line="276" w:lineRule="auto"/>
        <w:ind w:left="120" w:right="62" w:firstLine="0"/>
      </w:pPr>
      <w:r>
        <w:t>The</w:t>
      </w:r>
      <w:r>
        <w:rPr>
          <w:spacing w:val="-6"/>
        </w:rPr>
        <w:t xml:space="preserve"> </w:t>
      </w:r>
      <w:r>
        <w:t>proposed</w:t>
      </w:r>
      <w:r>
        <w:rPr>
          <w:spacing w:val="-7"/>
        </w:rPr>
        <w:t xml:space="preserve"> </w:t>
      </w:r>
      <w:r>
        <w:t>amendments</w:t>
      </w:r>
      <w:r>
        <w:rPr>
          <w:spacing w:val="-3"/>
        </w:rPr>
        <w:t xml:space="preserve"> </w:t>
      </w:r>
      <w:r>
        <w:t>include</w:t>
      </w:r>
      <w:r>
        <w:rPr>
          <w:spacing w:val="-5"/>
        </w:rPr>
        <w:t xml:space="preserve"> </w:t>
      </w:r>
      <w:r>
        <w:t>substantial</w:t>
      </w:r>
      <w:r>
        <w:rPr>
          <w:spacing w:val="-3"/>
        </w:rPr>
        <w:t xml:space="preserve"> </w:t>
      </w:r>
      <w:r>
        <w:t>updates,</w:t>
      </w:r>
      <w:r>
        <w:rPr>
          <w:spacing w:val="-3"/>
        </w:rPr>
        <w:t xml:space="preserve"> </w:t>
      </w:r>
      <w:r>
        <w:t>revisions,</w:t>
      </w:r>
      <w:r>
        <w:rPr>
          <w:spacing w:val="-3"/>
        </w:rPr>
        <w:t xml:space="preserve"> </w:t>
      </w:r>
      <w:r>
        <w:t>reorganization</w:t>
      </w:r>
      <w:r>
        <w:rPr>
          <w:spacing w:val="-7"/>
        </w:rPr>
        <w:t xml:space="preserve"> </w:t>
      </w:r>
      <w:r>
        <w:t>and</w:t>
      </w:r>
      <w:r>
        <w:rPr>
          <w:spacing w:val="-7"/>
        </w:rPr>
        <w:t xml:space="preserve"> </w:t>
      </w:r>
      <w:r>
        <w:t>reformatting throughout, including:</w:t>
      </w:r>
    </w:p>
    <w:p w14:paraId="7ADB91E6" w14:textId="77777777" w:rsidR="00D4230F" w:rsidRDefault="00AE1A3E">
      <w:pPr>
        <w:pStyle w:val="ListParagraph"/>
        <w:numPr>
          <w:ilvl w:val="0"/>
          <w:numId w:val="1"/>
        </w:numPr>
        <w:tabs>
          <w:tab w:val="left" w:pos="839"/>
          <w:tab w:val="left" w:pos="840"/>
        </w:tabs>
        <w:spacing w:before="200"/>
        <w:ind w:hanging="361"/>
        <w:rPr>
          <w:sz w:val="24"/>
        </w:rPr>
      </w:pPr>
      <w:r>
        <w:rPr>
          <w:sz w:val="24"/>
        </w:rPr>
        <w:t>New</w:t>
      </w:r>
      <w:r>
        <w:rPr>
          <w:spacing w:val="-7"/>
          <w:sz w:val="24"/>
        </w:rPr>
        <w:t xml:space="preserve"> </w:t>
      </w:r>
      <w:r>
        <w:rPr>
          <w:sz w:val="24"/>
        </w:rPr>
        <w:t>procedural</w:t>
      </w:r>
      <w:r>
        <w:rPr>
          <w:spacing w:val="-5"/>
          <w:sz w:val="24"/>
        </w:rPr>
        <w:t xml:space="preserve"> </w:t>
      </w:r>
      <w:r>
        <w:rPr>
          <w:spacing w:val="-2"/>
          <w:sz w:val="24"/>
        </w:rPr>
        <w:t>language</w:t>
      </w:r>
    </w:p>
    <w:p w14:paraId="54791552" w14:textId="77777777" w:rsidR="00D4230F" w:rsidRDefault="00AE1A3E">
      <w:pPr>
        <w:pStyle w:val="ListParagraph"/>
        <w:numPr>
          <w:ilvl w:val="0"/>
          <w:numId w:val="1"/>
        </w:numPr>
        <w:tabs>
          <w:tab w:val="left" w:pos="839"/>
          <w:tab w:val="left" w:pos="840"/>
        </w:tabs>
        <w:ind w:hanging="361"/>
        <w:rPr>
          <w:sz w:val="24"/>
        </w:rPr>
      </w:pPr>
      <w:r>
        <w:rPr>
          <w:sz w:val="24"/>
        </w:rPr>
        <w:t>Revised</w:t>
      </w:r>
      <w:r>
        <w:rPr>
          <w:spacing w:val="-4"/>
          <w:sz w:val="24"/>
        </w:rPr>
        <w:t xml:space="preserve"> </w:t>
      </w:r>
      <w:r>
        <w:rPr>
          <w:sz w:val="24"/>
        </w:rPr>
        <w:t>list</w:t>
      </w:r>
      <w:r>
        <w:rPr>
          <w:spacing w:val="-2"/>
          <w:sz w:val="24"/>
        </w:rPr>
        <w:t xml:space="preserve"> </w:t>
      </w:r>
      <w:r>
        <w:rPr>
          <w:sz w:val="24"/>
        </w:rPr>
        <w:t>of</w:t>
      </w:r>
      <w:r>
        <w:rPr>
          <w:spacing w:val="-4"/>
          <w:sz w:val="24"/>
        </w:rPr>
        <w:t xml:space="preserve"> </w:t>
      </w:r>
      <w:r>
        <w:rPr>
          <w:sz w:val="24"/>
        </w:rPr>
        <w:t>activities exempt</w:t>
      </w:r>
      <w:r>
        <w:rPr>
          <w:spacing w:val="-2"/>
          <w:sz w:val="24"/>
        </w:rPr>
        <w:t xml:space="preserve"> </w:t>
      </w:r>
      <w:r>
        <w:rPr>
          <w:sz w:val="24"/>
        </w:rPr>
        <w:t>from</w:t>
      </w:r>
      <w:r>
        <w:rPr>
          <w:spacing w:val="-3"/>
          <w:sz w:val="24"/>
        </w:rPr>
        <w:t xml:space="preserve"> </w:t>
      </w:r>
      <w:r>
        <w:rPr>
          <w:sz w:val="24"/>
        </w:rPr>
        <w:t>site</w:t>
      </w:r>
      <w:r>
        <w:rPr>
          <w:spacing w:val="-2"/>
          <w:sz w:val="24"/>
        </w:rPr>
        <w:t xml:space="preserve"> </w:t>
      </w:r>
      <w:r>
        <w:rPr>
          <w:sz w:val="24"/>
        </w:rPr>
        <w:t>plan</w:t>
      </w:r>
      <w:r>
        <w:rPr>
          <w:spacing w:val="-3"/>
          <w:sz w:val="24"/>
        </w:rPr>
        <w:t xml:space="preserve"> </w:t>
      </w:r>
      <w:r>
        <w:rPr>
          <w:spacing w:val="-2"/>
          <w:sz w:val="24"/>
        </w:rPr>
        <w:t>review</w:t>
      </w:r>
    </w:p>
    <w:p w14:paraId="4433D2DD" w14:textId="77777777" w:rsidR="00D4230F" w:rsidRDefault="00AE1A3E">
      <w:pPr>
        <w:pStyle w:val="ListParagraph"/>
        <w:numPr>
          <w:ilvl w:val="0"/>
          <w:numId w:val="1"/>
        </w:numPr>
        <w:tabs>
          <w:tab w:val="left" w:pos="839"/>
          <w:tab w:val="left" w:pos="840"/>
        </w:tabs>
        <w:spacing w:before="48"/>
        <w:ind w:hanging="361"/>
        <w:rPr>
          <w:sz w:val="24"/>
        </w:rPr>
      </w:pPr>
      <w:r>
        <w:rPr>
          <w:sz w:val="24"/>
        </w:rPr>
        <w:t>A</w:t>
      </w:r>
      <w:r>
        <w:rPr>
          <w:spacing w:val="-4"/>
          <w:sz w:val="24"/>
        </w:rPr>
        <w:t xml:space="preserve"> </w:t>
      </w:r>
      <w:r>
        <w:rPr>
          <w:sz w:val="24"/>
        </w:rPr>
        <w:t>new</w:t>
      </w:r>
      <w:r>
        <w:rPr>
          <w:spacing w:val="-3"/>
          <w:sz w:val="24"/>
        </w:rPr>
        <w:t xml:space="preserve"> </w:t>
      </w:r>
      <w:r>
        <w:rPr>
          <w:sz w:val="24"/>
        </w:rPr>
        <w:t>streamlined</w:t>
      </w:r>
      <w:r>
        <w:rPr>
          <w:spacing w:val="-4"/>
          <w:sz w:val="24"/>
        </w:rPr>
        <w:t xml:space="preserve"> </w:t>
      </w:r>
      <w:r>
        <w:rPr>
          <w:sz w:val="24"/>
        </w:rPr>
        <w:t>process</w:t>
      </w:r>
      <w:r>
        <w:rPr>
          <w:spacing w:val="-2"/>
          <w:sz w:val="24"/>
        </w:rPr>
        <w:t xml:space="preserve"> </w:t>
      </w:r>
      <w:r>
        <w:rPr>
          <w:sz w:val="24"/>
        </w:rPr>
        <w:t>for</w:t>
      </w:r>
      <w:r>
        <w:rPr>
          <w:spacing w:val="-6"/>
          <w:sz w:val="24"/>
        </w:rPr>
        <w:t xml:space="preserve"> </w:t>
      </w:r>
      <w:r>
        <w:rPr>
          <w:sz w:val="24"/>
        </w:rPr>
        <w:t>minor</w:t>
      </w:r>
      <w:r>
        <w:rPr>
          <w:spacing w:val="-5"/>
          <w:sz w:val="24"/>
        </w:rPr>
        <w:t xml:space="preserve"> </w:t>
      </w:r>
      <w:r>
        <w:rPr>
          <w:sz w:val="24"/>
        </w:rPr>
        <w:t>activities</w:t>
      </w:r>
      <w:r>
        <w:rPr>
          <w:spacing w:val="-1"/>
          <w:sz w:val="24"/>
        </w:rPr>
        <w:t xml:space="preserve"> </w:t>
      </w:r>
      <w:r>
        <w:rPr>
          <w:sz w:val="24"/>
        </w:rPr>
        <w:t>not</w:t>
      </w:r>
      <w:r>
        <w:rPr>
          <w:spacing w:val="-3"/>
          <w:sz w:val="24"/>
        </w:rPr>
        <w:t xml:space="preserve"> </w:t>
      </w:r>
      <w:r>
        <w:rPr>
          <w:sz w:val="24"/>
        </w:rPr>
        <w:t>requiring</w:t>
      </w:r>
      <w:r>
        <w:rPr>
          <w:spacing w:val="-1"/>
          <w:sz w:val="24"/>
        </w:rPr>
        <w:t xml:space="preserve"> </w:t>
      </w:r>
      <w:r>
        <w:rPr>
          <w:sz w:val="24"/>
        </w:rPr>
        <w:t>a</w:t>
      </w:r>
      <w:r>
        <w:rPr>
          <w:spacing w:val="-4"/>
          <w:sz w:val="24"/>
        </w:rPr>
        <w:t xml:space="preserve"> </w:t>
      </w:r>
      <w:r>
        <w:rPr>
          <w:sz w:val="24"/>
        </w:rPr>
        <w:t>surveyor</w:t>
      </w:r>
      <w:r>
        <w:rPr>
          <w:spacing w:val="-1"/>
          <w:sz w:val="24"/>
        </w:rPr>
        <w:t xml:space="preserve"> </w:t>
      </w:r>
      <w:r>
        <w:rPr>
          <w:sz w:val="24"/>
        </w:rPr>
        <w:t>or</w:t>
      </w:r>
      <w:r>
        <w:rPr>
          <w:spacing w:val="-5"/>
          <w:sz w:val="24"/>
        </w:rPr>
        <w:t xml:space="preserve"> </w:t>
      </w:r>
      <w:r>
        <w:rPr>
          <w:spacing w:val="-2"/>
          <w:sz w:val="24"/>
        </w:rPr>
        <w:t>engineer</w:t>
      </w:r>
    </w:p>
    <w:p w14:paraId="132D4D97" w14:textId="77777777" w:rsidR="00D4230F" w:rsidRDefault="00AE1A3E">
      <w:pPr>
        <w:pStyle w:val="ListParagraph"/>
        <w:numPr>
          <w:ilvl w:val="0"/>
          <w:numId w:val="1"/>
        </w:numPr>
        <w:tabs>
          <w:tab w:val="left" w:pos="839"/>
          <w:tab w:val="left" w:pos="840"/>
        </w:tabs>
        <w:rPr>
          <w:sz w:val="24"/>
        </w:rPr>
      </w:pPr>
      <w:r>
        <w:rPr>
          <w:sz w:val="24"/>
        </w:rPr>
        <w:t>Additional</w:t>
      </w:r>
      <w:r>
        <w:rPr>
          <w:spacing w:val="-2"/>
          <w:sz w:val="24"/>
        </w:rPr>
        <w:t xml:space="preserve"> </w:t>
      </w:r>
      <w:r>
        <w:rPr>
          <w:sz w:val="24"/>
        </w:rPr>
        <w:t>detail</w:t>
      </w:r>
      <w:r>
        <w:rPr>
          <w:spacing w:val="-2"/>
          <w:sz w:val="24"/>
        </w:rPr>
        <w:t xml:space="preserve"> </w:t>
      </w:r>
      <w:r>
        <w:rPr>
          <w:sz w:val="24"/>
        </w:rPr>
        <w:t>in</w:t>
      </w:r>
      <w:r>
        <w:rPr>
          <w:spacing w:val="-5"/>
          <w:sz w:val="24"/>
        </w:rPr>
        <w:t xml:space="preserve"> </w:t>
      </w:r>
      <w:r>
        <w:rPr>
          <w:sz w:val="24"/>
        </w:rPr>
        <w:t>application</w:t>
      </w:r>
      <w:r>
        <w:rPr>
          <w:spacing w:val="-5"/>
          <w:sz w:val="24"/>
        </w:rPr>
        <w:t xml:space="preserve"> </w:t>
      </w:r>
      <w:r>
        <w:rPr>
          <w:spacing w:val="-2"/>
          <w:sz w:val="24"/>
        </w:rPr>
        <w:t>requirements</w:t>
      </w:r>
    </w:p>
    <w:p w14:paraId="4C066382" w14:textId="77777777" w:rsidR="00D4230F" w:rsidRDefault="00AE1A3E">
      <w:pPr>
        <w:pStyle w:val="ListParagraph"/>
        <w:numPr>
          <w:ilvl w:val="0"/>
          <w:numId w:val="1"/>
        </w:numPr>
        <w:tabs>
          <w:tab w:val="left" w:pos="839"/>
          <w:tab w:val="left" w:pos="840"/>
        </w:tabs>
        <w:ind w:hanging="361"/>
        <w:rPr>
          <w:sz w:val="24"/>
        </w:rPr>
      </w:pPr>
      <w:r>
        <w:rPr>
          <w:sz w:val="24"/>
        </w:rPr>
        <w:t>Additional</w:t>
      </w:r>
      <w:r>
        <w:rPr>
          <w:spacing w:val="-3"/>
          <w:sz w:val="24"/>
        </w:rPr>
        <w:t xml:space="preserve"> </w:t>
      </w:r>
      <w:r>
        <w:rPr>
          <w:sz w:val="24"/>
        </w:rPr>
        <w:t>details</w:t>
      </w:r>
      <w:r>
        <w:rPr>
          <w:spacing w:val="-4"/>
          <w:sz w:val="24"/>
        </w:rPr>
        <w:t xml:space="preserve"> </w:t>
      </w:r>
      <w:r>
        <w:rPr>
          <w:sz w:val="24"/>
        </w:rPr>
        <w:t>regarding</w:t>
      </w:r>
      <w:r>
        <w:rPr>
          <w:spacing w:val="-4"/>
          <w:sz w:val="24"/>
        </w:rPr>
        <w:t xml:space="preserve"> </w:t>
      </w:r>
      <w:r>
        <w:rPr>
          <w:sz w:val="24"/>
        </w:rPr>
        <w:t>approval</w:t>
      </w:r>
      <w:r>
        <w:rPr>
          <w:spacing w:val="-3"/>
          <w:sz w:val="24"/>
        </w:rPr>
        <w:t xml:space="preserve"> </w:t>
      </w:r>
      <w:r>
        <w:rPr>
          <w:sz w:val="24"/>
        </w:rPr>
        <w:t>process</w:t>
      </w:r>
      <w:r>
        <w:rPr>
          <w:spacing w:val="-3"/>
          <w:sz w:val="24"/>
        </w:rPr>
        <w:t xml:space="preserve"> </w:t>
      </w:r>
      <w:r>
        <w:rPr>
          <w:sz w:val="24"/>
        </w:rPr>
        <w:t>including</w:t>
      </w:r>
      <w:r>
        <w:rPr>
          <w:spacing w:val="-4"/>
          <w:sz w:val="24"/>
        </w:rPr>
        <w:t xml:space="preserve"> </w:t>
      </w:r>
      <w:r>
        <w:rPr>
          <w:sz w:val="24"/>
        </w:rPr>
        <w:t>inspection</w:t>
      </w:r>
      <w:r>
        <w:rPr>
          <w:spacing w:val="-6"/>
          <w:sz w:val="24"/>
        </w:rPr>
        <w:t xml:space="preserve"> </w:t>
      </w:r>
      <w:r>
        <w:rPr>
          <w:spacing w:val="-4"/>
          <w:sz w:val="24"/>
        </w:rPr>
        <w:t>fees</w:t>
      </w:r>
    </w:p>
    <w:p w14:paraId="2C246146" w14:textId="77777777" w:rsidR="00D4230F" w:rsidRDefault="00AE1A3E">
      <w:pPr>
        <w:pStyle w:val="ListParagraph"/>
        <w:numPr>
          <w:ilvl w:val="0"/>
          <w:numId w:val="1"/>
        </w:numPr>
        <w:tabs>
          <w:tab w:val="left" w:pos="839"/>
          <w:tab w:val="left" w:pos="840"/>
        </w:tabs>
        <w:spacing w:line="276" w:lineRule="auto"/>
        <w:ind w:left="839" w:right="549"/>
        <w:rPr>
          <w:sz w:val="24"/>
        </w:rPr>
      </w:pPr>
      <w:r>
        <w:rPr>
          <w:sz w:val="24"/>
        </w:rPr>
        <w:t>Opportunity</w:t>
      </w:r>
      <w:r>
        <w:rPr>
          <w:spacing w:val="-3"/>
          <w:sz w:val="24"/>
        </w:rPr>
        <w:t xml:space="preserve"> </w:t>
      </w:r>
      <w:r>
        <w:rPr>
          <w:sz w:val="24"/>
        </w:rPr>
        <w:t>for</w:t>
      </w:r>
      <w:r>
        <w:rPr>
          <w:spacing w:val="-7"/>
          <w:sz w:val="24"/>
        </w:rPr>
        <w:t xml:space="preserve"> </w:t>
      </w:r>
      <w:r>
        <w:rPr>
          <w:sz w:val="24"/>
        </w:rPr>
        <w:t>flexibility</w:t>
      </w:r>
      <w:r>
        <w:rPr>
          <w:spacing w:val="-3"/>
          <w:sz w:val="24"/>
        </w:rPr>
        <w:t xml:space="preserve"> </w:t>
      </w:r>
      <w:r>
        <w:rPr>
          <w:sz w:val="24"/>
        </w:rPr>
        <w:t>in</w:t>
      </w:r>
      <w:r>
        <w:rPr>
          <w:spacing w:val="-6"/>
          <w:sz w:val="24"/>
        </w:rPr>
        <w:t xml:space="preserve"> </w:t>
      </w:r>
      <w:r>
        <w:rPr>
          <w:sz w:val="24"/>
        </w:rPr>
        <w:t>the</w:t>
      </w:r>
      <w:r>
        <w:rPr>
          <w:spacing w:val="-5"/>
          <w:sz w:val="24"/>
        </w:rPr>
        <w:t xml:space="preserve"> </w:t>
      </w:r>
      <w:r>
        <w:rPr>
          <w:sz w:val="24"/>
        </w:rPr>
        <w:t>parking</w:t>
      </w:r>
      <w:r>
        <w:rPr>
          <w:spacing w:val="-3"/>
          <w:sz w:val="24"/>
        </w:rPr>
        <w:t xml:space="preserve"> </w:t>
      </w:r>
      <w:r>
        <w:rPr>
          <w:sz w:val="24"/>
        </w:rPr>
        <w:t>requirements</w:t>
      </w:r>
      <w:r>
        <w:rPr>
          <w:spacing w:val="-3"/>
          <w:sz w:val="24"/>
        </w:rPr>
        <w:t xml:space="preserve"> </w:t>
      </w:r>
      <w:r>
        <w:rPr>
          <w:sz w:val="24"/>
        </w:rPr>
        <w:t>and</w:t>
      </w:r>
      <w:r>
        <w:rPr>
          <w:spacing w:val="-6"/>
          <w:sz w:val="24"/>
        </w:rPr>
        <w:t xml:space="preserve"> </w:t>
      </w:r>
      <w:r>
        <w:rPr>
          <w:sz w:val="24"/>
        </w:rPr>
        <w:t>provisions</w:t>
      </w:r>
      <w:r>
        <w:rPr>
          <w:spacing w:val="-3"/>
          <w:sz w:val="24"/>
        </w:rPr>
        <w:t xml:space="preserve"> </w:t>
      </w:r>
      <w:r>
        <w:rPr>
          <w:sz w:val="24"/>
        </w:rPr>
        <w:t>for</w:t>
      </w:r>
      <w:r>
        <w:rPr>
          <w:spacing w:val="-7"/>
          <w:sz w:val="24"/>
        </w:rPr>
        <w:t xml:space="preserve"> </w:t>
      </w:r>
      <w:r>
        <w:rPr>
          <w:sz w:val="24"/>
        </w:rPr>
        <w:t xml:space="preserve">temporary parking </w:t>
      </w:r>
      <w:r>
        <w:rPr>
          <w:spacing w:val="-4"/>
          <w:sz w:val="24"/>
        </w:rPr>
        <w:t>needs</w:t>
      </w:r>
    </w:p>
    <w:p w14:paraId="0AB47541" w14:textId="77777777" w:rsidR="00D4230F" w:rsidRDefault="00AE1A3E">
      <w:pPr>
        <w:pStyle w:val="ListParagraph"/>
        <w:numPr>
          <w:ilvl w:val="0"/>
          <w:numId w:val="1"/>
        </w:numPr>
        <w:tabs>
          <w:tab w:val="left" w:pos="839"/>
          <w:tab w:val="left" w:pos="840"/>
        </w:tabs>
        <w:spacing w:before="3"/>
        <w:ind w:hanging="361"/>
        <w:rPr>
          <w:sz w:val="24"/>
        </w:rPr>
      </w:pPr>
      <w:r>
        <w:rPr>
          <w:sz w:val="24"/>
        </w:rPr>
        <w:t>Additional</w:t>
      </w:r>
      <w:r>
        <w:rPr>
          <w:spacing w:val="-2"/>
          <w:sz w:val="24"/>
        </w:rPr>
        <w:t xml:space="preserve"> </w:t>
      </w:r>
      <w:r>
        <w:rPr>
          <w:sz w:val="24"/>
        </w:rPr>
        <w:t>detail</w:t>
      </w:r>
      <w:r>
        <w:rPr>
          <w:spacing w:val="-1"/>
          <w:sz w:val="24"/>
        </w:rPr>
        <w:t xml:space="preserve"> </w:t>
      </w:r>
      <w:r>
        <w:rPr>
          <w:sz w:val="24"/>
        </w:rPr>
        <w:t>in</w:t>
      </w:r>
      <w:r>
        <w:rPr>
          <w:spacing w:val="-4"/>
          <w:sz w:val="24"/>
        </w:rPr>
        <w:t xml:space="preserve"> </w:t>
      </w:r>
      <w:r>
        <w:rPr>
          <w:sz w:val="24"/>
        </w:rPr>
        <w:t>landscaping</w:t>
      </w:r>
      <w:r>
        <w:rPr>
          <w:spacing w:val="-2"/>
          <w:sz w:val="24"/>
        </w:rPr>
        <w:t xml:space="preserve"> requirements</w:t>
      </w:r>
    </w:p>
    <w:p w14:paraId="4802E247" w14:textId="77777777" w:rsidR="00D4230F" w:rsidRDefault="00AE1A3E">
      <w:pPr>
        <w:pStyle w:val="ListParagraph"/>
        <w:numPr>
          <w:ilvl w:val="0"/>
          <w:numId w:val="1"/>
        </w:numPr>
        <w:tabs>
          <w:tab w:val="left" w:pos="839"/>
          <w:tab w:val="left" w:pos="840"/>
        </w:tabs>
        <w:ind w:hanging="361"/>
        <w:rPr>
          <w:sz w:val="24"/>
        </w:rPr>
      </w:pPr>
      <w:r>
        <w:rPr>
          <w:sz w:val="24"/>
        </w:rPr>
        <w:t>Strengthened</w:t>
      </w:r>
      <w:r>
        <w:rPr>
          <w:spacing w:val="-8"/>
          <w:sz w:val="24"/>
        </w:rPr>
        <w:t xml:space="preserve"> </w:t>
      </w:r>
      <w:r>
        <w:rPr>
          <w:sz w:val="24"/>
        </w:rPr>
        <w:t>outdoor</w:t>
      </w:r>
      <w:r>
        <w:rPr>
          <w:spacing w:val="-1"/>
          <w:sz w:val="24"/>
        </w:rPr>
        <w:t xml:space="preserve"> </w:t>
      </w:r>
      <w:r>
        <w:rPr>
          <w:sz w:val="24"/>
        </w:rPr>
        <w:t>lighting</w:t>
      </w:r>
      <w:r>
        <w:rPr>
          <w:spacing w:val="-2"/>
          <w:sz w:val="24"/>
        </w:rPr>
        <w:t xml:space="preserve"> </w:t>
      </w:r>
      <w:r>
        <w:rPr>
          <w:sz w:val="24"/>
        </w:rPr>
        <w:t>and</w:t>
      </w:r>
      <w:r>
        <w:rPr>
          <w:spacing w:val="-5"/>
          <w:sz w:val="24"/>
        </w:rPr>
        <w:t xml:space="preserve"> </w:t>
      </w:r>
      <w:r>
        <w:rPr>
          <w:sz w:val="24"/>
        </w:rPr>
        <w:t>stormwater</w:t>
      </w:r>
      <w:r>
        <w:rPr>
          <w:spacing w:val="-6"/>
          <w:sz w:val="24"/>
        </w:rPr>
        <w:t xml:space="preserve"> </w:t>
      </w:r>
      <w:r>
        <w:rPr>
          <w:spacing w:val="-2"/>
          <w:sz w:val="24"/>
        </w:rPr>
        <w:t>requirements</w:t>
      </w:r>
    </w:p>
    <w:p w14:paraId="31AFA951" w14:textId="77777777" w:rsidR="00D4230F" w:rsidRDefault="00AE1A3E">
      <w:pPr>
        <w:pStyle w:val="ListParagraph"/>
        <w:numPr>
          <w:ilvl w:val="0"/>
          <w:numId w:val="1"/>
        </w:numPr>
        <w:tabs>
          <w:tab w:val="left" w:pos="839"/>
          <w:tab w:val="left" w:pos="840"/>
        </w:tabs>
        <w:spacing w:line="276" w:lineRule="auto"/>
        <w:ind w:right="966"/>
        <w:rPr>
          <w:sz w:val="24"/>
        </w:rPr>
      </w:pPr>
      <w:r>
        <w:rPr>
          <w:sz w:val="24"/>
        </w:rPr>
        <w:t>New</w:t>
      </w:r>
      <w:r>
        <w:rPr>
          <w:spacing w:val="-5"/>
          <w:sz w:val="24"/>
        </w:rPr>
        <w:t xml:space="preserve"> </w:t>
      </w:r>
      <w:r>
        <w:rPr>
          <w:sz w:val="24"/>
        </w:rPr>
        <w:t>sections</w:t>
      </w:r>
      <w:r>
        <w:rPr>
          <w:spacing w:val="-4"/>
          <w:sz w:val="24"/>
        </w:rPr>
        <w:t xml:space="preserve"> </w:t>
      </w:r>
      <w:r>
        <w:rPr>
          <w:sz w:val="24"/>
        </w:rPr>
        <w:t>regarding</w:t>
      </w:r>
      <w:r>
        <w:rPr>
          <w:spacing w:val="-4"/>
          <w:sz w:val="24"/>
        </w:rPr>
        <w:t xml:space="preserve"> </w:t>
      </w:r>
      <w:r>
        <w:rPr>
          <w:sz w:val="24"/>
        </w:rPr>
        <w:t>signs,</w:t>
      </w:r>
      <w:r>
        <w:rPr>
          <w:spacing w:val="-3"/>
          <w:sz w:val="24"/>
        </w:rPr>
        <w:t xml:space="preserve"> </w:t>
      </w:r>
      <w:r>
        <w:rPr>
          <w:sz w:val="24"/>
        </w:rPr>
        <w:t>floodplains</w:t>
      </w:r>
      <w:r>
        <w:rPr>
          <w:spacing w:val="-4"/>
          <w:sz w:val="24"/>
        </w:rPr>
        <w:t xml:space="preserve"> </w:t>
      </w:r>
      <w:r>
        <w:rPr>
          <w:sz w:val="24"/>
        </w:rPr>
        <w:t>and</w:t>
      </w:r>
      <w:r>
        <w:rPr>
          <w:spacing w:val="-7"/>
          <w:sz w:val="24"/>
        </w:rPr>
        <w:t xml:space="preserve"> </w:t>
      </w:r>
      <w:r>
        <w:rPr>
          <w:sz w:val="24"/>
        </w:rPr>
        <w:t>riverbanks,</w:t>
      </w:r>
      <w:r>
        <w:rPr>
          <w:spacing w:val="-3"/>
          <w:sz w:val="24"/>
        </w:rPr>
        <w:t xml:space="preserve"> </w:t>
      </w:r>
      <w:r>
        <w:rPr>
          <w:sz w:val="24"/>
        </w:rPr>
        <w:t>snow</w:t>
      </w:r>
      <w:r>
        <w:rPr>
          <w:spacing w:val="-5"/>
          <w:sz w:val="24"/>
        </w:rPr>
        <w:t xml:space="preserve"> </w:t>
      </w:r>
      <w:r>
        <w:rPr>
          <w:sz w:val="24"/>
        </w:rPr>
        <w:t>storage,</w:t>
      </w:r>
      <w:r>
        <w:rPr>
          <w:spacing w:val="-3"/>
          <w:sz w:val="24"/>
        </w:rPr>
        <w:t xml:space="preserve"> </w:t>
      </w:r>
      <w:r>
        <w:rPr>
          <w:sz w:val="24"/>
        </w:rPr>
        <w:t>fire</w:t>
      </w:r>
      <w:r>
        <w:rPr>
          <w:spacing w:val="-5"/>
          <w:sz w:val="24"/>
        </w:rPr>
        <w:t xml:space="preserve"> </w:t>
      </w:r>
      <w:r>
        <w:rPr>
          <w:sz w:val="24"/>
        </w:rPr>
        <w:t>protection, construction standards and off-site improvements</w:t>
      </w:r>
    </w:p>
    <w:p w14:paraId="3AFF5501" w14:textId="77777777" w:rsidR="00D4230F" w:rsidRDefault="00AE1A3E">
      <w:pPr>
        <w:pStyle w:val="BodyText"/>
        <w:spacing w:before="200" w:line="276" w:lineRule="auto"/>
        <w:ind w:left="119" w:right="62" w:firstLine="0"/>
      </w:pPr>
      <w:r>
        <w:t>The</w:t>
      </w:r>
      <w:r>
        <w:rPr>
          <w:spacing w:val="-1"/>
        </w:rPr>
        <w:t xml:space="preserve"> </w:t>
      </w:r>
      <w:r>
        <w:t>public</w:t>
      </w:r>
      <w:r>
        <w:rPr>
          <w:spacing w:val="-2"/>
        </w:rPr>
        <w:t xml:space="preserve"> </w:t>
      </w:r>
      <w:r>
        <w:t>can</w:t>
      </w:r>
      <w:r>
        <w:rPr>
          <w:spacing w:val="-2"/>
        </w:rPr>
        <w:t xml:space="preserve"> </w:t>
      </w:r>
      <w:r>
        <w:t>participate in</w:t>
      </w:r>
      <w:r>
        <w:rPr>
          <w:spacing w:val="-2"/>
        </w:rPr>
        <w:t xml:space="preserve"> </w:t>
      </w:r>
      <w:r>
        <w:t>this hearing either</w:t>
      </w:r>
      <w:r>
        <w:rPr>
          <w:spacing w:val="-3"/>
        </w:rPr>
        <w:t xml:space="preserve"> </w:t>
      </w:r>
      <w:r>
        <w:t>in</w:t>
      </w:r>
      <w:r>
        <w:rPr>
          <w:spacing w:val="-2"/>
        </w:rPr>
        <w:t xml:space="preserve"> </w:t>
      </w:r>
      <w:r>
        <w:t>person</w:t>
      </w:r>
      <w:r>
        <w:rPr>
          <w:spacing w:val="-2"/>
        </w:rPr>
        <w:t xml:space="preserve"> </w:t>
      </w:r>
      <w:r>
        <w:t>or</w:t>
      </w:r>
      <w:r>
        <w:rPr>
          <w:spacing w:val="-3"/>
        </w:rPr>
        <w:t xml:space="preserve"> </w:t>
      </w:r>
      <w:r>
        <w:t>by Zoom videoconference by following the link</w:t>
      </w:r>
      <w:r>
        <w:rPr>
          <w:spacing w:val="-2"/>
        </w:rPr>
        <w:t xml:space="preserve"> </w:t>
      </w:r>
      <w:r>
        <w:t>found</w:t>
      </w:r>
      <w:r>
        <w:rPr>
          <w:spacing w:val="-4"/>
        </w:rPr>
        <w:t xml:space="preserve"> </w:t>
      </w:r>
      <w:r>
        <w:t>on</w:t>
      </w:r>
      <w:r>
        <w:rPr>
          <w:spacing w:val="-4"/>
        </w:rPr>
        <w:t xml:space="preserve"> </w:t>
      </w:r>
      <w:r>
        <w:t>the</w:t>
      </w:r>
      <w:r>
        <w:rPr>
          <w:spacing w:val="-3"/>
        </w:rPr>
        <w:t xml:space="preserve"> </w:t>
      </w:r>
      <w:r>
        <w:t>Town</w:t>
      </w:r>
      <w:r>
        <w:rPr>
          <w:spacing w:val="-4"/>
        </w:rPr>
        <w:t xml:space="preserve"> </w:t>
      </w:r>
      <w:r>
        <w:t>of</w:t>
      </w:r>
      <w:r>
        <w:rPr>
          <w:spacing w:val="-4"/>
        </w:rPr>
        <w:t xml:space="preserve"> </w:t>
      </w:r>
      <w:r>
        <w:t>Bethlehem</w:t>
      </w:r>
      <w:r>
        <w:rPr>
          <w:spacing w:val="-3"/>
        </w:rPr>
        <w:t xml:space="preserve"> </w:t>
      </w:r>
      <w:r>
        <w:t>website</w:t>
      </w:r>
      <w:r>
        <w:rPr>
          <w:spacing w:val="-2"/>
        </w:rPr>
        <w:t xml:space="preserve"> </w:t>
      </w:r>
      <w:r>
        <w:t>bethlehemnh.org.</w:t>
      </w:r>
      <w:r>
        <w:rPr>
          <w:spacing w:val="-1"/>
        </w:rPr>
        <w:t xml:space="preserve"> </w:t>
      </w:r>
      <w:r>
        <w:t>The</w:t>
      </w:r>
      <w:r>
        <w:rPr>
          <w:spacing w:val="-1"/>
        </w:rPr>
        <w:t xml:space="preserve"> </w:t>
      </w:r>
      <w:r>
        <w:t>complete</w:t>
      </w:r>
      <w:r>
        <w:rPr>
          <w:spacing w:val="-2"/>
        </w:rPr>
        <w:t xml:space="preserve"> </w:t>
      </w:r>
      <w:r>
        <w:t>text</w:t>
      </w:r>
      <w:r>
        <w:rPr>
          <w:spacing w:val="-2"/>
        </w:rPr>
        <w:t xml:space="preserve"> </w:t>
      </w:r>
      <w:r>
        <w:t>of</w:t>
      </w:r>
      <w:r>
        <w:rPr>
          <w:spacing w:val="-4"/>
        </w:rPr>
        <w:t xml:space="preserve"> </w:t>
      </w:r>
      <w:r>
        <w:t>the</w:t>
      </w:r>
      <w:r>
        <w:rPr>
          <w:spacing w:val="-3"/>
        </w:rPr>
        <w:t xml:space="preserve"> </w:t>
      </w:r>
      <w:r>
        <w:t>amendments is available for review on the Town website and in the Planning and Zoning Office at the Bethlehem Town Hall during regular business hours. Written comments may be submitted in advance of the hearing mailed to: Bethlehem Planning Board, P.O. Box 189, Bethlehem, NH 03574.</w:t>
      </w:r>
    </w:p>
    <w:sectPr w:rsidR="00D4230F">
      <w:type w:val="continuous"/>
      <w:pgSz w:w="12240" w:h="15840"/>
      <w:pgMar w:top="1440" w:right="6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9786F"/>
    <w:multiLevelType w:val="hybridMultilevel"/>
    <w:tmpl w:val="FCACF15E"/>
    <w:lvl w:ilvl="0" w:tplc="53902FBE">
      <w:numFmt w:val="bullet"/>
      <w:lvlText w:val=""/>
      <w:lvlJc w:val="left"/>
      <w:pPr>
        <w:ind w:left="840" w:hanging="360"/>
      </w:pPr>
      <w:rPr>
        <w:rFonts w:ascii="Wingdings" w:eastAsia="Wingdings" w:hAnsi="Wingdings" w:cs="Wingdings" w:hint="default"/>
        <w:b w:val="0"/>
        <w:bCs w:val="0"/>
        <w:i w:val="0"/>
        <w:iCs w:val="0"/>
        <w:w w:val="100"/>
        <w:sz w:val="24"/>
        <w:szCs w:val="24"/>
        <w:lang w:val="en-US" w:eastAsia="en-US" w:bidi="ar-SA"/>
      </w:rPr>
    </w:lvl>
    <w:lvl w:ilvl="1" w:tplc="EAA69BA0">
      <w:numFmt w:val="bullet"/>
      <w:lvlText w:val="•"/>
      <w:lvlJc w:val="left"/>
      <w:pPr>
        <w:ind w:left="1788" w:hanging="360"/>
      </w:pPr>
      <w:rPr>
        <w:rFonts w:hint="default"/>
        <w:lang w:val="en-US" w:eastAsia="en-US" w:bidi="ar-SA"/>
      </w:rPr>
    </w:lvl>
    <w:lvl w:ilvl="2" w:tplc="F5FED724">
      <w:numFmt w:val="bullet"/>
      <w:lvlText w:val="•"/>
      <w:lvlJc w:val="left"/>
      <w:pPr>
        <w:ind w:left="2736" w:hanging="360"/>
      </w:pPr>
      <w:rPr>
        <w:rFonts w:hint="default"/>
        <w:lang w:val="en-US" w:eastAsia="en-US" w:bidi="ar-SA"/>
      </w:rPr>
    </w:lvl>
    <w:lvl w:ilvl="3" w:tplc="06928B3A">
      <w:numFmt w:val="bullet"/>
      <w:lvlText w:val="•"/>
      <w:lvlJc w:val="left"/>
      <w:pPr>
        <w:ind w:left="3684" w:hanging="360"/>
      </w:pPr>
      <w:rPr>
        <w:rFonts w:hint="default"/>
        <w:lang w:val="en-US" w:eastAsia="en-US" w:bidi="ar-SA"/>
      </w:rPr>
    </w:lvl>
    <w:lvl w:ilvl="4" w:tplc="8FF41B16">
      <w:numFmt w:val="bullet"/>
      <w:lvlText w:val="•"/>
      <w:lvlJc w:val="left"/>
      <w:pPr>
        <w:ind w:left="4632" w:hanging="360"/>
      </w:pPr>
      <w:rPr>
        <w:rFonts w:hint="default"/>
        <w:lang w:val="en-US" w:eastAsia="en-US" w:bidi="ar-SA"/>
      </w:rPr>
    </w:lvl>
    <w:lvl w:ilvl="5" w:tplc="9EF46CC6">
      <w:numFmt w:val="bullet"/>
      <w:lvlText w:val="•"/>
      <w:lvlJc w:val="left"/>
      <w:pPr>
        <w:ind w:left="5580" w:hanging="360"/>
      </w:pPr>
      <w:rPr>
        <w:rFonts w:hint="default"/>
        <w:lang w:val="en-US" w:eastAsia="en-US" w:bidi="ar-SA"/>
      </w:rPr>
    </w:lvl>
    <w:lvl w:ilvl="6" w:tplc="63504A84">
      <w:numFmt w:val="bullet"/>
      <w:lvlText w:val="•"/>
      <w:lvlJc w:val="left"/>
      <w:pPr>
        <w:ind w:left="6528" w:hanging="360"/>
      </w:pPr>
      <w:rPr>
        <w:rFonts w:hint="default"/>
        <w:lang w:val="en-US" w:eastAsia="en-US" w:bidi="ar-SA"/>
      </w:rPr>
    </w:lvl>
    <w:lvl w:ilvl="7" w:tplc="0712AE36">
      <w:numFmt w:val="bullet"/>
      <w:lvlText w:val="•"/>
      <w:lvlJc w:val="left"/>
      <w:pPr>
        <w:ind w:left="7476" w:hanging="360"/>
      </w:pPr>
      <w:rPr>
        <w:rFonts w:hint="default"/>
        <w:lang w:val="en-US" w:eastAsia="en-US" w:bidi="ar-SA"/>
      </w:rPr>
    </w:lvl>
    <w:lvl w:ilvl="8" w:tplc="DDD48AFE">
      <w:numFmt w:val="bullet"/>
      <w:lvlText w:val="•"/>
      <w:lvlJc w:val="left"/>
      <w:pPr>
        <w:ind w:left="84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0F"/>
    <w:rsid w:val="008A6B33"/>
    <w:rsid w:val="00AE1A3E"/>
    <w:rsid w:val="00C370C3"/>
    <w:rsid w:val="00D4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B19F"/>
  <w15:docId w15:val="{396FACE4-795B-4DF4-B1B9-0E0BBD52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840" w:hanging="361"/>
    </w:pPr>
    <w:rPr>
      <w:sz w:val="24"/>
      <w:szCs w:val="24"/>
    </w:rPr>
  </w:style>
  <w:style w:type="paragraph" w:styleId="Title">
    <w:name w:val="Title"/>
    <w:basedOn w:val="Normal"/>
    <w:uiPriority w:val="10"/>
    <w:qFormat/>
    <w:pPr>
      <w:spacing w:line="437" w:lineRule="exact"/>
      <w:ind w:left="2912" w:right="3630"/>
      <w:jc w:val="center"/>
    </w:pPr>
    <w:rPr>
      <w:b/>
      <w:bCs/>
      <w:sz w:val="36"/>
      <w:szCs w:val="36"/>
    </w:rPr>
  </w:style>
  <w:style w:type="paragraph" w:styleId="ListParagraph">
    <w:name w:val="List Paragraph"/>
    <w:basedOn w:val="Normal"/>
    <w:uiPriority w:val="1"/>
    <w:qFormat/>
    <w:pPr>
      <w:spacing w:before="43"/>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Bayley</dc:creator>
  <dc:description/>
  <cp:lastModifiedBy>Nicole McGrath</cp:lastModifiedBy>
  <cp:revision>2</cp:revision>
  <dcterms:created xsi:type="dcterms:W3CDTF">2022-08-02T16:32:00Z</dcterms:created>
  <dcterms:modified xsi:type="dcterms:W3CDTF">2022-08-02T16:32:00Z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Acrobat PDFMaker 20 for Word</vt:lpwstr>
  </property>
  <property fmtid="{D5CDD505-2E9C-101B-9397-08002B2CF9AE}" pid="4" name="LastSaved">
    <vt:filetime>2022-08-02T00:00:00Z</vt:filetime>
  </property>
  <property fmtid="{D5CDD505-2E9C-101B-9397-08002B2CF9AE}" pid="5" name="Producer">
    <vt:lpwstr>Adobe PDF Library 20.5.126</vt:lpwstr>
  </property>
  <property fmtid="{D5CDD505-2E9C-101B-9397-08002B2CF9AE}" pid="6" name="SourceModified">
    <vt:lpwstr/>
  </property>
</Properties>
</file>