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5699" w14:textId="54FEE7B9" w:rsidR="009B70FC" w:rsidRDefault="0097199C" w:rsidP="0097199C">
      <w:pPr>
        <w:jc w:val="center"/>
      </w:pPr>
      <w:r w:rsidRPr="002544EB">
        <w:rPr>
          <w:noProof/>
        </w:rPr>
        <w:drawing>
          <wp:inline distT="0" distB="0" distL="0" distR="0" wp14:anchorId="2A8B37A7" wp14:editId="39E2C82D">
            <wp:extent cx="2693398" cy="673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_Logo_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927" cy="70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08CD" w14:textId="27C5443B" w:rsidR="009B70FC" w:rsidRDefault="00D54A8C" w:rsidP="00D54A8C">
      <w:pPr>
        <w:jc w:val="center"/>
        <w:rPr>
          <w:b/>
          <w:bCs/>
        </w:rPr>
      </w:pPr>
      <w:r w:rsidRPr="00D54A8C">
        <w:rPr>
          <w:b/>
          <w:bCs/>
        </w:rPr>
        <w:t xml:space="preserve">Town of Bethlehem </w:t>
      </w:r>
      <w:r w:rsidR="00080B77">
        <w:rPr>
          <w:b/>
          <w:bCs/>
        </w:rPr>
        <w:t>Marketing Wrap-up Report</w:t>
      </w:r>
      <w:r w:rsidRPr="00D54A8C">
        <w:rPr>
          <w:b/>
          <w:bCs/>
        </w:rPr>
        <w:t xml:space="preserve"> (</w:t>
      </w:r>
      <w:r w:rsidR="00080B77">
        <w:rPr>
          <w:b/>
          <w:bCs/>
        </w:rPr>
        <w:t>January</w:t>
      </w:r>
      <w:r w:rsidRPr="00D54A8C">
        <w:rPr>
          <w:b/>
          <w:bCs/>
        </w:rPr>
        <w:t xml:space="preserve"> – </w:t>
      </w:r>
      <w:r w:rsidR="00C7770F">
        <w:rPr>
          <w:b/>
          <w:bCs/>
        </w:rPr>
        <w:t>November 15,</w:t>
      </w:r>
      <w:r w:rsidRPr="00D54A8C">
        <w:rPr>
          <w:b/>
          <w:bCs/>
        </w:rPr>
        <w:t xml:space="preserve"> 2022)</w:t>
      </w:r>
    </w:p>
    <w:p w14:paraId="31FC6892" w14:textId="77777777" w:rsidR="00D54A8C" w:rsidRPr="00D54A8C" w:rsidRDefault="00D54A8C" w:rsidP="00D54A8C">
      <w:pPr>
        <w:jc w:val="center"/>
        <w:rPr>
          <w:b/>
          <w:bCs/>
        </w:rPr>
      </w:pPr>
    </w:p>
    <w:p w14:paraId="7F6E2F65" w14:textId="77777777" w:rsidR="000C2C1B" w:rsidRDefault="00080B77" w:rsidP="000C2C1B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>
        <w:t>This year’s marketing plan</w:t>
      </w:r>
      <w:r w:rsidR="00FE68F7">
        <w:t xml:space="preserve"> </w:t>
      </w:r>
      <w:r>
        <w:t xml:space="preserve">focused </w:t>
      </w:r>
      <w:r w:rsidR="00FE68F7">
        <w:t>on creating</w:t>
      </w:r>
      <w:r w:rsidR="00FE68F7">
        <w:rPr>
          <w:rFonts w:ascii="Calibri" w:hAnsi="Calibri" w:cs="Calibri"/>
          <w:color w:val="201F1E"/>
          <w:shd w:val="clear" w:color="auto" w:fill="FFFFFF"/>
        </w:rPr>
        <w:t xml:space="preserve"> a strong rural economic marketing plan to strengthen </w:t>
      </w:r>
      <w:r>
        <w:t>the Town of Bethlehem</w:t>
      </w:r>
      <w:r w:rsidR="00FE68F7">
        <w:rPr>
          <w:rFonts w:ascii="Calibri" w:hAnsi="Calibri" w:cs="Calibri"/>
          <w:color w:val="201F1E"/>
          <w:shd w:val="clear" w:color="auto" w:fill="FFFFFF"/>
        </w:rPr>
        <w:t>. Our goal</w:t>
      </w:r>
      <w:r>
        <w:rPr>
          <w:rFonts w:ascii="Calibri" w:hAnsi="Calibri" w:cs="Calibri"/>
          <w:color w:val="201F1E"/>
          <w:shd w:val="clear" w:color="auto" w:fill="FFFFFF"/>
        </w:rPr>
        <w:t>s were</w:t>
      </w:r>
      <w:r w:rsidR="007B7BA8">
        <w:rPr>
          <w:rFonts w:ascii="Calibri" w:hAnsi="Calibri" w:cs="Calibri"/>
          <w:color w:val="201F1E"/>
          <w:shd w:val="clear" w:color="auto" w:fill="FFFFFF"/>
        </w:rPr>
        <w:t xml:space="preserve"> to increase interest in visiting, vacationing and becoming a resident of Bethlehem by generating traffic to your website and social media handles.</w:t>
      </w:r>
      <w:r w:rsidR="00FE68F7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0C2C1B">
        <w:rPr>
          <w:rFonts w:ascii="Calibri" w:hAnsi="Calibri" w:cs="Calibri"/>
          <w:color w:val="201F1E"/>
          <w:shd w:val="clear" w:color="auto" w:fill="FFFFFF"/>
        </w:rPr>
        <w:t>Once at the website</w:t>
      </w:r>
      <w:r w:rsidR="000C2C1B" w:rsidRPr="000C2C1B">
        <w:rPr>
          <w:rFonts w:ascii="Calibri" w:hAnsi="Calibri" w:cs="Calibri"/>
          <w:color w:val="201F1E"/>
          <w:shd w:val="clear" w:color="auto" w:fill="FFFFFF"/>
        </w:rPr>
        <w:t xml:space="preserve"> people c</w:t>
      </w:r>
      <w:r w:rsidR="000C2C1B">
        <w:rPr>
          <w:rFonts w:ascii="Calibri" w:hAnsi="Calibri" w:cs="Calibri"/>
          <w:color w:val="201F1E"/>
          <w:shd w:val="clear" w:color="auto" w:fill="FFFFFF"/>
        </w:rPr>
        <w:t>ould</w:t>
      </w:r>
      <w:r w:rsidR="000C2C1B" w:rsidRPr="000C2C1B">
        <w:rPr>
          <w:rFonts w:ascii="Calibri" w:hAnsi="Calibri" w:cs="Calibri"/>
          <w:color w:val="201F1E"/>
          <w:shd w:val="clear" w:color="auto" w:fill="FFFFFF"/>
        </w:rPr>
        <w:t xml:space="preserve"> explore seasonal activities, local businesses, and places to dine and stay. </w:t>
      </w:r>
    </w:p>
    <w:p w14:paraId="2266FDD4" w14:textId="13C1AE9E" w:rsidR="00EF5B60" w:rsidRDefault="000C2C1B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We also wanted to </w:t>
      </w:r>
      <w:r w:rsidRPr="000C2C1B">
        <w:rPr>
          <w:rFonts w:ascii="Calibri" w:hAnsi="Calibri" w:cs="Calibri"/>
          <w:color w:val="201F1E"/>
          <w:shd w:val="clear" w:color="auto" w:fill="FFFFFF"/>
        </w:rPr>
        <w:t>further engage local businesses in the Just Be campaign</w:t>
      </w:r>
      <w:r>
        <w:rPr>
          <w:rFonts w:ascii="Calibri" w:hAnsi="Calibri" w:cs="Calibri"/>
          <w:color w:val="201F1E"/>
          <w:shd w:val="clear" w:color="auto" w:fill="FFFFFF"/>
        </w:rPr>
        <w:t xml:space="preserve"> by </w:t>
      </w:r>
      <w:r w:rsidRPr="000C2C1B">
        <w:rPr>
          <w:rFonts w:ascii="Calibri" w:hAnsi="Calibri" w:cs="Calibri"/>
          <w:color w:val="201F1E"/>
          <w:shd w:val="clear" w:color="auto" w:fill="FFFFFF"/>
        </w:rPr>
        <w:t>highlighting them in e-newsletters and social media</w:t>
      </w:r>
      <w:r>
        <w:rPr>
          <w:rFonts w:ascii="Calibri" w:hAnsi="Calibri" w:cs="Calibri"/>
          <w:color w:val="201F1E"/>
          <w:shd w:val="clear" w:color="auto" w:fill="FFFFFF"/>
        </w:rPr>
        <w:t>. In each newsletter, we created an itinerary-style format showcasing different seasonally relevant activities and businesses.</w:t>
      </w:r>
      <w:r w:rsidR="00633C26">
        <w:rPr>
          <w:rFonts w:ascii="Calibri" w:hAnsi="Calibri" w:cs="Calibri"/>
          <w:color w:val="201F1E"/>
          <w:shd w:val="clear" w:color="auto" w:fill="FFFFFF"/>
        </w:rPr>
        <w:t xml:space="preserve"> </w:t>
      </w:r>
    </w:p>
    <w:p w14:paraId="4B1149B8" w14:textId="1DF4871C" w:rsidR="00142813" w:rsidRDefault="00142813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From late spring to fall </w:t>
      </w:r>
      <w:r w:rsidR="00EF5B60">
        <w:rPr>
          <w:rFonts w:ascii="Calibri" w:hAnsi="Calibri" w:cs="Calibri"/>
          <w:color w:val="201F1E"/>
          <w:shd w:val="clear" w:color="auto" w:fill="FFFFFF"/>
        </w:rPr>
        <w:t xml:space="preserve">2022, </w:t>
      </w:r>
      <w:r>
        <w:rPr>
          <w:rFonts w:ascii="Calibri" w:hAnsi="Calibri" w:cs="Calibri"/>
          <w:color w:val="201F1E"/>
          <w:shd w:val="clear" w:color="auto" w:fill="FFFFFF"/>
        </w:rPr>
        <w:t>we filmed and created a series of video blogs (vlogs) highlighting why the Town of Bethlehem is a great tourism destination. We created eight videos total</w:t>
      </w:r>
      <w:r w:rsidR="00EF5B60">
        <w:rPr>
          <w:rFonts w:ascii="Calibri" w:hAnsi="Calibri" w:cs="Calibri"/>
          <w:color w:val="201F1E"/>
          <w:shd w:val="clear" w:color="auto" w:fill="FFFFFF"/>
        </w:rPr>
        <w:t>.</w:t>
      </w:r>
      <w:r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EF5B60">
        <w:rPr>
          <w:rFonts w:ascii="Calibri" w:hAnsi="Calibri" w:cs="Calibri"/>
          <w:color w:val="201F1E"/>
          <w:shd w:val="clear" w:color="auto" w:fill="FFFFFF"/>
        </w:rPr>
        <w:t>T</w:t>
      </w:r>
      <w:r>
        <w:rPr>
          <w:rFonts w:ascii="Calibri" w:hAnsi="Calibri" w:cs="Calibri"/>
          <w:color w:val="201F1E"/>
          <w:shd w:val="clear" w:color="auto" w:fill="FFFFFF"/>
        </w:rPr>
        <w:t xml:space="preserve">opics included: agriculture, biking, hiking, summer gazebo concerts, </w:t>
      </w:r>
      <w:r w:rsidR="00EF5B60">
        <w:rPr>
          <w:rFonts w:ascii="Calibri" w:hAnsi="Calibri" w:cs="Calibri"/>
          <w:color w:val="201F1E"/>
          <w:shd w:val="clear" w:color="auto" w:fill="FFFFFF"/>
        </w:rPr>
        <w:t xml:space="preserve">touring </w:t>
      </w:r>
      <w:r>
        <w:rPr>
          <w:rFonts w:ascii="Calibri" w:hAnsi="Calibri" w:cs="Calibri"/>
          <w:color w:val="201F1E"/>
          <w:shd w:val="clear" w:color="auto" w:fill="FFFFFF"/>
        </w:rPr>
        <w:t xml:space="preserve">Main </w:t>
      </w:r>
      <w:r w:rsidR="00EF5B60">
        <w:rPr>
          <w:rFonts w:ascii="Calibri" w:hAnsi="Calibri" w:cs="Calibri"/>
          <w:color w:val="201F1E"/>
          <w:shd w:val="clear" w:color="auto" w:fill="FFFFFF"/>
        </w:rPr>
        <w:t>S</w:t>
      </w:r>
      <w:r>
        <w:rPr>
          <w:rFonts w:ascii="Calibri" w:hAnsi="Calibri" w:cs="Calibri"/>
          <w:color w:val="201F1E"/>
          <w:shd w:val="clear" w:color="auto" w:fill="FFFFFF"/>
        </w:rPr>
        <w:t>treet</w:t>
      </w:r>
      <w:r w:rsidR="00EF5B60">
        <w:rPr>
          <w:rFonts w:ascii="Calibri" w:hAnsi="Calibri" w:cs="Calibri"/>
          <w:color w:val="201F1E"/>
          <w:shd w:val="clear" w:color="auto" w:fill="FFFFFF"/>
        </w:rPr>
        <w:t>, an itinerary of a day in Bethlehem, historical markers, and fall foliage. These videos were used on social media in both paid advertising as well as posts.</w:t>
      </w:r>
      <w:r w:rsidR="00804BE7">
        <w:rPr>
          <w:rFonts w:ascii="Calibri" w:hAnsi="Calibri" w:cs="Calibri"/>
          <w:color w:val="201F1E"/>
          <w:shd w:val="clear" w:color="auto" w:fill="FFFFFF"/>
        </w:rPr>
        <w:t xml:space="preserve"> This content was created so that it will have a long shelf-life and can be used again in the future.</w:t>
      </w:r>
    </w:p>
    <w:p w14:paraId="70B8F6FE" w14:textId="77777777" w:rsidR="00B21F38" w:rsidRDefault="00B21F38" w:rsidP="00B21F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Website Google Analytics (1/1/22 – 11/15/22):</w:t>
      </w:r>
    </w:p>
    <w:p w14:paraId="02E85441" w14:textId="3E4818F8" w:rsidR="00B21F38" w:rsidRPr="002B34A5" w:rsidRDefault="00B21F38" w:rsidP="00B21F38">
      <w:pPr>
        <w:shd w:val="clear" w:color="auto" w:fill="FFFFFF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Google Analytics provides us with direct data on how the website and marketing campaigns are performing. Sullivan Creative</w:t>
      </w:r>
      <w:r w:rsidRPr="00C1068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regularly </w:t>
      </w:r>
      <w:r w:rsidRPr="00C10689">
        <w:rPr>
          <w:rFonts w:cstheme="minorHAnsi"/>
          <w:color w:val="000000" w:themeColor="text1"/>
        </w:rPr>
        <w:t>monitor</w:t>
      </w:r>
      <w:r>
        <w:rPr>
          <w:rFonts w:cstheme="minorHAnsi"/>
          <w:color w:val="000000" w:themeColor="text1"/>
        </w:rPr>
        <w:t>s the</w:t>
      </w:r>
      <w:r w:rsidRPr="00C10689">
        <w:rPr>
          <w:rFonts w:cstheme="minorHAnsi"/>
          <w:color w:val="000000" w:themeColor="text1"/>
        </w:rPr>
        <w:t xml:space="preserve"> website statistics</w:t>
      </w:r>
      <w:r>
        <w:rPr>
          <w:rFonts w:cstheme="minorHAnsi"/>
          <w:color w:val="000000" w:themeColor="text1"/>
        </w:rPr>
        <w:t xml:space="preserve"> and we continue to see website traffic and engagement increase year over year</w:t>
      </w:r>
      <w:r w:rsidRPr="00C1068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</w:p>
    <w:p w14:paraId="25F4FD55" w14:textId="77777777" w:rsidR="00B21F38" w:rsidRPr="003B480D" w:rsidRDefault="00B21F38" w:rsidP="00B21F38">
      <w:pPr>
        <w:pStyle w:val="ListParagraph"/>
        <w:numPr>
          <w:ilvl w:val="0"/>
          <w:numId w:val="5"/>
        </w:numPr>
      </w:pPr>
      <w:r w:rsidRPr="003B480D">
        <w:t xml:space="preserve">Users: </w:t>
      </w:r>
      <w:r>
        <w:t>40,017</w:t>
      </w:r>
    </w:p>
    <w:p w14:paraId="42A776CE" w14:textId="77777777" w:rsidR="00B21F38" w:rsidRPr="003B480D" w:rsidRDefault="00B21F38" w:rsidP="00B21F38">
      <w:pPr>
        <w:pStyle w:val="ListParagraph"/>
        <w:numPr>
          <w:ilvl w:val="1"/>
          <w:numId w:val="5"/>
        </w:numPr>
      </w:pPr>
      <w:r w:rsidRPr="003B480D">
        <w:t xml:space="preserve">Increase of </w:t>
      </w:r>
      <w:r>
        <w:t>26.3</w:t>
      </w:r>
      <w:r w:rsidRPr="003B480D">
        <w:t>% from 2021 (</w:t>
      </w:r>
      <w:r>
        <w:t>31,697 users</w:t>
      </w:r>
      <w:r w:rsidRPr="003B480D">
        <w:t>)</w:t>
      </w:r>
    </w:p>
    <w:p w14:paraId="2D858DE9" w14:textId="77777777" w:rsidR="00B21F38" w:rsidRPr="003B480D" w:rsidRDefault="00B21F38" w:rsidP="00B21F38">
      <w:pPr>
        <w:pStyle w:val="ListParagraph"/>
        <w:numPr>
          <w:ilvl w:val="0"/>
          <w:numId w:val="5"/>
        </w:numPr>
      </w:pPr>
      <w:r w:rsidRPr="003B480D">
        <w:t xml:space="preserve">Sessions: </w:t>
      </w:r>
      <w:r>
        <w:t>52,948</w:t>
      </w:r>
    </w:p>
    <w:p w14:paraId="77A1EBA6" w14:textId="77777777" w:rsidR="00B21F38" w:rsidRDefault="00B21F38" w:rsidP="00B21F38">
      <w:pPr>
        <w:pStyle w:val="ListParagraph"/>
        <w:numPr>
          <w:ilvl w:val="1"/>
          <w:numId w:val="5"/>
        </w:numPr>
      </w:pPr>
      <w:r w:rsidRPr="003B480D">
        <w:t xml:space="preserve">Increase of </w:t>
      </w:r>
      <w:r>
        <w:t>21.8</w:t>
      </w:r>
      <w:r w:rsidRPr="003B480D">
        <w:t>% from 2021 (</w:t>
      </w:r>
      <w:r>
        <w:t>43,470 users)</w:t>
      </w:r>
    </w:p>
    <w:p w14:paraId="19DA2E80" w14:textId="77777777" w:rsidR="00B21F38" w:rsidRDefault="00B21F38" w:rsidP="00B21F38">
      <w:pPr>
        <w:pStyle w:val="ListParagraph"/>
        <w:numPr>
          <w:ilvl w:val="0"/>
          <w:numId w:val="5"/>
        </w:numPr>
      </w:pPr>
      <w:r>
        <w:t>Pageviews: 107,204</w:t>
      </w:r>
    </w:p>
    <w:p w14:paraId="6236AD41" w14:textId="77777777" w:rsidR="00B21F38" w:rsidRDefault="00B21F38" w:rsidP="00B21F38">
      <w:pPr>
        <w:pStyle w:val="ListParagraph"/>
        <w:numPr>
          <w:ilvl w:val="1"/>
          <w:numId w:val="5"/>
        </w:numPr>
      </w:pPr>
      <w:r>
        <w:t>Increase of 10.6% from 2021 (96,886 users)</w:t>
      </w:r>
    </w:p>
    <w:p w14:paraId="66A17EC3" w14:textId="77777777" w:rsidR="00B21F38" w:rsidRDefault="00B21F38" w:rsidP="00B21F38">
      <w:pPr>
        <w:rPr>
          <w:b/>
          <w:bCs/>
        </w:rPr>
      </w:pPr>
      <w:r>
        <w:rPr>
          <w:b/>
          <w:bCs/>
        </w:rPr>
        <w:t xml:space="preserve">Top Channels for User Acquisition </w:t>
      </w:r>
      <w:r w:rsidRPr="00B21F38">
        <w:rPr>
          <w:b/>
          <w:bCs/>
          <w:i/>
          <w:iCs/>
        </w:rPr>
        <w:t>(How users are getting to the website)</w:t>
      </w:r>
      <w:r w:rsidRPr="00B21F38">
        <w:rPr>
          <w:b/>
          <w:bCs/>
        </w:rPr>
        <w:t>:</w:t>
      </w:r>
    </w:p>
    <w:p w14:paraId="5C88EB1C" w14:textId="6C0E6808" w:rsidR="00B21F38" w:rsidRPr="00BE5B86" w:rsidRDefault="00B21F38" w:rsidP="00B21F38">
      <w:pPr>
        <w:pStyle w:val="ListParagraph"/>
        <w:numPr>
          <w:ilvl w:val="0"/>
          <w:numId w:val="13"/>
        </w:numPr>
        <w:rPr>
          <w:i/>
          <w:iCs/>
        </w:rPr>
      </w:pPr>
      <w:r>
        <w:t>Organic Search: 23,316</w:t>
      </w:r>
      <w:r w:rsidR="00762433">
        <w:br/>
      </w:r>
      <w:r w:rsidR="00762433" w:rsidRPr="00BE5B86">
        <w:rPr>
          <w:i/>
          <w:iCs/>
        </w:rPr>
        <w:t>A strong organic search means the website SEO is working very well. Organic search encompasses the unpaid search results that appear on your search engine results page. For example, when I type "</w:t>
      </w:r>
      <w:r w:rsidR="00BE5B86" w:rsidRPr="00BE5B86">
        <w:rPr>
          <w:i/>
          <w:iCs/>
        </w:rPr>
        <w:t>biking in Bethlehem</w:t>
      </w:r>
      <w:r w:rsidR="00762433" w:rsidRPr="00BE5B86">
        <w:rPr>
          <w:i/>
          <w:iCs/>
        </w:rPr>
        <w:t>" in Google, the unpaid results are all a part of organic search.</w:t>
      </w:r>
    </w:p>
    <w:p w14:paraId="0BB07D12" w14:textId="77777777" w:rsidR="00B21F38" w:rsidRDefault="00B21F38" w:rsidP="00B21F38">
      <w:pPr>
        <w:pStyle w:val="ListParagraph"/>
        <w:numPr>
          <w:ilvl w:val="0"/>
          <w:numId w:val="13"/>
        </w:numPr>
      </w:pPr>
      <w:r>
        <w:t>Direct: 8,546</w:t>
      </w:r>
    </w:p>
    <w:p w14:paraId="0CBAE499" w14:textId="77777777" w:rsidR="00B21F38" w:rsidRDefault="00B21F38" w:rsidP="00B21F38">
      <w:pPr>
        <w:pStyle w:val="ListParagraph"/>
        <w:numPr>
          <w:ilvl w:val="0"/>
          <w:numId w:val="13"/>
        </w:numPr>
      </w:pPr>
      <w:r>
        <w:t>Social: 5,285</w:t>
      </w:r>
    </w:p>
    <w:p w14:paraId="78E078E0" w14:textId="77777777" w:rsidR="00B21F38" w:rsidRDefault="00B21F38" w:rsidP="00B21F38">
      <w:pPr>
        <w:pStyle w:val="ListParagraph"/>
        <w:numPr>
          <w:ilvl w:val="0"/>
          <w:numId w:val="13"/>
        </w:numPr>
      </w:pPr>
      <w:r>
        <w:t>Referral: 2,757</w:t>
      </w:r>
    </w:p>
    <w:p w14:paraId="568A2B86" w14:textId="77777777" w:rsidR="00B21F38" w:rsidRPr="00B21F38" w:rsidRDefault="00B21F38" w:rsidP="00B21F38">
      <w:pPr>
        <w:pStyle w:val="ListParagraph"/>
        <w:numPr>
          <w:ilvl w:val="0"/>
          <w:numId w:val="13"/>
        </w:numPr>
      </w:pPr>
      <w:r>
        <w:t>Other: 856</w:t>
      </w:r>
    </w:p>
    <w:p w14:paraId="0DB4A127" w14:textId="77777777" w:rsidR="00B21F38" w:rsidRPr="00ED6CEE" w:rsidRDefault="00B21F38" w:rsidP="00B21F38">
      <w:pPr>
        <w:rPr>
          <w:b/>
          <w:bCs/>
        </w:rPr>
      </w:pPr>
      <w:r w:rsidRPr="00ED6CEE">
        <w:rPr>
          <w:b/>
          <w:bCs/>
        </w:rPr>
        <w:lastRenderedPageBreak/>
        <w:t xml:space="preserve">Top </w:t>
      </w:r>
      <w:r>
        <w:rPr>
          <w:b/>
          <w:bCs/>
        </w:rPr>
        <w:t xml:space="preserve">5 </w:t>
      </w:r>
      <w:r w:rsidRPr="00ED6CEE">
        <w:rPr>
          <w:b/>
          <w:bCs/>
        </w:rPr>
        <w:t>Referring Sources:</w:t>
      </w:r>
    </w:p>
    <w:p w14:paraId="6597171A" w14:textId="77777777" w:rsidR="00B21F38" w:rsidRDefault="00B21F38" w:rsidP="00B21F38">
      <w:pPr>
        <w:pStyle w:val="ListParagraph"/>
        <w:numPr>
          <w:ilvl w:val="0"/>
          <w:numId w:val="7"/>
        </w:numPr>
      </w:pPr>
      <w:r>
        <w:t>Facebook</w:t>
      </w:r>
    </w:p>
    <w:p w14:paraId="705E3AA7" w14:textId="77777777" w:rsidR="00B21F38" w:rsidRPr="00ED6CEE" w:rsidRDefault="00B21F38" w:rsidP="00B21F38">
      <w:pPr>
        <w:pStyle w:val="ListParagraph"/>
        <w:numPr>
          <w:ilvl w:val="0"/>
          <w:numId w:val="7"/>
        </w:numPr>
      </w:pPr>
      <w:r>
        <w:t xml:space="preserve">Visit-NewHampshire.com </w:t>
      </w:r>
      <w:r>
        <w:rPr>
          <w:rFonts w:ascii="Calibri" w:hAnsi="Calibri" w:cs="Calibri"/>
        </w:rPr>
        <w:t>(part of visitnewengland.com)</w:t>
      </w:r>
    </w:p>
    <w:p w14:paraId="69FCFC52" w14:textId="77777777" w:rsidR="00B21F38" w:rsidRPr="00ED6CEE" w:rsidRDefault="00B21F38" w:rsidP="00B21F38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</w:rPr>
        <w:t>Youtube.com</w:t>
      </w:r>
    </w:p>
    <w:p w14:paraId="2968C61C" w14:textId="77777777" w:rsidR="00B21F38" w:rsidRPr="00ED6CEE" w:rsidRDefault="00B21F38" w:rsidP="00B21F38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</w:rPr>
        <w:t>VisitNewEngland.com</w:t>
      </w:r>
    </w:p>
    <w:p w14:paraId="3384DE5D" w14:textId="77777777" w:rsidR="00B21F38" w:rsidRDefault="00B21F38" w:rsidP="00B21F38">
      <w:pPr>
        <w:pStyle w:val="ListParagraph"/>
        <w:numPr>
          <w:ilvl w:val="0"/>
          <w:numId w:val="7"/>
        </w:numPr>
      </w:pPr>
      <w:r>
        <w:rPr>
          <w:rFonts w:ascii="Calibri" w:hAnsi="Calibri" w:cs="Calibri"/>
        </w:rPr>
        <w:t>Linktr.ee (Instagram)</w:t>
      </w:r>
    </w:p>
    <w:p w14:paraId="0B53667D" w14:textId="77777777" w:rsidR="00B21F38" w:rsidRPr="00ED6CEE" w:rsidRDefault="00B21F38" w:rsidP="00B21F38">
      <w:pPr>
        <w:rPr>
          <w:rFonts w:ascii="Calibri" w:hAnsi="Calibri" w:cs="Calibri"/>
          <w:b/>
          <w:iCs/>
        </w:rPr>
      </w:pPr>
      <w:r w:rsidRPr="00ED6CEE">
        <w:rPr>
          <w:rFonts w:ascii="Calibri" w:hAnsi="Calibri" w:cs="Calibri"/>
          <w:b/>
          <w:iCs/>
        </w:rPr>
        <w:t>Top Location (States) of website visitors:</w:t>
      </w:r>
    </w:p>
    <w:p w14:paraId="198F6E94" w14:textId="77777777" w:rsidR="00B21F38" w:rsidRPr="002B7735" w:rsidRDefault="00B21F38" w:rsidP="00B21F3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2B7735">
        <w:rPr>
          <w:rFonts w:ascii="Calibri" w:hAnsi="Calibri" w:cs="Calibri"/>
        </w:rPr>
        <w:t xml:space="preserve">New Hampshire: </w:t>
      </w:r>
      <w:r>
        <w:rPr>
          <w:rFonts w:ascii="Calibri" w:hAnsi="Calibri" w:cs="Calibri"/>
        </w:rPr>
        <w:t>9,766</w:t>
      </w:r>
    </w:p>
    <w:p w14:paraId="2E91DAD7" w14:textId="77777777" w:rsidR="00B21F38" w:rsidRPr="002B7735" w:rsidRDefault="00B21F38" w:rsidP="00B21F3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2B7735">
        <w:rPr>
          <w:rFonts w:ascii="Calibri" w:hAnsi="Calibri" w:cs="Calibri"/>
        </w:rPr>
        <w:t xml:space="preserve">Massachusetts: </w:t>
      </w:r>
      <w:r>
        <w:rPr>
          <w:rFonts w:ascii="Calibri" w:hAnsi="Calibri" w:cs="Calibri"/>
        </w:rPr>
        <w:t>7,613</w:t>
      </w:r>
    </w:p>
    <w:p w14:paraId="2C8530FD" w14:textId="77777777" w:rsidR="00B21F38" w:rsidRPr="002B7735" w:rsidRDefault="00B21F38" w:rsidP="00B21F3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2B7735">
        <w:rPr>
          <w:rFonts w:ascii="Calibri" w:hAnsi="Calibri" w:cs="Calibri"/>
        </w:rPr>
        <w:t xml:space="preserve">New York: </w:t>
      </w:r>
      <w:r>
        <w:rPr>
          <w:rFonts w:ascii="Calibri" w:hAnsi="Calibri" w:cs="Calibri"/>
        </w:rPr>
        <w:t>4,137</w:t>
      </w:r>
    </w:p>
    <w:p w14:paraId="0CB52D4F" w14:textId="77777777" w:rsidR="00B21F38" w:rsidRPr="002B7735" w:rsidRDefault="00B21F38" w:rsidP="00B21F3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2B7735">
        <w:rPr>
          <w:rFonts w:ascii="Calibri" w:hAnsi="Calibri" w:cs="Calibri"/>
        </w:rPr>
        <w:t>Virginia: 2,</w:t>
      </w:r>
      <w:r>
        <w:rPr>
          <w:rFonts w:ascii="Calibri" w:hAnsi="Calibri" w:cs="Calibri"/>
        </w:rPr>
        <w:t>797</w:t>
      </w:r>
    </w:p>
    <w:p w14:paraId="1D97E98C" w14:textId="77777777" w:rsidR="00B21F38" w:rsidRDefault="00B21F38" w:rsidP="00B21F3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2B7735">
        <w:rPr>
          <w:rFonts w:ascii="Calibri" w:hAnsi="Calibri" w:cs="Calibri"/>
        </w:rPr>
        <w:t xml:space="preserve">Connecticut: </w:t>
      </w:r>
      <w:r>
        <w:rPr>
          <w:rFonts w:ascii="Calibri" w:hAnsi="Calibri" w:cs="Calibri"/>
        </w:rPr>
        <w:t>1,228</w:t>
      </w:r>
    </w:p>
    <w:p w14:paraId="67E75C06" w14:textId="77777777" w:rsidR="00B21F38" w:rsidRPr="002B7735" w:rsidRDefault="00B21F38" w:rsidP="00B21F3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2B7735">
        <w:rPr>
          <w:rFonts w:ascii="Calibri" w:hAnsi="Calibri" w:cs="Calibri"/>
        </w:rPr>
        <w:t xml:space="preserve">Vermont: </w:t>
      </w:r>
      <w:r>
        <w:rPr>
          <w:rFonts w:ascii="Calibri" w:hAnsi="Calibri" w:cs="Calibri"/>
        </w:rPr>
        <w:t>999</w:t>
      </w:r>
    </w:p>
    <w:p w14:paraId="31C24CEA" w14:textId="77777777" w:rsidR="00B21F38" w:rsidRPr="002B34A5" w:rsidRDefault="00B21F38" w:rsidP="00B21F3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2B7735">
        <w:rPr>
          <w:rFonts w:ascii="Calibri" w:hAnsi="Calibri" w:cs="Calibri"/>
        </w:rPr>
        <w:t xml:space="preserve">Maine: </w:t>
      </w:r>
      <w:r>
        <w:rPr>
          <w:rFonts w:ascii="Calibri" w:hAnsi="Calibri" w:cs="Calibri"/>
        </w:rPr>
        <w:t>929</w:t>
      </w:r>
    </w:p>
    <w:p w14:paraId="060D74B8" w14:textId="77777777" w:rsidR="00B21F38" w:rsidRPr="002B7735" w:rsidRDefault="00B21F38" w:rsidP="00B21F3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Florida:</w:t>
      </w:r>
      <w:r w:rsidRPr="002B77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799</w:t>
      </w:r>
    </w:p>
    <w:p w14:paraId="4D4363CD" w14:textId="77777777" w:rsidR="00B21F38" w:rsidRPr="002B7735" w:rsidRDefault="00B21F38" w:rsidP="00B21F3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California</w:t>
      </w:r>
      <w:r w:rsidRPr="002B7735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591</w:t>
      </w:r>
    </w:p>
    <w:p w14:paraId="2D5888B7" w14:textId="77777777" w:rsidR="00B21F38" w:rsidRDefault="00B21F38" w:rsidP="00B21F3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Pennsylvania</w:t>
      </w:r>
      <w:r w:rsidRPr="002B7735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587</w:t>
      </w:r>
    </w:p>
    <w:p w14:paraId="08AAD9F8" w14:textId="48EFF36B" w:rsidR="00EF5B60" w:rsidRPr="000B4BB8" w:rsidRDefault="00EF5B60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</w:p>
    <w:p w14:paraId="385A3D31" w14:textId="0DF7C6CA" w:rsidR="00804BE7" w:rsidRPr="000B4BB8" w:rsidRDefault="00804BE7" w:rsidP="00080B77">
      <w:pPr>
        <w:spacing w:line="240" w:lineRule="auto"/>
        <w:rPr>
          <w:rFonts w:ascii="Calibri" w:hAnsi="Calibri" w:cs="Calibri"/>
          <w:b/>
          <w:bCs/>
          <w:color w:val="201F1E"/>
          <w:shd w:val="clear" w:color="auto" w:fill="FFFFFF"/>
        </w:rPr>
      </w:pPr>
      <w:r w:rsidRPr="000B4BB8">
        <w:rPr>
          <w:rFonts w:ascii="Calibri" w:hAnsi="Calibri" w:cs="Calibri"/>
          <w:b/>
          <w:bCs/>
          <w:color w:val="201F1E"/>
          <w:shd w:val="clear" w:color="auto" w:fill="FFFFFF"/>
        </w:rPr>
        <w:t>Digital Advertising:</w:t>
      </w:r>
    </w:p>
    <w:p w14:paraId="25583914" w14:textId="77777777" w:rsidR="00523720" w:rsidRDefault="00804BE7" w:rsidP="00804B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0B4BB8">
        <w:rPr>
          <w:rFonts w:ascii="Calibri" w:hAnsi="Calibri" w:cs="Calibri"/>
          <w:i/>
          <w:iCs/>
          <w:color w:val="201F1E"/>
          <w:sz w:val="22"/>
          <w:szCs w:val="22"/>
          <w:shd w:val="clear" w:color="auto" w:fill="FFFFFF"/>
        </w:rPr>
        <w:t>New England Focus (Yankee) dedicated newsletter</w:t>
      </w:r>
      <w:r w:rsidRPr="000B4BB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- This consisted of a New England Focus (Yankee) dedicated newsletter which focused on planning a summer trip to Bethlehem.</w:t>
      </w:r>
      <w:r w:rsidR="000B4BB8" w:rsidRPr="000B4BB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We wrote and provided the content, it consisted of a 900+ word article with links throughout and several images.</w:t>
      </w:r>
    </w:p>
    <w:p w14:paraId="32C285A8" w14:textId="51FE56E4" w:rsidR="00804BE7" w:rsidRPr="000B4BB8" w:rsidRDefault="00804BE7" w:rsidP="00523720">
      <w:pPr>
        <w:pStyle w:val="NormalWeb"/>
        <w:shd w:val="clear" w:color="auto" w:fill="FFFFFF"/>
        <w:spacing w:before="24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0B4BB8">
        <w:rPr>
          <w:rFonts w:ascii="Calibri" w:hAnsi="Calibri" w:cs="Calibri"/>
          <w:i/>
          <w:iCs/>
          <w:color w:val="201F1E"/>
          <w:sz w:val="22"/>
          <w:szCs w:val="22"/>
          <w:shd w:val="clear" w:color="auto" w:fill="FFFFFF"/>
        </w:rPr>
        <w:t>Results:</w:t>
      </w:r>
      <w:r w:rsidRPr="000B4BB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161,013 sent</w:t>
      </w:r>
      <w:r w:rsidR="000B4BB8" w:rsidRPr="000B4BB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;</w:t>
      </w:r>
      <w:r w:rsidRPr="000B4BB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103,833</w:t>
      </w:r>
      <w:r w:rsidR="000B4BB8" w:rsidRPr="000B4BB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opens; </w:t>
      </w:r>
      <w:r w:rsidRPr="000B4BB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1,517</w:t>
      </w:r>
      <w:r w:rsidR="000B4BB8" w:rsidRPr="000B4BB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clicks, 1.46% click-thru-rate</w:t>
      </w:r>
    </w:p>
    <w:p w14:paraId="0A437420" w14:textId="6B8E5C5E" w:rsidR="00804BE7" w:rsidRPr="000B4BB8" w:rsidRDefault="00804BE7" w:rsidP="00080B77">
      <w:pPr>
        <w:spacing w:line="240" w:lineRule="auto"/>
        <w:rPr>
          <w:rFonts w:ascii="Calibri" w:eastAsia="Times New Roman" w:hAnsi="Calibri" w:cs="Calibri"/>
          <w:color w:val="201F1E"/>
          <w:shd w:val="clear" w:color="auto" w:fill="FFFFFF"/>
        </w:rPr>
      </w:pPr>
    </w:p>
    <w:p w14:paraId="757CAD5D" w14:textId="77777777" w:rsidR="00523720" w:rsidRDefault="00804BE7" w:rsidP="00523720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 w:rsidRPr="00523720">
        <w:rPr>
          <w:rFonts w:ascii="Calibri" w:hAnsi="Calibri" w:cs="Calibri"/>
          <w:i/>
          <w:iCs/>
          <w:color w:val="201F1E"/>
          <w:shd w:val="clear" w:color="auto" w:fill="FFFFFF"/>
        </w:rPr>
        <w:t>VisitNewEngland.com</w:t>
      </w:r>
      <w:r w:rsidR="000B4BB8" w:rsidRPr="00523720">
        <w:rPr>
          <w:rFonts w:ascii="Calibri" w:hAnsi="Calibri" w:cs="Calibri"/>
          <w:i/>
          <w:iCs/>
          <w:color w:val="201F1E"/>
          <w:shd w:val="clear" w:color="auto" w:fill="FFFFFF"/>
        </w:rPr>
        <w:t xml:space="preserve"> (VNE)</w:t>
      </w:r>
      <w:r w:rsidRPr="00523720">
        <w:rPr>
          <w:rFonts w:ascii="Calibri" w:hAnsi="Calibri" w:cs="Calibri"/>
          <w:i/>
          <w:iCs/>
          <w:color w:val="201F1E"/>
          <w:shd w:val="clear" w:color="auto" w:fill="FFFFFF"/>
        </w:rPr>
        <w:t xml:space="preserve"> Level 1 Advertising Package </w:t>
      </w:r>
      <w:r w:rsidRPr="000B4BB8">
        <w:rPr>
          <w:rFonts w:ascii="Calibri" w:hAnsi="Calibri" w:cs="Calibri"/>
          <w:color w:val="201F1E"/>
          <w:shd w:val="clear" w:color="auto" w:fill="FFFFFF"/>
        </w:rPr>
        <w:t xml:space="preserve">- Package included website listings in up to 4 major categories (such as Outdoor Adventures, Family Activities, etc.) with social media links, one featured advertiser placement (positioned at top of the page), and one social media post on </w:t>
      </w:r>
      <w:r w:rsidR="000B4BB8">
        <w:rPr>
          <w:rFonts w:ascii="Calibri" w:hAnsi="Calibri" w:cs="Calibri"/>
          <w:color w:val="201F1E"/>
          <w:shd w:val="clear" w:color="auto" w:fill="FFFFFF"/>
        </w:rPr>
        <w:t>VNE’s</w:t>
      </w:r>
      <w:r w:rsidRPr="000B4BB8">
        <w:rPr>
          <w:rFonts w:ascii="Calibri" w:hAnsi="Calibri" w:cs="Calibri"/>
          <w:color w:val="201F1E"/>
          <w:shd w:val="clear" w:color="auto" w:fill="FFFFFF"/>
        </w:rPr>
        <w:t xml:space="preserve"> Facebook page (75,000 followers)</w:t>
      </w:r>
      <w:r w:rsidR="000B4BB8">
        <w:rPr>
          <w:rFonts w:ascii="Calibri" w:hAnsi="Calibri" w:cs="Calibri"/>
          <w:color w:val="201F1E"/>
          <w:shd w:val="clear" w:color="auto" w:fill="FFFFFF"/>
        </w:rPr>
        <w:t>. Run dates: January 2022 thru December 2022 – still in progress</w:t>
      </w:r>
    </w:p>
    <w:p w14:paraId="04DC9710" w14:textId="239064ED" w:rsidR="000B4BB8" w:rsidRPr="000B4BB8" w:rsidRDefault="00523720" w:rsidP="00523720">
      <w:pPr>
        <w:spacing w:line="240" w:lineRule="auto"/>
        <w:ind w:left="720"/>
        <w:rPr>
          <w:rFonts w:ascii="Calibri" w:hAnsi="Calibri" w:cs="Calibri"/>
          <w:color w:val="201F1E"/>
          <w:shd w:val="clear" w:color="auto" w:fill="FFFFFF"/>
        </w:rPr>
      </w:pPr>
      <w:r w:rsidRPr="00523720">
        <w:rPr>
          <w:rFonts w:ascii="Calibri" w:hAnsi="Calibri" w:cs="Calibri"/>
          <w:i/>
          <w:iCs/>
          <w:color w:val="201F1E"/>
          <w:shd w:val="clear" w:color="auto" w:fill="FFFFFF"/>
        </w:rPr>
        <w:t xml:space="preserve">Listing Pages </w:t>
      </w:r>
      <w:r w:rsidR="000B4BB8" w:rsidRPr="00523720">
        <w:rPr>
          <w:rFonts w:ascii="Calibri" w:hAnsi="Calibri" w:cs="Calibri"/>
          <w:i/>
          <w:iCs/>
          <w:color w:val="201F1E"/>
          <w:shd w:val="clear" w:color="auto" w:fill="FFFFFF"/>
        </w:rPr>
        <w:t xml:space="preserve">Results </w:t>
      </w:r>
      <w:r w:rsidRPr="00523720">
        <w:rPr>
          <w:rFonts w:ascii="Calibri" w:hAnsi="Calibri" w:cs="Calibri"/>
          <w:i/>
          <w:iCs/>
          <w:color w:val="201F1E"/>
          <w:shd w:val="clear" w:color="auto" w:fill="FFFFFF"/>
        </w:rPr>
        <w:t>(</w:t>
      </w:r>
      <w:r w:rsidR="000B4BB8" w:rsidRPr="00523720">
        <w:rPr>
          <w:rFonts w:ascii="Calibri" w:hAnsi="Calibri" w:cs="Calibri"/>
          <w:i/>
          <w:iCs/>
          <w:color w:val="201F1E"/>
          <w:shd w:val="clear" w:color="auto" w:fill="FFFFFF"/>
        </w:rPr>
        <w:t xml:space="preserve">as of </w:t>
      </w:r>
      <w:r w:rsidRPr="00523720">
        <w:rPr>
          <w:rFonts w:ascii="Calibri" w:hAnsi="Calibri" w:cs="Calibri"/>
          <w:i/>
          <w:iCs/>
          <w:color w:val="201F1E"/>
          <w:shd w:val="clear" w:color="auto" w:fill="FFFFFF"/>
        </w:rPr>
        <w:t>11/1/22)</w:t>
      </w:r>
      <w:r w:rsidR="000B4BB8" w:rsidRPr="00523720">
        <w:rPr>
          <w:rFonts w:ascii="Calibri" w:hAnsi="Calibri" w:cs="Calibri"/>
          <w:i/>
          <w:iCs/>
          <w:color w:val="201F1E"/>
          <w:shd w:val="clear" w:color="auto" w:fill="FFFFFF"/>
        </w:rPr>
        <w:t>:</w:t>
      </w:r>
      <w:r w:rsidRPr="00523720">
        <w:rPr>
          <w:rFonts w:ascii="Calibri" w:hAnsi="Calibri" w:cs="Calibri"/>
          <w:i/>
          <w:iCs/>
          <w:color w:val="201F1E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hd w:val="clear" w:color="auto" w:fill="FFFFFF"/>
        </w:rPr>
        <w:t>198,942 views; 895 clicks; .45% click thru rate</w:t>
      </w:r>
      <w:r>
        <w:rPr>
          <w:rFonts w:ascii="Calibri" w:hAnsi="Calibri" w:cs="Calibri"/>
          <w:color w:val="201F1E"/>
          <w:shd w:val="clear" w:color="auto" w:fill="FFFFFF"/>
        </w:rPr>
        <w:br/>
      </w:r>
      <w:r w:rsidRPr="00523720">
        <w:rPr>
          <w:rFonts w:ascii="Calibri" w:hAnsi="Calibri" w:cs="Calibri"/>
          <w:i/>
          <w:iCs/>
          <w:color w:val="201F1E"/>
          <w:shd w:val="clear" w:color="auto" w:fill="FFFFFF"/>
        </w:rPr>
        <w:t>Graphic Ads Results (as of 11/1/22):</w:t>
      </w:r>
      <w:r>
        <w:rPr>
          <w:rFonts w:ascii="Calibri" w:hAnsi="Calibri" w:cs="Calibri"/>
          <w:color w:val="201F1E"/>
          <w:shd w:val="clear" w:color="auto" w:fill="FFFFFF"/>
        </w:rPr>
        <w:t xml:space="preserve"> 161,046 views; 279 clicks; .17% click thru rate</w:t>
      </w:r>
    </w:p>
    <w:p w14:paraId="7CBB9B12" w14:textId="4438F2C1" w:rsidR="00633C26" w:rsidRPr="000B4BB8" w:rsidRDefault="00633C26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</w:p>
    <w:p w14:paraId="57C5C1A2" w14:textId="18AD4DFC" w:rsidR="00633C26" w:rsidRPr="006B3AF6" w:rsidRDefault="00766FD3" w:rsidP="00080B77">
      <w:pPr>
        <w:spacing w:line="240" w:lineRule="auto"/>
        <w:rPr>
          <w:rFonts w:ascii="Calibri" w:hAnsi="Calibri" w:cs="Calibri"/>
          <w:b/>
          <w:bCs/>
          <w:color w:val="201F1E"/>
          <w:shd w:val="clear" w:color="auto" w:fill="FFFFFF"/>
        </w:rPr>
      </w:pPr>
      <w:r w:rsidRPr="006B3AF6">
        <w:rPr>
          <w:rFonts w:ascii="Calibri" w:hAnsi="Calibri" w:cs="Calibri"/>
          <w:b/>
          <w:bCs/>
          <w:color w:val="201F1E"/>
          <w:shd w:val="clear" w:color="auto" w:fill="FFFFFF"/>
        </w:rPr>
        <w:t>Social Media:</w:t>
      </w:r>
    </w:p>
    <w:p w14:paraId="5BCDF2B0" w14:textId="709B76FB" w:rsidR="003F1CFB" w:rsidRDefault="003F1CFB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Your social media platforms have continued to grow this year. </w:t>
      </w:r>
      <w:r w:rsidR="006B3AF6">
        <w:rPr>
          <w:rFonts w:ascii="Calibri" w:hAnsi="Calibri" w:cs="Calibri"/>
          <w:color w:val="201F1E"/>
          <w:shd w:val="clear" w:color="auto" w:fill="FFFFFF"/>
        </w:rPr>
        <w:t>We ran a variety of social media campaigns using both the carousel and video ad formats. We know that running a combination of ad formats works to keep users engaged. People generally engage with a video longer while carousel ads typically have higher click thru rates. This combination help</w:t>
      </w:r>
      <w:r w:rsidR="00F2375D">
        <w:rPr>
          <w:rFonts w:ascii="Calibri" w:hAnsi="Calibri" w:cs="Calibri"/>
          <w:color w:val="201F1E"/>
          <w:shd w:val="clear" w:color="auto" w:fill="FFFFFF"/>
        </w:rPr>
        <w:t xml:space="preserve">ed </w:t>
      </w:r>
      <w:r w:rsidR="006B3AF6">
        <w:rPr>
          <w:rFonts w:ascii="Calibri" w:hAnsi="Calibri" w:cs="Calibri"/>
          <w:color w:val="201F1E"/>
          <w:shd w:val="clear" w:color="auto" w:fill="FFFFFF"/>
        </w:rPr>
        <w:t>us reach a broader audience.</w:t>
      </w:r>
    </w:p>
    <w:p w14:paraId="5D0991E9" w14:textId="6F03E0F9" w:rsidR="00523720" w:rsidRPr="000B4BB8" w:rsidRDefault="00F2375D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We also continuously posted and shared content to the Discover Bethlehem NH Facebook page. The posts and shares would highlight local businesses, seasonal activities, and upcoming events. </w:t>
      </w:r>
    </w:p>
    <w:p w14:paraId="30147854" w14:textId="3D428C63" w:rsidR="003F1CFB" w:rsidRDefault="00773D54" w:rsidP="003F1CFB">
      <w:pPr>
        <w:spacing w:after="0" w:line="240" w:lineRule="auto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lastRenderedPageBreak/>
        <w:t xml:space="preserve">Facebook </w:t>
      </w:r>
      <w:r w:rsidR="003F1CFB">
        <w:rPr>
          <w:rFonts w:ascii="Calibri" w:hAnsi="Calibri" w:cs="Calibri"/>
          <w:color w:val="201F1E"/>
          <w:shd w:val="clear" w:color="auto" w:fill="FFFFFF"/>
        </w:rPr>
        <w:t xml:space="preserve">Followers have increased </w:t>
      </w:r>
      <w:r w:rsidR="00DC258A" w:rsidRPr="00DC258A">
        <w:rPr>
          <w:rFonts w:ascii="Calibri" w:hAnsi="Calibri" w:cs="Calibri"/>
          <w:shd w:val="clear" w:color="auto" w:fill="FFFFFF"/>
        </w:rPr>
        <w:t>60.7</w:t>
      </w:r>
      <w:r w:rsidR="003F1CFB" w:rsidRPr="00DC258A">
        <w:rPr>
          <w:rFonts w:ascii="Calibri" w:hAnsi="Calibri" w:cs="Calibri"/>
          <w:shd w:val="clear" w:color="auto" w:fill="FFFFFF"/>
        </w:rPr>
        <w:t xml:space="preserve">% </w:t>
      </w:r>
      <w:r w:rsidR="003F1CFB">
        <w:rPr>
          <w:rFonts w:ascii="Calibri" w:hAnsi="Calibri" w:cs="Calibri"/>
          <w:color w:val="201F1E"/>
          <w:shd w:val="clear" w:color="auto" w:fill="FFFFFF"/>
        </w:rPr>
        <w:t>since January 1, 2022</w:t>
      </w:r>
      <w:r>
        <w:rPr>
          <w:rFonts w:ascii="Calibri" w:hAnsi="Calibri" w:cs="Calibri"/>
          <w:color w:val="201F1E"/>
          <w:shd w:val="clear" w:color="auto" w:fill="FFFFFF"/>
        </w:rPr>
        <w:t xml:space="preserve"> </w:t>
      </w:r>
    </w:p>
    <w:p w14:paraId="66E875A5" w14:textId="4DDFA054" w:rsidR="00633C26" w:rsidRPr="003F1CFB" w:rsidRDefault="00773D54" w:rsidP="003F1CFB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 w:rsidRPr="003F1CFB">
        <w:rPr>
          <w:rFonts w:ascii="Calibri" w:hAnsi="Calibri" w:cs="Calibri"/>
          <w:color w:val="201F1E"/>
          <w:shd w:val="clear" w:color="auto" w:fill="FFFFFF"/>
        </w:rPr>
        <w:t>750 (December</w:t>
      </w:r>
      <w:r w:rsidR="003F1CFB" w:rsidRPr="003F1CFB">
        <w:rPr>
          <w:rFonts w:ascii="Calibri" w:hAnsi="Calibri" w:cs="Calibri"/>
          <w:color w:val="201F1E"/>
          <w:shd w:val="clear" w:color="auto" w:fill="FFFFFF"/>
        </w:rPr>
        <w:t xml:space="preserve"> 31,</w:t>
      </w:r>
      <w:r w:rsidRPr="003F1CFB">
        <w:rPr>
          <w:rFonts w:ascii="Calibri" w:hAnsi="Calibri" w:cs="Calibri"/>
          <w:color w:val="201F1E"/>
          <w:shd w:val="clear" w:color="auto" w:fill="FFFFFF"/>
        </w:rPr>
        <w:t xml:space="preserve"> 2021) vs. </w:t>
      </w:r>
      <w:r w:rsidR="003F1CFB" w:rsidRPr="003F1CFB">
        <w:rPr>
          <w:rFonts w:ascii="Calibri" w:hAnsi="Calibri" w:cs="Calibri"/>
          <w:color w:val="201F1E"/>
          <w:shd w:val="clear" w:color="auto" w:fill="FFFFFF"/>
        </w:rPr>
        <w:t>1,</w:t>
      </w:r>
      <w:r w:rsidR="00DC258A">
        <w:rPr>
          <w:rFonts w:ascii="Calibri" w:hAnsi="Calibri" w:cs="Calibri"/>
          <w:color w:val="201F1E"/>
          <w:shd w:val="clear" w:color="auto" w:fill="FFFFFF"/>
        </w:rPr>
        <w:t>205</w:t>
      </w:r>
      <w:r w:rsidR="00523720" w:rsidRPr="003F1CFB">
        <w:rPr>
          <w:rFonts w:ascii="Calibri" w:hAnsi="Calibri" w:cs="Calibri"/>
          <w:color w:val="201F1E"/>
          <w:shd w:val="clear" w:color="auto" w:fill="FFFFFF"/>
        </w:rPr>
        <w:t xml:space="preserve"> (</w:t>
      </w:r>
      <w:r w:rsidR="00DC258A">
        <w:rPr>
          <w:rFonts w:ascii="Calibri" w:hAnsi="Calibri" w:cs="Calibri"/>
          <w:color w:val="201F1E"/>
          <w:shd w:val="clear" w:color="auto" w:fill="FFFFFF"/>
        </w:rPr>
        <w:t>November 15</w:t>
      </w:r>
      <w:r w:rsidR="00523720" w:rsidRPr="003F1CFB">
        <w:rPr>
          <w:rFonts w:ascii="Calibri" w:hAnsi="Calibri" w:cs="Calibri"/>
          <w:color w:val="201F1E"/>
          <w:shd w:val="clear" w:color="auto" w:fill="FFFFFF"/>
        </w:rPr>
        <w:t>, 2022)</w:t>
      </w:r>
    </w:p>
    <w:p w14:paraId="2FE993F3" w14:textId="3E36580E" w:rsidR="003F1CFB" w:rsidRDefault="003F1CFB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Facebook Page Reach: </w:t>
      </w:r>
      <w:r w:rsidR="00DC258A">
        <w:rPr>
          <w:rFonts w:ascii="Calibri" w:hAnsi="Calibri" w:cs="Calibri"/>
          <w:color w:val="201F1E"/>
          <w:shd w:val="clear" w:color="auto" w:fill="FFFFFF"/>
        </w:rPr>
        <w:t>224,676</w:t>
      </w:r>
    </w:p>
    <w:p w14:paraId="1BB09235" w14:textId="42CFC58E" w:rsidR="00523720" w:rsidRDefault="00523720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I</w:t>
      </w:r>
      <w:r w:rsidR="003F1CFB">
        <w:rPr>
          <w:rFonts w:ascii="Calibri" w:hAnsi="Calibri" w:cs="Calibri"/>
          <w:color w:val="201F1E"/>
          <w:shd w:val="clear" w:color="auto" w:fill="FFFFFF"/>
        </w:rPr>
        <w:t>n</w:t>
      </w:r>
      <w:r>
        <w:rPr>
          <w:rFonts w:ascii="Calibri" w:hAnsi="Calibri" w:cs="Calibri"/>
          <w:color w:val="201F1E"/>
          <w:shd w:val="clear" w:color="auto" w:fill="FFFFFF"/>
        </w:rPr>
        <w:t>stagram Followers</w:t>
      </w:r>
      <w:r w:rsidR="003F1CFB" w:rsidRPr="003F1CFB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3F1CFB">
        <w:rPr>
          <w:rFonts w:ascii="Calibri" w:hAnsi="Calibri" w:cs="Calibri"/>
          <w:color w:val="201F1E"/>
          <w:shd w:val="clear" w:color="auto" w:fill="FFFFFF"/>
        </w:rPr>
        <w:t xml:space="preserve">have increased </w:t>
      </w:r>
      <w:r w:rsidR="003F1CFB" w:rsidRPr="00DC258A">
        <w:rPr>
          <w:rFonts w:ascii="Calibri" w:hAnsi="Calibri" w:cs="Calibri"/>
          <w:shd w:val="clear" w:color="auto" w:fill="FFFFFF"/>
        </w:rPr>
        <w:t>4</w:t>
      </w:r>
      <w:r w:rsidR="00DC258A" w:rsidRPr="00DC258A">
        <w:rPr>
          <w:rFonts w:ascii="Calibri" w:hAnsi="Calibri" w:cs="Calibri"/>
          <w:shd w:val="clear" w:color="auto" w:fill="FFFFFF"/>
        </w:rPr>
        <w:t>3.2</w:t>
      </w:r>
      <w:r w:rsidR="003F1CFB" w:rsidRPr="00DC258A">
        <w:rPr>
          <w:rFonts w:ascii="Calibri" w:hAnsi="Calibri" w:cs="Calibri"/>
          <w:shd w:val="clear" w:color="auto" w:fill="FFFFFF"/>
        </w:rPr>
        <w:t xml:space="preserve">% </w:t>
      </w:r>
      <w:r w:rsidR="003F1CFB">
        <w:rPr>
          <w:rFonts w:ascii="Calibri" w:hAnsi="Calibri" w:cs="Calibri"/>
          <w:color w:val="201F1E"/>
          <w:shd w:val="clear" w:color="auto" w:fill="FFFFFF"/>
        </w:rPr>
        <w:t xml:space="preserve">since January 1, 2022 </w:t>
      </w:r>
      <w:r w:rsidR="003F1CFB">
        <w:rPr>
          <w:rFonts w:ascii="Calibri" w:hAnsi="Calibri" w:cs="Calibri"/>
          <w:color w:val="201F1E"/>
          <w:shd w:val="clear" w:color="auto" w:fill="FFFFFF"/>
        </w:rPr>
        <w:br/>
        <w:t>690</w:t>
      </w:r>
      <w:r>
        <w:rPr>
          <w:rFonts w:ascii="Calibri" w:hAnsi="Calibri" w:cs="Calibri"/>
          <w:color w:val="201F1E"/>
          <w:shd w:val="clear" w:color="auto" w:fill="FFFFFF"/>
        </w:rPr>
        <w:t xml:space="preserve"> (December 2021) vs. 9</w:t>
      </w:r>
      <w:r w:rsidR="00DC258A">
        <w:rPr>
          <w:rFonts w:ascii="Calibri" w:hAnsi="Calibri" w:cs="Calibri"/>
          <w:color w:val="201F1E"/>
          <w:shd w:val="clear" w:color="auto" w:fill="FFFFFF"/>
        </w:rPr>
        <w:t>88</w:t>
      </w:r>
      <w:r>
        <w:rPr>
          <w:rFonts w:ascii="Calibri" w:hAnsi="Calibri" w:cs="Calibri"/>
          <w:color w:val="201F1E"/>
          <w:shd w:val="clear" w:color="auto" w:fill="FFFFFF"/>
        </w:rPr>
        <w:t xml:space="preserve"> (</w:t>
      </w:r>
      <w:r w:rsidR="00DC258A">
        <w:rPr>
          <w:rFonts w:ascii="Calibri" w:hAnsi="Calibri" w:cs="Calibri"/>
          <w:color w:val="201F1E"/>
          <w:shd w:val="clear" w:color="auto" w:fill="FFFFFF"/>
        </w:rPr>
        <w:t>November 15</w:t>
      </w:r>
      <w:r>
        <w:rPr>
          <w:rFonts w:ascii="Calibri" w:hAnsi="Calibri" w:cs="Calibri"/>
          <w:color w:val="201F1E"/>
          <w:shd w:val="clear" w:color="auto" w:fill="FFFFFF"/>
        </w:rPr>
        <w:t>, 2022)</w:t>
      </w:r>
    </w:p>
    <w:p w14:paraId="085FB430" w14:textId="7A3DE189" w:rsidR="003F1CFB" w:rsidRDefault="003F1CFB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Instagram Page Reach: </w:t>
      </w:r>
      <w:r w:rsidR="00DC258A">
        <w:rPr>
          <w:rFonts w:ascii="Calibri" w:hAnsi="Calibri" w:cs="Calibri"/>
          <w:color w:val="201F1E"/>
          <w:shd w:val="clear" w:color="auto" w:fill="FFFFFF"/>
        </w:rPr>
        <w:t>8,021</w:t>
      </w:r>
    </w:p>
    <w:p w14:paraId="7FF20E23" w14:textId="608D38E7" w:rsidR="006B3AF6" w:rsidRDefault="006B3AF6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</w:p>
    <w:p w14:paraId="24CCD0F5" w14:textId="460F54D2" w:rsidR="006B3AF6" w:rsidRDefault="006B3AF6" w:rsidP="00080B77">
      <w:pPr>
        <w:spacing w:line="240" w:lineRule="auto"/>
        <w:rPr>
          <w:rFonts w:ascii="Calibri" w:hAnsi="Calibri" w:cs="Calibri"/>
          <w:b/>
          <w:bCs/>
          <w:color w:val="201F1E"/>
          <w:shd w:val="clear" w:color="auto" w:fill="FFFFFF"/>
        </w:rPr>
      </w:pPr>
      <w:r w:rsidRPr="00B656B3">
        <w:rPr>
          <w:rFonts w:ascii="Calibri" w:hAnsi="Calibri" w:cs="Calibri"/>
          <w:b/>
          <w:bCs/>
          <w:color w:val="201F1E"/>
          <w:shd w:val="clear" w:color="auto" w:fill="FFFFFF"/>
        </w:rPr>
        <w:t>Paid Social Media Breakdown:</w:t>
      </w:r>
    </w:p>
    <w:p w14:paraId="5535C857" w14:textId="4A7B2CCC" w:rsidR="00B656B3" w:rsidRPr="00B656B3" w:rsidRDefault="00B656B3" w:rsidP="00080B77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 w:rsidRPr="00B656B3">
        <w:rPr>
          <w:rFonts w:ascii="Calibri" w:hAnsi="Calibri" w:cs="Calibri"/>
          <w:color w:val="201F1E"/>
          <w:shd w:val="clear" w:color="auto" w:fill="FFFFFF"/>
        </w:rPr>
        <w:t>We ran a variety of paid social media campaigns throughout the year.</w:t>
      </w:r>
      <w:r>
        <w:rPr>
          <w:rFonts w:ascii="Calibri" w:hAnsi="Calibri" w:cs="Calibri"/>
          <w:color w:val="201F1E"/>
          <w:shd w:val="clear" w:color="auto" w:fill="FFFFFF"/>
        </w:rPr>
        <w:t xml:space="preserve"> Starting in the early summer, our videographer made regular trips to Bethlehem to capture footage </w:t>
      </w:r>
      <w:r w:rsidR="00E26890">
        <w:rPr>
          <w:rFonts w:ascii="Calibri" w:hAnsi="Calibri" w:cs="Calibri"/>
          <w:color w:val="201F1E"/>
          <w:shd w:val="clear" w:color="auto" w:fill="FFFFFF"/>
        </w:rPr>
        <w:t>for the summer</w:t>
      </w:r>
      <w:r>
        <w:rPr>
          <w:rFonts w:ascii="Calibri" w:hAnsi="Calibri" w:cs="Calibri"/>
          <w:color w:val="201F1E"/>
          <w:shd w:val="clear" w:color="auto" w:fill="FFFFFF"/>
        </w:rPr>
        <w:t xml:space="preserve"> marketing campaigns.</w:t>
      </w:r>
      <w:r w:rsidR="00240D9B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E26890">
        <w:rPr>
          <w:rFonts w:ascii="Calibri" w:hAnsi="Calibri" w:cs="Calibri"/>
          <w:color w:val="201F1E"/>
          <w:shd w:val="clear" w:color="auto" w:fill="FFFFFF"/>
        </w:rPr>
        <w:t>Four</w:t>
      </w:r>
      <w:r w:rsidR="00240D9B">
        <w:rPr>
          <w:rFonts w:ascii="Calibri" w:hAnsi="Calibri" w:cs="Calibri"/>
          <w:color w:val="201F1E"/>
          <w:shd w:val="clear" w:color="auto" w:fill="FFFFFF"/>
        </w:rPr>
        <w:t xml:space="preserve"> videos were created each focused on a different interest/activity. In the fall we ran a carousel ad campaign</w:t>
      </w:r>
      <w:r w:rsidR="00E26890">
        <w:rPr>
          <w:rFonts w:ascii="Calibri" w:hAnsi="Calibri" w:cs="Calibri"/>
          <w:color w:val="201F1E"/>
          <w:shd w:val="clear" w:color="auto" w:fill="FFFFFF"/>
        </w:rPr>
        <w:t xml:space="preserve"> to promote the region. O</w:t>
      </w:r>
      <w:r w:rsidR="00240D9B">
        <w:rPr>
          <w:rFonts w:ascii="Calibri" w:hAnsi="Calibri" w:cs="Calibri"/>
          <w:color w:val="201F1E"/>
          <w:shd w:val="clear" w:color="auto" w:fill="FFFFFF"/>
        </w:rPr>
        <w:t>ur videographer returned</w:t>
      </w:r>
      <w:r w:rsidR="00E26890">
        <w:rPr>
          <w:rFonts w:ascii="Calibri" w:hAnsi="Calibri" w:cs="Calibri"/>
          <w:color w:val="201F1E"/>
          <w:shd w:val="clear" w:color="auto" w:fill="FFFFFF"/>
        </w:rPr>
        <w:t xml:space="preserve"> around peak foliage season</w:t>
      </w:r>
      <w:r w:rsidR="00240D9B">
        <w:rPr>
          <w:rFonts w:ascii="Calibri" w:hAnsi="Calibri" w:cs="Calibri"/>
          <w:color w:val="201F1E"/>
          <w:shd w:val="clear" w:color="auto" w:fill="FFFFFF"/>
        </w:rPr>
        <w:t xml:space="preserve"> to capture Bethle</w:t>
      </w:r>
      <w:r w:rsidR="00E26890">
        <w:rPr>
          <w:rFonts w:ascii="Calibri" w:hAnsi="Calibri" w:cs="Calibri"/>
          <w:color w:val="201F1E"/>
          <w:shd w:val="clear" w:color="auto" w:fill="FFFFFF"/>
        </w:rPr>
        <w:t>he</w:t>
      </w:r>
      <w:r w:rsidR="00240D9B">
        <w:rPr>
          <w:rFonts w:ascii="Calibri" w:hAnsi="Calibri" w:cs="Calibri"/>
          <w:color w:val="201F1E"/>
          <w:shd w:val="clear" w:color="auto" w:fill="FFFFFF"/>
        </w:rPr>
        <w:t>m in the fa</w:t>
      </w:r>
      <w:r w:rsidR="00E26890">
        <w:rPr>
          <w:rFonts w:ascii="Calibri" w:hAnsi="Calibri" w:cs="Calibri"/>
          <w:color w:val="201F1E"/>
          <w:shd w:val="clear" w:color="auto" w:fill="FFFFFF"/>
        </w:rPr>
        <w:t>ll. She is using this footage to create a video that can be utilized in future marketing.</w:t>
      </w:r>
    </w:p>
    <w:p w14:paraId="15D8B6B5" w14:textId="77777777" w:rsidR="00B656B3" w:rsidRPr="00EF0078" w:rsidRDefault="00B656B3" w:rsidP="00B656B3">
      <w:pPr>
        <w:rPr>
          <w:i/>
          <w:iCs/>
        </w:rPr>
      </w:pPr>
      <w:r w:rsidRPr="00B656B3">
        <w:t>Winter Campaign</w:t>
      </w:r>
      <w:r>
        <w:t xml:space="preserve"> – </w:t>
      </w:r>
      <w:r>
        <w:rPr>
          <w:i/>
          <w:iCs/>
        </w:rPr>
        <w:t>Carousel Ads</w:t>
      </w:r>
    </w:p>
    <w:p w14:paraId="35E5F1FB" w14:textId="77777777" w:rsidR="00B656B3" w:rsidRPr="00EF0078" w:rsidRDefault="00B656B3" w:rsidP="00B656B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EF0078">
        <w:rPr>
          <w:rFonts w:eastAsia="Arial" w:cstheme="minorHAnsi"/>
          <w:b/>
          <w:color w:val="000000"/>
        </w:rPr>
        <w:t>Dates Run:</w:t>
      </w:r>
      <w:r w:rsidRPr="00EF0078">
        <w:rPr>
          <w:rFonts w:eastAsia="Arial" w:cstheme="minorHAnsi"/>
          <w:color w:val="000000"/>
        </w:rPr>
        <w:t xml:space="preserve"> January 13 – March 9</w:t>
      </w:r>
    </w:p>
    <w:p w14:paraId="5180F4D0" w14:textId="77777777" w:rsidR="00B656B3" w:rsidRPr="00EF0078" w:rsidRDefault="00B656B3" w:rsidP="00B656B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EF0078">
        <w:rPr>
          <w:rFonts w:eastAsia="Arial" w:cstheme="minorHAnsi"/>
          <w:b/>
          <w:color w:val="000000"/>
        </w:rPr>
        <w:t>Impressions</w:t>
      </w:r>
      <w:r w:rsidRPr="00EF0078">
        <w:rPr>
          <w:rFonts w:eastAsia="Arial" w:cstheme="minorHAnsi"/>
          <w:color w:val="000000"/>
        </w:rPr>
        <w:t>: 190,963</w:t>
      </w:r>
    </w:p>
    <w:p w14:paraId="5B3CA61A" w14:textId="77777777" w:rsidR="00B656B3" w:rsidRPr="00EF0078" w:rsidRDefault="00B656B3" w:rsidP="00B656B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EF0078">
        <w:rPr>
          <w:rFonts w:eastAsia="Arial" w:cstheme="minorHAnsi"/>
          <w:b/>
          <w:color w:val="000000"/>
        </w:rPr>
        <w:t>Reach:</w:t>
      </w:r>
      <w:r w:rsidRPr="00EF0078">
        <w:rPr>
          <w:rFonts w:eastAsia="Arial" w:cstheme="minorHAnsi"/>
          <w:color w:val="000000"/>
        </w:rPr>
        <w:t xml:space="preserve"> 85,795</w:t>
      </w:r>
    </w:p>
    <w:p w14:paraId="40BD2BC8" w14:textId="77777777" w:rsidR="00B656B3" w:rsidRPr="00EF0078" w:rsidRDefault="00B656B3" w:rsidP="00B656B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EF0078">
        <w:rPr>
          <w:rFonts w:eastAsia="Arial" w:cstheme="minorHAnsi"/>
          <w:b/>
          <w:color w:val="000000"/>
        </w:rPr>
        <w:t xml:space="preserve">Link Clicks: </w:t>
      </w:r>
      <w:r w:rsidRPr="00EF0078">
        <w:rPr>
          <w:rFonts w:eastAsia="Arial" w:cstheme="minorHAnsi"/>
          <w:color w:val="000000"/>
        </w:rPr>
        <w:t>1,706</w:t>
      </w:r>
    </w:p>
    <w:p w14:paraId="3445668F" w14:textId="77777777" w:rsidR="00B656B3" w:rsidRPr="00EF0078" w:rsidRDefault="00B656B3" w:rsidP="00B656B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EF0078">
        <w:rPr>
          <w:rFonts w:eastAsia="Arial" w:cstheme="minorHAnsi"/>
          <w:b/>
          <w:color w:val="000000"/>
        </w:rPr>
        <w:t>CPC:</w:t>
      </w:r>
      <w:r w:rsidRPr="00EF0078">
        <w:rPr>
          <w:rFonts w:eastAsia="Arial" w:cstheme="minorHAnsi"/>
          <w:color w:val="000000"/>
        </w:rPr>
        <w:t xml:space="preserve"> $0.41</w:t>
      </w:r>
    </w:p>
    <w:p w14:paraId="69BE088D" w14:textId="43EE2ADC" w:rsidR="00B656B3" w:rsidRPr="00B656B3" w:rsidRDefault="00B656B3" w:rsidP="00B656B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EF0078">
        <w:rPr>
          <w:rFonts w:eastAsia="Arial" w:cstheme="minorHAnsi"/>
          <w:b/>
          <w:color w:val="000000"/>
        </w:rPr>
        <w:t>Amount Spent:</w:t>
      </w:r>
      <w:r w:rsidRPr="00EF0078">
        <w:rPr>
          <w:rFonts w:eastAsia="Arial" w:cstheme="minorHAnsi"/>
          <w:color w:val="000000"/>
        </w:rPr>
        <w:t xml:space="preserve"> $706.87</w:t>
      </w:r>
    </w:p>
    <w:p w14:paraId="3A5AED7A" w14:textId="77777777" w:rsidR="00B656B3" w:rsidRDefault="00B656B3" w:rsidP="00B656B3">
      <w:pPr>
        <w:rPr>
          <w:i/>
          <w:iCs/>
        </w:rPr>
      </w:pPr>
      <w:r w:rsidRPr="00B656B3">
        <w:t>Summer Campaign</w:t>
      </w:r>
      <w:r>
        <w:t xml:space="preserve"> – </w:t>
      </w:r>
      <w:r>
        <w:rPr>
          <w:i/>
          <w:iCs/>
        </w:rPr>
        <w:t>Just Be Videos (4 total)</w:t>
      </w:r>
    </w:p>
    <w:p w14:paraId="4D553C82" w14:textId="77777777" w:rsidR="00B656B3" w:rsidRDefault="00B656B3" w:rsidP="00B656B3">
      <w:pPr>
        <w:rPr>
          <w:b/>
          <w:bCs/>
          <w:i/>
          <w:iCs/>
        </w:rPr>
        <w:sectPr w:rsidR="00B656B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FF233D" w14:textId="77777777" w:rsidR="00B656B3" w:rsidRPr="00956ED2" w:rsidRDefault="00B656B3" w:rsidP="00B656B3">
      <w:pPr>
        <w:ind w:firstLine="720"/>
        <w:rPr>
          <w:b/>
          <w:bCs/>
          <w:i/>
          <w:iCs/>
        </w:rPr>
      </w:pPr>
      <w:r w:rsidRPr="00956ED2">
        <w:rPr>
          <w:b/>
          <w:bCs/>
          <w:i/>
          <w:iCs/>
        </w:rPr>
        <w:t>Local Agriculture</w:t>
      </w:r>
    </w:p>
    <w:p w14:paraId="2BF7B719" w14:textId="77777777" w:rsidR="00B656B3" w:rsidRPr="00956ED2" w:rsidRDefault="00B656B3" w:rsidP="00B656B3">
      <w:pPr>
        <w:pStyle w:val="ListParagraph"/>
        <w:numPr>
          <w:ilvl w:val="0"/>
          <w:numId w:val="8"/>
        </w:numPr>
        <w:rPr>
          <w:i/>
          <w:iCs/>
        </w:rPr>
      </w:pPr>
      <w:r w:rsidRPr="00956ED2">
        <w:rPr>
          <w:b/>
          <w:bCs/>
        </w:rPr>
        <w:t>Dates Run:</w:t>
      </w:r>
      <w:r>
        <w:rPr>
          <w:b/>
          <w:bCs/>
        </w:rPr>
        <w:t xml:space="preserve"> </w:t>
      </w:r>
      <w:r>
        <w:t>July 25 – August 8</w:t>
      </w:r>
    </w:p>
    <w:p w14:paraId="59380F0D" w14:textId="77777777" w:rsidR="00B656B3" w:rsidRPr="00956ED2" w:rsidRDefault="00B656B3" w:rsidP="00B656B3">
      <w:pPr>
        <w:pStyle w:val="ListParagraph"/>
        <w:numPr>
          <w:ilvl w:val="0"/>
          <w:numId w:val="8"/>
        </w:numPr>
        <w:rPr>
          <w:i/>
          <w:iCs/>
        </w:rPr>
      </w:pPr>
      <w:r w:rsidRPr="00956ED2">
        <w:rPr>
          <w:b/>
          <w:bCs/>
        </w:rPr>
        <w:t xml:space="preserve">Impressions: </w:t>
      </w:r>
      <w:r>
        <w:t>30,720</w:t>
      </w:r>
    </w:p>
    <w:p w14:paraId="56A63ED0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Reach: </w:t>
      </w:r>
      <w:r>
        <w:t>14,976</w:t>
      </w:r>
    </w:p>
    <w:p w14:paraId="42C48A47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Link Clicks: </w:t>
      </w:r>
      <w:r>
        <w:t>1,139</w:t>
      </w:r>
    </w:p>
    <w:p w14:paraId="08F9A209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CPC: </w:t>
      </w:r>
      <w:r>
        <w:t>$0.09</w:t>
      </w:r>
    </w:p>
    <w:p w14:paraId="3958B992" w14:textId="52058CE7" w:rsidR="00B656B3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Amount Spent: </w:t>
      </w:r>
      <w:r>
        <w:t>$100.00</w:t>
      </w:r>
    </w:p>
    <w:p w14:paraId="1BD3F055" w14:textId="77777777" w:rsidR="00B656B3" w:rsidRPr="00956ED2" w:rsidRDefault="00B656B3" w:rsidP="00B656B3">
      <w:pPr>
        <w:ind w:firstLine="720"/>
        <w:rPr>
          <w:b/>
          <w:bCs/>
          <w:i/>
          <w:iCs/>
        </w:rPr>
      </w:pPr>
      <w:r w:rsidRPr="00956ED2">
        <w:rPr>
          <w:b/>
          <w:bCs/>
          <w:i/>
          <w:iCs/>
        </w:rPr>
        <w:t>Shop Main Street</w:t>
      </w:r>
    </w:p>
    <w:p w14:paraId="2CB79BA3" w14:textId="77777777" w:rsidR="00B656B3" w:rsidRPr="00956ED2" w:rsidRDefault="00B656B3" w:rsidP="00B656B3">
      <w:pPr>
        <w:pStyle w:val="ListParagraph"/>
        <w:numPr>
          <w:ilvl w:val="0"/>
          <w:numId w:val="8"/>
        </w:numPr>
        <w:rPr>
          <w:i/>
          <w:iCs/>
        </w:rPr>
      </w:pPr>
      <w:r w:rsidRPr="00956ED2">
        <w:rPr>
          <w:b/>
          <w:bCs/>
        </w:rPr>
        <w:t>Dates Run:</w:t>
      </w:r>
      <w:r>
        <w:rPr>
          <w:b/>
          <w:bCs/>
        </w:rPr>
        <w:t xml:space="preserve"> </w:t>
      </w:r>
      <w:r>
        <w:t>June 13 – July 31</w:t>
      </w:r>
    </w:p>
    <w:p w14:paraId="1ADA7CE1" w14:textId="77777777" w:rsidR="00B656B3" w:rsidRPr="00956ED2" w:rsidRDefault="00B656B3" w:rsidP="00B656B3">
      <w:pPr>
        <w:pStyle w:val="ListParagraph"/>
        <w:numPr>
          <w:ilvl w:val="0"/>
          <w:numId w:val="8"/>
        </w:numPr>
        <w:rPr>
          <w:i/>
          <w:iCs/>
        </w:rPr>
      </w:pPr>
      <w:r w:rsidRPr="00956ED2">
        <w:rPr>
          <w:b/>
          <w:bCs/>
        </w:rPr>
        <w:t>Impressions:</w:t>
      </w:r>
      <w:r>
        <w:rPr>
          <w:b/>
          <w:bCs/>
        </w:rPr>
        <w:t xml:space="preserve"> </w:t>
      </w:r>
      <w:r>
        <w:t>28,263</w:t>
      </w:r>
    </w:p>
    <w:p w14:paraId="4AF59436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Reach: </w:t>
      </w:r>
      <w:r>
        <w:t>14,720</w:t>
      </w:r>
    </w:p>
    <w:p w14:paraId="4A43B89A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Link Clicks: </w:t>
      </w:r>
      <w:r>
        <w:t>1,105</w:t>
      </w:r>
    </w:p>
    <w:p w14:paraId="230DD5BF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CPC: </w:t>
      </w:r>
      <w:r>
        <w:t>$0.18</w:t>
      </w:r>
    </w:p>
    <w:p w14:paraId="64CDC625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Amount Spent: </w:t>
      </w:r>
      <w:r>
        <w:t>$200.00</w:t>
      </w:r>
    </w:p>
    <w:p w14:paraId="4299D864" w14:textId="77777777" w:rsidR="00B656B3" w:rsidRPr="00956ED2" w:rsidRDefault="00B656B3" w:rsidP="00B656B3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Biking</w:t>
      </w:r>
    </w:p>
    <w:p w14:paraId="230F5729" w14:textId="4DD50046" w:rsidR="00B656B3" w:rsidRPr="00956ED2" w:rsidRDefault="00B656B3" w:rsidP="00B656B3">
      <w:pPr>
        <w:pStyle w:val="ListParagraph"/>
        <w:numPr>
          <w:ilvl w:val="0"/>
          <w:numId w:val="8"/>
        </w:numPr>
        <w:rPr>
          <w:i/>
          <w:iCs/>
        </w:rPr>
      </w:pPr>
      <w:r w:rsidRPr="00956ED2">
        <w:rPr>
          <w:b/>
          <w:bCs/>
        </w:rPr>
        <w:t>Dates Run:</w:t>
      </w:r>
      <w:r>
        <w:rPr>
          <w:b/>
          <w:bCs/>
        </w:rPr>
        <w:t xml:space="preserve"> </w:t>
      </w:r>
      <w:r>
        <w:t xml:space="preserve">Oct. 5 – 15 </w:t>
      </w:r>
    </w:p>
    <w:p w14:paraId="1E8F89C7" w14:textId="77777777" w:rsidR="00B656B3" w:rsidRPr="00956ED2" w:rsidRDefault="00B656B3" w:rsidP="00B656B3">
      <w:pPr>
        <w:pStyle w:val="ListParagraph"/>
        <w:numPr>
          <w:ilvl w:val="0"/>
          <w:numId w:val="8"/>
        </w:numPr>
        <w:rPr>
          <w:i/>
          <w:iCs/>
        </w:rPr>
      </w:pPr>
      <w:r w:rsidRPr="00956ED2">
        <w:rPr>
          <w:b/>
          <w:bCs/>
        </w:rPr>
        <w:t>Impressions:</w:t>
      </w:r>
      <w:r>
        <w:rPr>
          <w:b/>
          <w:bCs/>
        </w:rPr>
        <w:t xml:space="preserve"> </w:t>
      </w:r>
      <w:r>
        <w:t>26,814</w:t>
      </w:r>
    </w:p>
    <w:p w14:paraId="03A54E85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Reach: </w:t>
      </w:r>
      <w:r>
        <w:t>14,208</w:t>
      </w:r>
    </w:p>
    <w:p w14:paraId="77C1F2C5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Link Clicks: </w:t>
      </w:r>
      <w:r>
        <w:t>808</w:t>
      </w:r>
    </w:p>
    <w:p w14:paraId="668B6115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CPC: </w:t>
      </w:r>
      <w:r>
        <w:t>$0.25</w:t>
      </w:r>
    </w:p>
    <w:p w14:paraId="19E88CDA" w14:textId="28B5A89C" w:rsidR="00B656B3" w:rsidRPr="00E26890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Amount Spent: </w:t>
      </w:r>
      <w:r>
        <w:t>$200.00</w:t>
      </w:r>
    </w:p>
    <w:p w14:paraId="0970549A" w14:textId="77777777" w:rsidR="00B656B3" w:rsidRPr="00956ED2" w:rsidRDefault="00B656B3" w:rsidP="00B656B3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Hiking</w:t>
      </w:r>
    </w:p>
    <w:p w14:paraId="356A3D69" w14:textId="7F786C57" w:rsidR="00B656B3" w:rsidRPr="00956ED2" w:rsidRDefault="00B656B3" w:rsidP="00B656B3">
      <w:pPr>
        <w:pStyle w:val="ListParagraph"/>
        <w:numPr>
          <w:ilvl w:val="0"/>
          <w:numId w:val="8"/>
        </w:numPr>
        <w:rPr>
          <w:i/>
          <w:iCs/>
        </w:rPr>
      </w:pPr>
      <w:r w:rsidRPr="00956ED2">
        <w:rPr>
          <w:b/>
          <w:bCs/>
        </w:rPr>
        <w:t>Dates Run:</w:t>
      </w:r>
      <w:r>
        <w:rPr>
          <w:b/>
          <w:bCs/>
        </w:rPr>
        <w:t xml:space="preserve"> </w:t>
      </w:r>
      <w:r>
        <w:t>Sept. 28 – Oct. 15</w:t>
      </w:r>
    </w:p>
    <w:p w14:paraId="47C2B817" w14:textId="77777777" w:rsidR="00B656B3" w:rsidRPr="00956ED2" w:rsidRDefault="00B656B3" w:rsidP="00B656B3">
      <w:pPr>
        <w:pStyle w:val="ListParagraph"/>
        <w:numPr>
          <w:ilvl w:val="0"/>
          <w:numId w:val="8"/>
        </w:numPr>
        <w:rPr>
          <w:i/>
          <w:iCs/>
        </w:rPr>
      </w:pPr>
      <w:r w:rsidRPr="00956ED2">
        <w:rPr>
          <w:b/>
          <w:bCs/>
        </w:rPr>
        <w:t>Impressions:</w:t>
      </w:r>
      <w:r>
        <w:rPr>
          <w:b/>
          <w:bCs/>
        </w:rPr>
        <w:t xml:space="preserve"> </w:t>
      </w:r>
      <w:r>
        <w:t>66,408</w:t>
      </w:r>
    </w:p>
    <w:p w14:paraId="141D271F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Reach: </w:t>
      </w:r>
      <w:r>
        <w:t>36,900</w:t>
      </w:r>
    </w:p>
    <w:p w14:paraId="3D727ECB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Link Clicks: </w:t>
      </w:r>
      <w:r>
        <w:t>465</w:t>
      </w:r>
    </w:p>
    <w:p w14:paraId="6C7703DD" w14:textId="77777777" w:rsidR="00B656B3" w:rsidRPr="00956ED2" w:rsidRDefault="00B656B3" w:rsidP="00B656B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CPC: </w:t>
      </w:r>
      <w:r>
        <w:t>$0.43</w:t>
      </w:r>
    </w:p>
    <w:p w14:paraId="2CDC387C" w14:textId="77777777" w:rsidR="00B656B3" w:rsidRPr="00EF0078" w:rsidRDefault="00B656B3" w:rsidP="00B656B3">
      <w:pPr>
        <w:pStyle w:val="ListParagraph"/>
        <w:numPr>
          <w:ilvl w:val="0"/>
          <w:numId w:val="8"/>
        </w:numPr>
        <w:sectPr w:rsidR="00B656B3" w:rsidRPr="00EF0078" w:rsidSect="00EF00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  <w:bCs/>
        </w:rPr>
        <w:t xml:space="preserve">Amount Spent: </w:t>
      </w:r>
      <w:r>
        <w:t>$200.00</w:t>
      </w:r>
    </w:p>
    <w:p w14:paraId="176FC8FD" w14:textId="77777777" w:rsidR="00B656B3" w:rsidRDefault="00B656B3" w:rsidP="00B656B3">
      <w:pPr>
        <w:rPr>
          <w:i/>
          <w:iCs/>
        </w:rPr>
      </w:pPr>
      <w:r w:rsidRPr="00B656B3">
        <w:lastRenderedPageBreak/>
        <w:t>Fall Campaign</w:t>
      </w:r>
      <w:r>
        <w:t xml:space="preserve"> – </w:t>
      </w:r>
      <w:r>
        <w:rPr>
          <w:i/>
          <w:iCs/>
        </w:rPr>
        <w:t>Carousel Ads</w:t>
      </w:r>
    </w:p>
    <w:p w14:paraId="367E4084" w14:textId="2C08D770" w:rsidR="00B656B3" w:rsidRPr="00956ED2" w:rsidRDefault="00B656B3" w:rsidP="00B656B3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Dates Run: </w:t>
      </w:r>
      <w:r w:rsidRPr="00B656B3">
        <w:t>Sep</w:t>
      </w:r>
      <w:r>
        <w:t xml:space="preserve">t. </w:t>
      </w:r>
      <w:r w:rsidRPr="00B656B3">
        <w:t>15 – Oct</w:t>
      </w:r>
      <w:r>
        <w:t>.</w:t>
      </w:r>
      <w:r w:rsidRPr="00B656B3">
        <w:t xml:space="preserve"> 10</w:t>
      </w:r>
    </w:p>
    <w:p w14:paraId="247DE10B" w14:textId="77777777" w:rsidR="00B656B3" w:rsidRPr="00956ED2" w:rsidRDefault="00B656B3" w:rsidP="00B656B3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Impressions: </w:t>
      </w:r>
      <w:r>
        <w:t>91,449</w:t>
      </w:r>
    </w:p>
    <w:p w14:paraId="0C2F3BB7" w14:textId="77777777" w:rsidR="00B656B3" w:rsidRPr="00956ED2" w:rsidRDefault="00B656B3" w:rsidP="00B656B3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Reach: </w:t>
      </w:r>
      <w:r>
        <w:t>53,792</w:t>
      </w:r>
    </w:p>
    <w:p w14:paraId="0B12915C" w14:textId="77777777" w:rsidR="00B656B3" w:rsidRPr="00956ED2" w:rsidRDefault="00B656B3" w:rsidP="00B656B3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Link Clicks: </w:t>
      </w:r>
      <w:r>
        <w:t>797</w:t>
      </w:r>
    </w:p>
    <w:p w14:paraId="625F1A89" w14:textId="77777777" w:rsidR="00B656B3" w:rsidRPr="00956ED2" w:rsidRDefault="00B656B3" w:rsidP="00B656B3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CPC: </w:t>
      </w:r>
      <w:r>
        <w:t>$0.38</w:t>
      </w:r>
    </w:p>
    <w:p w14:paraId="03E43317" w14:textId="1EC1BA9A" w:rsidR="00D54A8C" w:rsidRPr="00B656B3" w:rsidRDefault="00B656B3" w:rsidP="00B656B3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Amount Spent: </w:t>
      </w:r>
      <w:r>
        <w:t>$300.00</w:t>
      </w:r>
      <w:r>
        <w:rPr>
          <w:b/>
          <w:bCs/>
        </w:rPr>
        <w:t xml:space="preserve"> </w:t>
      </w:r>
    </w:p>
    <w:p w14:paraId="09206BB5" w14:textId="77777777" w:rsidR="00B656B3" w:rsidRDefault="00B656B3" w:rsidP="00B656B3">
      <w:pPr>
        <w:pStyle w:val="ListParagraph"/>
      </w:pPr>
    </w:p>
    <w:p w14:paraId="0AD635A0" w14:textId="29DCA905" w:rsidR="006B3AF6" w:rsidRDefault="00F2375D" w:rsidP="00D54A8C">
      <w:pPr>
        <w:spacing w:line="240" w:lineRule="auto"/>
        <w:rPr>
          <w:b/>
          <w:bCs/>
        </w:rPr>
      </w:pPr>
      <w:r w:rsidRPr="00B656B3">
        <w:rPr>
          <w:b/>
          <w:bCs/>
        </w:rPr>
        <w:t>Google Ads Campaign:</w:t>
      </w:r>
    </w:p>
    <w:p w14:paraId="114CF392" w14:textId="08AA8A9E" w:rsidR="00E26890" w:rsidRPr="00E26890" w:rsidRDefault="00E26890" w:rsidP="00D54A8C">
      <w:pPr>
        <w:spacing w:line="240" w:lineRule="auto"/>
      </w:pPr>
      <w:r>
        <w:t>Using key search terms, we developed Google ads to draw visitors to the region.</w:t>
      </w:r>
    </w:p>
    <w:p w14:paraId="5972CD88" w14:textId="77777777" w:rsidR="00B656B3" w:rsidRPr="00B656B3" w:rsidRDefault="00B656B3" w:rsidP="00B656B3">
      <w:pPr>
        <w:rPr>
          <w:rFonts w:eastAsia="Arial" w:cstheme="minorHAnsi"/>
          <w:bCs/>
          <w:iCs/>
          <w:u w:val="single"/>
        </w:rPr>
      </w:pPr>
      <w:r w:rsidRPr="00B656B3">
        <w:rPr>
          <w:rFonts w:eastAsia="Arial" w:cstheme="minorHAnsi"/>
          <w:bCs/>
          <w:iCs/>
          <w:u w:val="single"/>
        </w:rPr>
        <w:t xml:space="preserve">Winter Campaign </w:t>
      </w:r>
    </w:p>
    <w:p w14:paraId="2443BB24" w14:textId="77777777" w:rsidR="00B656B3" w:rsidRDefault="00B656B3" w:rsidP="00B656B3">
      <w:pPr>
        <w:rPr>
          <w:rFonts w:ascii="Arial" w:eastAsia="Arial" w:hAnsi="Arial" w:cs="Arial"/>
          <w:b/>
          <w:i/>
        </w:rPr>
      </w:pPr>
      <w:r>
        <w:rPr>
          <w:i/>
          <w:iCs/>
        </w:rPr>
        <w:t>Search Ads</w:t>
      </w:r>
    </w:p>
    <w:p w14:paraId="556F1AA9" w14:textId="77777777" w:rsidR="00B656B3" w:rsidRPr="002C6FBA" w:rsidRDefault="00B656B3" w:rsidP="00B656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2C6FBA">
        <w:rPr>
          <w:rFonts w:eastAsia="Arial" w:cstheme="minorHAnsi"/>
          <w:b/>
          <w:color w:val="000000"/>
        </w:rPr>
        <w:t>Dates:</w:t>
      </w:r>
      <w:r w:rsidRPr="002C6FBA">
        <w:rPr>
          <w:rFonts w:eastAsia="Arial" w:cstheme="minorHAnsi"/>
          <w:color w:val="000000"/>
        </w:rPr>
        <w:t xml:space="preserve"> </w:t>
      </w:r>
      <w:r>
        <w:rPr>
          <w:rFonts w:eastAsia="Arial" w:cstheme="minorHAnsi"/>
          <w:color w:val="000000"/>
        </w:rPr>
        <w:t>February 2 – March 9</w:t>
      </w:r>
    </w:p>
    <w:p w14:paraId="225EA348" w14:textId="77777777" w:rsidR="00B656B3" w:rsidRPr="002C6FBA" w:rsidRDefault="00B656B3" w:rsidP="00B656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2C6FBA">
        <w:rPr>
          <w:rFonts w:eastAsia="Arial" w:cstheme="minorHAnsi"/>
          <w:b/>
          <w:color w:val="000000"/>
        </w:rPr>
        <w:t>Total Cost:</w:t>
      </w:r>
      <w:r w:rsidRPr="002C6FBA">
        <w:rPr>
          <w:rFonts w:eastAsia="Arial" w:cstheme="minorHAnsi"/>
          <w:color w:val="000000"/>
        </w:rPr>
        <w:t xml:space="preserve"> $</w:t>
      </w:r>
      <w:r>
        <w:rPr>
          <w:rFonts w:eastAsia="Arial" w:cstheme="minorHAnsi"/>
          <w:color w:val="000000"/>
        </w:rPr>
        <w:t>806.68</w:t>
      </w:r>
    </w:p>
    <w:p w14:paraId="23AACB7D" w14:textId="77777777" w:rsidR="00B656B3" w:rsidRPr="002C6FBA" w:rsidRDefault="00B656B3" w:rsidP="00B656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2C6FBA">
        <w:rPr>
          <w:rFonts w:eastAsia="Arial" w:cstheme="minorHAnsi"/>
          <w:b/>
          <w:color w:val="000000"/>
        </w:rPr>
        <w:t>Total Clicks:</w:t>
      </w:r>
      <w:r w:rsidRPr="002C6FBA">
        <w:rPr>
          <w:rFonts w:eastAsia="Arial" w:cstheme="minorHAnsi"/>
          <w:color w:val="000000"/>
        </w:rPr>
        <w:t xml:space="preserve"> </w:t>
      </w:r>
      <w:r>
        <w:rPr>
          <w:rFonts w:eastAsia="Arial" w:cstheme="minorHAnsi"/>
          <w:color w:val="000000"/>
        </w:rPr>
        <w:t>363</w:t>
      </w:r>
    </w:p>
    <w:p w14:paraId="6A4D3514" w14:textId="77777777" w:rsidR="00B656B3" w:rsidRPr="002C6FBA" w:rsidRDefault="00B656B3" w:rsidP="00B656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2C6FBA">
        <w:rPr>
          <w:rFonts w:eastAsia="Arial" w:cstheme="minorHAnsi"/>
          <w:b/>
          <w:color w:val="000000"/>
        </w:rPr>
        <w:t>Total Impressions:</w:t>
      </w:r>
      <w:r w:rsidRPr="002C6FBA">
        <w:rPr>
          <w:rFonts w:eastAsia="Arial" w:cstheme="minorHAnsi"/>
          <w:color w:val="000000"/>
        </w:rPr>
        <w:t xml:space="preserve"> 2</w:t>
      </w:r>
      <w:r>
        <w:rPr>
          <w:rFonts w:eastAsia="Arial" w:cstheme="minorHAnsi"/>
          <w:color w:val="000000"/>
        </w:rPr>
        <w:t>1,573</w:t>
      </w:r>
    </w:p>
    <w:p w14:paraId="2EFA22B9" w14:textId="77777777" w:rsidR="00B656B3" w:rsidRPr="002C6FBA" w:rsidRDefault="00B656B3" w:rsidP="00B656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2C6FBA">
        <w:rPr>
          <w:rFonts w:eastAsia="Arial" w:cstheme="minorHAnsi"/>
          <w:b/>
          <w:color w:val="000000"/>
        </w:rPr>
        <w:t>Avg. CPC:</w:t>
      </w:r>
      <w:r w:rsidRPr="002C6FBA">
        <w:rPr>
          <w:rFonts w:eastAsia="Arial" w:cstheme="minorHAnsi"/>
          <w:color w:val="000000"/>
        </w:rPr>
        <w:t xml:space="preserve"> $</w:t>
      </w:r>
      <w:r>
        <w:rPr>
          <w:rFonts w:eastAsia="Arial" w:cstheme="minorHAnsi"/>
          <w:color w:val="000000"/>
        </w:rPr>
        <w:t>2,22</w:t>
      </w:r>
    </w:p>
    <w:p w14:paraId="4D12E09C" w14:textId="727266BF" w:rsidR="00B656B3" w:rsidRPr="00920430" w:rsidRDefault="00B656B3" w:rsidP="00B656B3">
      <w:pPr>
        <w:rPr>
          <w:i/>
          <w:iCs/>
        </w:rPr>
      </w:pPr>
      <w:r>
        <w:rPr>
          <w:i/>
          <w:iCs/>
        </w:rPr>
        <w:t>Display Ads</w:t>
      </w:r>
    </w:p>
    <w:p w14:paraId="683F8C7F" w14:textId="77777777" w:rsidR="00B656B3" w:rsidRPr="002C6FBA" w:rsidRDefault="00B656B3" w:rsidP="00B656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2C6FBA">
        <w:rPr>
          <w:rFonts w:eastAsia="Arial" w:cstheme="minorHAnsi"/>
          <w:b/>
          <w:color w:val="000000"/>
        </w:rPr>
        <w:t>Dates:</w:t>
      </w:r>
      <w:r w:rsidRPr="002C6FBA">
        <w:rPr>
          <w:rFonts w:eastAsia="Arial" w:cstheme="minorHAnsi"/>
          <w:color w:val="000000"/>
        </w:rPr>
        <w:t xml:space="preserve"> </w:t>
      </w:r>
      <w:r>
        <w:rPr>
          <w:rFonts w:eastAsia="Arial" w:cstheme="minorHAnsi"/>
          <w:color w:val="000000"/>
        </w:rPr>
        <w:t>February 7 – March 9</w:t>
      </w:r>
    </w:p>
    <w:p w14:paraId="68FDDD72" w14:textId="77777777" w:rsidR="00B656B3" w:rsidRPr="002C6FBA" w:rsidRDefault="00B656B3" w:rsidP="00B656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2C6FBA">
        <w:rPr>
          <w:rFonts w:eastAsia="Arial" w:cstheme="minorHAnsi"/>
          <w:b/>
          <w:color w:val="000000"/>
        </w:rPr>
        <w:t>Total Cost:</w:t>
      </w:r>
      <w:r w:rsidRPr="002C6FBA">
        <w:rPr>
          <w:rFonts w:eastAsia="Arial" w:cstheme="minorHAnsi"/>
          <w:color w:val="000000"/>
        </w:rPr>
        <w:t xml:space="preserve"> $</w:t>
      </w:r>
      <w:r>
        <w:rPr>
          <w:rFonts w:eastAsia="Arial" w:cstheme="minorHAnsi"/>
          <w:color w:val="000000"/>
        </w:rPr>
        <w:t>147.53</w:t>
      </w:r>
    </w:p>
    <w:p w14:paraId="6E253B2C" w14:textId="77777777" w:rsidR="00B656B3" w:rsidRPr="002C6FBA" w:rsidRDefault="00B656B3" w:rsidP="00B656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2C6FBA">
        <w:rPr>
          <w:rFonts w:eastAsia="Arial" w:cstheme="minorHAnsi"/>
          <w:b/>
          <w:color w:val="000000"/>
        </w:rPr>
        <w:t>Total Clicks:</w:t>
      </w:r>
      <w:r w:rsidRPr="002C6FBA">
        <w:rPr>
          <w:rFonts w:eastAsia="Arial" w:cstheme="minorHAnsi"/>
          <w:color w:val="000000"/>
        </w:rPr>
        <w:t xml:space="preserve"> </w:t>
      </w:r>
      <w:r>
        <w:rPr>
          <w:rFonts w:eastAsia="Arial" w:cstheme="minorHAnsi"/>
          <w:color w:val="000000"/>
        </w:rPr>
        <w:t>306</w:t>
      </w:r>
    </w:p>
    <w:p w14:paraId="255C023E" w14:textId="77777777" w:rsidR="00B656B3" w:rsidRPr="002C6FBA" w:rsidRDefault="00B656B3" w:rsidP="00B656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2C6FBA">
        <w:rPr>
          <w:rFonts w:eastAsia="Arial" w:cstheme="minorHAnsi"/>
          <w:b/>
          <w:color w:val="000000"/>
        </w:rPr>
        <w:t>Total Impressions:</w:t>
      </w:r>
      <w:r w:rsidRPr="002C6FBA">
        <w:rPr>
          <w:rFonts w:eastAsia="Arial" w:cstheme="minorHAnsi"/>
          <w:color w:val="000000"/>
        </w:rPr>
        <w:t xml:space="preserve"> 2</w:t>
      </w:r>
      <w:r>
        <w:rPr>
          <w:rFonts w:eastAsia="Arial" w:cstheme="minorHAnsi"/>
          <w:color w:val="000000"/>
        </w:rPr>
        <w:t>10,651</w:t>
      </w:r>
    </w:p>
    <w:p w14:paraId="7B1034A5" w14:textId="67280612" w:rsidR="00B656B3" w:rsidRPr="00B656B3" w:rsidRDefault="00B656B3" w:rsidP="00B656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theme="minorHAnsi"/>
          <w:color w:val="000000"/>
        </w:rPr>
      </w:pPr>
      <w:r w:rsidRPr="00B656B3">
        <w:rPr>
          <w:rFonts w:eastAsia="Arial" w:cstheme="minorHAnsi"/>
          <w:b/>
          <w:color w:val="000000"/>
        </w:rPr>
        <w:t>Avg. CPC:</w:t>
      </w:r>
      <w:r w:rsidRPr="00B656B3">
        <w:rPr>
          <w:rFonts w:eastAsia="Arial" w:cstheme="minorHAnsi"/>
          <w:color w:val="000000"/>
        </w:rPr>
        <w:t xml:space="preserve"> $0.48</w:t>
      </w:r>
    </w:p>
    <w:p w14:paraId="37C09C0C" w14:textId="77777777" w:rsidR="00B656B3" w:rsidRPr="00B656B3" w:rsidRDefault="00B656B3" w:rsidP="00B656B3">
      <w:pPr>
        <w:rPr>
          <w:rFonts w:eastAsia="Arial" w:cstheme="minorHAnsi"/>
          <w:bCs/>
          <w:iCs/>
          <w:u w:val="single"/>
        </w:rPr>
      </w:pPr>
      <w:r w:rsidRPr="00B656B3">
        <w:rPr>
          <w:rFonts w:eastAsia="Arial" w:cstheme="minorHAnsi"/>
          <w:bCs/>
          <w:iCs/>
          <w:u w:val="single"/>
        </w:rPr>
        <w:t xml:space="preserve">Summer Campaign </w:t>
      </w:r>
    </w:p>
    <w:p w14:paraId="732F46CE" w14:textId="77777777" w:rsidR="00B656B3" w:rsidRPr="00B656B3" w:rsidRDefault="00B656B3" w:rsidP="00B656B3">
      <w:pPr>
        <w:rPr>
          <w:rFonts w:eastAsia="Arial" w:cstheme="minorHAnsi"/>
          <w:bCs/>
          <w:i/>
        </w:rPr>
      </w:pPr>
      <w:r w:rsidRPr="00B656B3">
        <w:rPr>
          <w:rFonts w:eastAsia="Arial" w:cstheme="minorHAnsi"/>
          <w:bCs/>
          <w:i/>
        </w:rPr>
        <w:t>Search Ads</w:t>
      </w:r>
    </w:p>
    <w:p w14:paraId="77BC53DB" w14:textId="77777777" w:rsidR="00B656B3" w:rsidRPr="00B656B3" w:rsidRDefault="00B656B3" w:rsidP="00B656B3">
      <w:pPr>
        <w:pStyle w:val="ListParagraph"/>
        <w:numPr>
          <w:ilvl w:val="0"/>
          <w:numId w:val="12"/>
        </w:numPr>
        <w:rPr>
          <w:rFonts w:cstheme="minorHAnsi"/>
        </w:rPr>
      </w:pPr>
      <w:r w:rsidRPr="00B656B3">
        <w:rPr>
          <w:rFonts w:cstheme="minorHAnsi"/>
          <w:b/>
          <w:bCs/>
        </w:rPr>
        <w:t>Dates:</w:t>
      </w:r>
      <w:r w:rsidRPr="00B656B3">
        <w:rPr>
          <w:rFonts w:cstheme="minorHAnsi"/>
        </w:rPr>
        <w:t xml:space="preserve"> June 24 – August 16</w:t>
      </w:r>
    </w:p>
    <w:p w14:paraId="0EE9DEB0" w14:textId="77777777" w:rsidR="00B656B3" w:rsidRPr="00B656B3" w:rsidRDefault="00B656B3" w:rsidP="00B656B3">
      <w:pPr>
        <w:pStyle w:val="ListParagraph"/>
        <w:numPr>
          <w:ilvl w:val="0"/>
          <w:numId w:val="12"/>
        </w:numPr>
        <w:rPr>
          <w:rFonts w:cstheme="minorHAnsi"/>
        </w:rPr>
      </w:pPr>
      <w:r w:rsidRPr="00B656B3">
        <w:rPr>
          <w:rFonts w:cstheme="minorHAnsi"/>
          <w:b/>
          <w:bCs/>
        </w:rPr>
        <w:t>Total Cost:</w:t>
      </w:r>
      <w:r w:rsidRPr="00B656B3">
        <w:rPr>
          <w:rFonts w:cstheme="minorHAnsi"/>
        </w:rPr>
        <w:t xml:space="preserve"> $945.09</w:t>
      </w:r>
    </w:p>
    <w:p w14:paraId="3D10CF98" w14:textId="77777777" w:rsidR="00B656B3" w:rsidRPr="00B656B3" w:rsidRDefault="00B656B3" w:rsidP="00B656B3">
      <w:pPr>
        <w:pStyle w:val="ListParagraph"/>
        <w:numPr>
          <w:ilvl w:val="0"/>
          <w:numId w:val="12"/>
        </w:numPr>
        <w:rPr>
          <w:rFonts w:cstheme="minorHAnsi"/>
        </w:rPr>
      </w:pPr>
      <w:r w:rsidRPr="00B656B3">
        <w:rPr>
          <w:rFonts w:cstheme="minorHAnsi"/>
          <w:b/>
          <w:bCs/>
        </w:rPr>
        <w:t>Total Clicks:</w:t>
      </w:r>
      <w:r w:rsidRPr="00B656B3">
        <w:rPr>
          <w:rFonts w:cstheme="minorHAnsi"/>
        </w:rPr>
        <w:t xml:space="preserve"> 893</w:t>
      </w:r>
    </w:p>
    <w:p w14:paraId="48F8C2E6" w14:textId="77777777" w:rsidR="00B656B3" w:rsidRPr="00B656B3" w:rsidRDefault="00B656B3" w:rsidP="00B656B3">
      <w:pPr>
        <w:pStyle w:val="ListParagraph"/>
        <w:numPr>
          <w:ilvl w:val="0"/>
          <w:numId w:val="12"/>
        </w:numPr>
        <w:rPr>
          <w:rFonts w:cstheme="minorHAnsi"/>
        </w:rPr>
      </w:pPr>
      <w:r w:rsidRPr="00B656B3">
        <w:rPr>
          <w:rFonts w:cstheme="minorHAnsi"/>
          <w:b/>
          <w:bCs/>
        </w:rPr>
        <w:t>Total Impressions:</w:t>
      </w:r>
      <w:r w:rsidRPr="00B656B3">
        <w:rPr>
          <w:rFonts w:cstheme="minorHAnsi"/>
        </w:rPr>
        <w:t xml:space="preserve"> 27,322</w:t>
      </w:r>
    </w:p>
    <w:p w14:paraId="32F666B1" w14:textId="00DC62BA" w:rsidR="00B656B3" w:rsidRPr="00B656B3" w:rsidRDefault="00B656B3" w:rsidP="00B656B3">
      <w:pPr>
        <w:pStyle w:val="ListParagraph"/>
        <w:numPr>
          <w:ilvl w:val="0"/>
          <w:numId w:val="12"/>
        </w:numPr>
        <w:rPr>
          <w:rFonts w:cstheme="minorHAnsi"/>
        </w:rPr>
      </w:pPr>
      <w:r w:rsidRPr="00B656B3">
        <w:rPr>
          <w:rFonts w:cstheme="minorHAnsi"/>
          <w:b/>
          <w:bCs/>
        </w:rPr>
        <w:t>Avg. CPC:</w:t>
      </w:r>
      <w:r w:rsidRPr="00B656B3">
        <w:rPr>
          <w:rFonts w:cstheme="minorHAnsi"/>
        </w:rPr>
        <w:t xml:space="preserve"> $1.06</w:t>
      </w:r>
    </w:p>
    <w:p w14:paraId="31CE5976" w14:textId="77777777" w:rsidR="00B656B3" w:rsidRPr="00B656B3" w:rsidRDefault="00B656B3" w:rsidP="00B656B3">
      <w:pPr>
        <w:rPr>
          <w:rFonts w:eastAsia="Arial" w:cstheme="minorHAnsi"/>
          <w:bCs/>
          <w:iCs/>
          <w:u w:val="single"/>
        </w:rPr>
      </w:pPr>
      <w:r w:rsidRPr="00B656B3">
        <w:rPr>
          <w:rFonts w:eastAsia="Arial" w:cstheme="minorHAnsi"/>
          <w:bCs/>
          <w:iCs/>
          <w:u w:val="single"/>
        </w:rPr>
        <w:t xml:space="preserve">Fall Campaign </w:t>
      </w:r>
    </w:p>
    <w:p w14:paraId="544AD071" w14:textId="77777777" w:rsidR="00B656B3" w:rsidRPr="00B656B3" w:rsidRDefault="00B656B3" w:rsidP="00B656B3">
      <w:pPr>
        <w:rPr>
          <w:rFonts w:eastAsia="Arial" w:cstheme="minorHAnsi"/>
          <w:bCs/>
          <w:i/>
        </w:rPr>
      </w:pPr>
      <w:r w:rsidRPr="00B656B3">
        <w:rPr>
          <w:rFonts w:eastAsia="Arial" w:cstheme="minorHAnsi"/>
          <w:bCs/>
          <w:i/>
        </w:rPr>
        <w:t>Search Ads</w:t>
      </w:r>
    </w:p>
    <w:p w14:paraId="552B7151" w14:textId="77777777" w:rsidR="00B656B3" w:rsidRPr="00B656B3" w:rsidRDefault="00B656B3" w:rsidP="00B656B3">
      <w:pPr>
        <w:pStyle w:val="ListParagraph"/>
        <w:numPr>
          <w:ilvl w:val="0"/>
          <w:numId w:val="12"/>
        </w:numPr>
        <w:rPr>
          <w:rFonts w:cstheme="minorHAnsi"/>
        </w:rPr>
      </w:pPr>
      <w:r w:rsidRPr="00B656B3">
        <w:rPr>
          <w:rFonts w:cstheme="minorHAnsi"/>
          <w:b/>
          <w:bCs/>
        </w:rPr>
        <w:t>Dates:</w:t>
      </w:r>
      <w:r w:rsidRPr="00B656B3">
        <w:rPr>
          <w:rFonts w:cstheme="minorHAnsi"/>
        </w:rPr>
        <w:t xml:space="preserve"> September 17 – October 15</w:t>
      </w:r>
    </w:p>
    <w:p w14:paraId="7EA70A56" w14:textId="77777777" w:rsidR="00B656B3" w:rsidRPr="00B656B3" w:rsidRDefault="00B656B3" w:rsidP="00B656B3">
      <w:pPr>
        <w:pStyle w:val="ListParagraph"/>
        <w:numPr>
          <w:ilvl w:val="0"/>
          <w:numId w:val="12"/>
        </w:numPr>
        <w:rPr>
          <w:rFonts w:cstheme="minorHAnsi"/>
        </w:rPr>
      </w:pPr>
      <w:r w:rsidRPr="00B656B3">
        <w:rPr>
          <w:rFonts w:cstheme="minorHAnsi"/>
          <w:b/>
          <w:bCs/>
        </w:rPr>
        <w:t>Total Cost:</w:t>
      </w:r>
      <w:r w:rsidRPr="00B656B3">
        <w:rPr>
          <w:rFonts w:cstheme="minorHAnsi"/>
        </w:rPr>
        <w:t xml:space="preserve"> $302.60</w:t>
      </w:r>
    </w:p>
    <w:p w14:paraId="6944843E" w14:textId="77777777" w:rsidR="00B656B3" w:rsidRPr="00B656B3" w:rsidRDefault="00B656B3" w:rsidP="00B656B3">
      <w:pPr>
        <w:pStyle w:val="ListParagraph"/>
        <w:numPr>
          <w:ilvl w:val="0"/>
          <w:numId w:val="12"/>
        </w:numPr>
        <w:rPr>
          <w:rFonts w:cstheme="minorHAnsi"/>
        </w:rPr>
      </w:pPr>
      <w:r w:rsidRPr="00B656B3">
        <w:rPr>
          <w:rFonts w:cstheme="minorHAnsi"/>
          <w:b/>
          <w:bCs/>
        </w:rPr>
        <w:t>Total Clicks:</w:t>
      </w:r>
      <w:r w:rsidRPr="00B656B3">
        <w:rPr>
          <w:rFonts w:cstheme="minorHAnsi"/>
        </w:rPr>
        <w:t xml:space="preserve"> 304</w:t>
      </w:r>
    </w:p>
    <w:p w14:paraId="04923A3C" w14:textId="77777777" w:rsidR="00B656B3" w:rsidRPr="00B656B3" w:rsidRDefault="00B656B3" w:rsidP="00B656B3">
      <w:pPr>
        <w:pStyle w:val="ListParagraph"/>
        <w:numPr>
          <w:ilvl w:val="0"/>
          <w:numId w:val="12"/>
        </w:numPr>
        <w:rPr>
          <w:rFonts w:cstheme="minorHAnsi"/>
        </w:rPr>
      </w:pPr>
      <w:r w:rsidRPr="00B656B3">
        <w:rPr>
          <w:rFonts w:cstheme="minorHAnsi"/>
          <w:b/>
          <w:bCs/>
        </w:rPr>
        <w:t>Total Impressions:</w:t>
      </w:r>
      <w:r w:rsidRPr="00B656B3">
        <w:rPr>
          <w:rFonts w:cstheme="minorHAnsi"/>
        </w:rPr>
        <w:t xml:space="preserve"> 7,113</w:t>
      </w:r>
    </w:p>
    <w:p w14:paraId="78D0BF00" w14:textId="77777777" w:rsidR="00B656B3" w:rsidRPr="00B656B3" w:rsidRDefault="00B656B3" w:rsidP="00B656B3">
      <w:pPr>
        <w:pStyle w:val="ListParagraph"/>
        <w:numPr>
          <w:ilvl w:val="0"/>
          <w:numId w:val="12"/>
        </w:numPr>
        <w:rPr>
          <w:rFonts w:cstheme="minorHAnsi"/>
        </w:rPr>
      </w:pPr>
      <w:r w:rsidRPr="00B656B3">
        <w:rPr>
          <w:rFonts w:cstheme="minorHAnsi"/>
          <w:b/>
          <w:bCs/>
        </w:rPr>
        <w:t>Avg. CPC:</w:t>
      </w:r>
      <w:r w:rsidRPr="00B656B3">
        <w:rPr>
          <w:rFonts w:cstheme="minorHAnsi"/>
        </w:rPr>
        <w:t xml:space="preserve"> $1.00</w:t>
      </w:r>
    </w:p>
    <w:p w14:paraId="41C8F32D" w14:textId="77777777" w:rsidR="00F83A57" w:rsidRPr="00F83A57" w:rsidRDefault="00F2375D" w:rsidP="00D54A8C">
      <w:pPr>
        <w:spacing w:line="240" w:lineRule="auto"/>
        <w:rPr>
          <w:b/>
          <w:bCs/>
        </w:rPr>
      </w:pPr>
      <w:r w:rsidRPr="00F83A57">
        <w:rPr>
          <w:b/>
          <w:bCs/>
        </w:rPr>
        <w:lastRenderedPageBreak/>
        <w:t>Email Marketing:</w:t>
      </w:r>
      <w:r w:rsidR="00F83A57" w:rsidRPr="00F83A57">
        <w:rPr>
          <w:b/>
          <w:bCs/>
        </w:rPr>
        <w:t xml:space="preserve"> </w:t>
      </w:r>
    </w:p>
    <w:p w14:paraId="50ED8E8D" w14:textId="27801E84" w:rsidR="00F2375D" w:rsidRPr="00F83A57" w:rsidRDefault="00F83A57" w:rsidP="00D54A8C">
      <w:pPr>
        <w:spacing w:line="240" w:lineRule="auto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We produced and </w:t>
      </w:r>
      <w:r w:rsidRPr="00F83A57">
        <w:rPr>
          <w:rFonts w:ascii="Calibri" w:hAnsi="Calibri" w:cs="Calibri"/>
          <w:shd w:val="clear" w:color="auto" w:fill="FFFFFF"/>
        </w:rPr>
        <w:t xml:space="preserve">sent 5 newsletters </w:t>
      </w:r>
      <w:r w:rsidR="00E0293A">
        <w:rPr>
          <w:rFonts w:ascii="Calibri" w:hAnsi="Calibri" w:cs="Calibri"/>
          <w:shd w:val="clear" w:color="auto" w:fill="FFFFFF"/>
        </w:rPr>
        <w:t xml:space="preserve">themed </w:t>
      </w:r>
      <w:r w:rsidR="00E0293A" w:rsidRPr="00E0293A">
        <w:rPr>
          <w:rFonts w:ascii="Calibri" w:hAnsi="Calibri" w:cs="Calibri"/>
          <w:i/>
          <w:iCs/>
          <w:shd w:val="clear" w:color="auto" w:fill="FFFFFF"/>
        </w:rPr>
        <w:t>Just Be an Insider</w:t>
      </w:r>
      <w:r w:rsidR="00E0293A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hd w:val="clear" w:color="auto" w:fill="FFFFFF"/>
        </w:rPr>
        <w:t>from January thru September and plan to send a holiday email in early December.</w:t>
      </w:r>
      <w:r w:rsidR="00ED24C4">
        <w:rPr>
          <w:rFonts w:ascii="Calibri" w:hAnsi="Calibri" w:cs="Calibri"/>
          <w:color w:val="201F1E"/>
          <w:shd w:val="clear" w:color="auto" w:fill="FFFFFF"/>
        </w:rPr>
        <w:t xml:space="preserve"> Emails were designed in an itinerary style, each newsletter highlighted a business</w:t>
      </w:r>
      <w:r w:rsidR="00E0293A">
        <w:rPr>
          <w:rFonts w:ascii="Calibri" w:hAnsi="Calibri" w:cs="Calibri"/>
          <w:color w:val="201F1E"/>
          <w:shd w:val="clear" w:color="auto" w:fill="FFFFFF"/>
        </w:rPr>
        <w:t xml:space="preserve"> or organization</w:t>
      </w:r>
      <w:r w:rsidR="00ED24C4">
        <w:rPr>
          <w:rFonts w:ascii="Calibri" w:hAnsi="Calibri" w:cs="Calibri"/>
          <w:color w:val="201F1E"/>
          <w:shd w:val="clear" w:color="auto" w:fill="FFFFFF"/>
        </w:rPr>
        <w:t>, activity or event,</w:t>
      </w:r>
      <w:r w:rsidR="00E0293A">
        <w:rPr>
          <w:rFonts w:ascii="Calibri" w:hAnsi="Calibri" w:cs="Calibri"/>
          <w:color w:val="201F1E"/>
          <w:shd w:val="clear" w:color="auto" w:fill="FFFFFF"/>
        </w:rPr>
        <w:t xml:space="preserve"> arts &amp; culture or shopping,</w:t>
      </w:r>
      <w:r w:rsidR="00ED24C4">
        <w:rPr>
          <w:rFonts w:ascii="Calibri" w:hAnsi="Calibri" w:cs="Calibri"/>
          <w:color w:val="201F1E"/>
          <w:shd w:val="clear" w:color="auto" w:fill="FFFFFF"/>
        </w:rPr>
        <w:t xml:space="preserve"> lodging</w:t>
      </w:r>
      <w:r w:rsidR="00E0293A">
        <w:rPr>
          <w:rFonts w:ascii="Calibri" w:hAnsi="Calibri" w:cs="Calibri"/>
          <w:color w:val="201F1E"/>
          <w:shd w:val="clear" w:color="auto" w:fill="FFFFFF"/>
        </w:rPr>
        <w:t>, and dining.</w:t>
      </w:r>
    </w:p>
    <w:p w14:paraId="4EB15E38" w14:textId="77777777" w:rsidR="00F83A57" w:rsidRDefault="00F83A57" w:rsidP="00F83A57">
      <w:pPr>
        <w:pStyle w:val="ListParagraph"/>
        <w:numPr>
          <w:ilvl w:val="0"/>
          <w:numId w:val="4"/>
        </w:numPr>
      </w:pPr>
      <w:r>
        <w:t>Total Email Contacts: 381</w:t>
      </w:r>
    </w:p>
    <w:p w14:paraId="05787B90" w14:textId="77777777" w:rsidR="00F83A57" w:rsidRDefault="00F83A57" w:rsidP="00F83A57">
      <w:pPr>
        <w:pStyle w:val="ListParagraph"/>
        <w:numPr>
          <w:ilvl w:val="0"/>
          <w:numId w:val="4"/>
        </w:numPr>
      </w:pPr>
      <w:r>
        <w:t>Average Email Open Rate: 46%</w:t>
      </w:r>
    </w:p>
    <w:p w14:paraId="7A290865" w14:textId="77777777" w:rsidR="00F83A57" w:rsidRDefault="00F83A57" w:rsidP="00F83A57">
      <w:pPr>
        <w:pStyle w:val="ListParagraph"/>
        <w:numPr>
          <w:ilvl w:val="0"/>
          <w:numId w:val="4"/>
        </w:numPr>
      </w:pPr>
      <w:r>
        <w:t xml:space="preserve">Average Click Thru Rate: 5% </w:t>
      </w:r>
    </w:p>
    <w:p w14:paraId="1333F6AB" w14:textId="77777777" w:rsidR="00F83A57" w:rsidRPr="003B480D" w:rsidRDefault="00F83A57" w:rsidP="00F83A57">
      <w:pPr>
        <w:rPr>
          <w:b/>
          <w:bCs/>
          <w:noProof/>
        </w:rPr>
      </w:pPr>
      <w:r>
        <w:rPr>
          <w:i/>
          <w:iCs/>
        </w:rPr>
        <w:t xml:space="preserve">2022 E-Newsletters were sent in February, March, June, August &amp; September </w:t>
      </w:r>
    </w:p>
    <w:p w14:paraId="3E5AA934" w14:textId="77777777" w:rsidR="00ED6CEE" w:rsidRPr="002B7735" w:rsidRDefault="00ED6CEE" w:rsidP="00ED6CEE">
      <w:pPr>
        <w:pStyle w:val="ListParagraph"/>
        <w:ind w:left="0"/>
        <w:rPr>
          <w:rFonts w:ascii="Calibri" w:hAnsi="Calibri" w:cs="Calibri"/>
        </w:rPr>
      </w:pPr>
    </w:p>
    <w:p w14:paraId="414411EB" w14:textId="16CEB2AE" w:rsidR="00ED6CEE" w:rsidRPr="00C06ABB" w:rsidRDefault="00C7770F" w:rsidP="009A49C3">
      <w:pPr>
        <w:rPr>
          <w:b/>
          <w:bCs/>
        </w:rPr>
      </w:pPr>
      <w:r w:rsidRPr="00C06ABB">
        <w:rPr>
          <w:b/>
          <w:bCs/>
        </w:rPr>
        <w:t>Print Materials:</w:t>
      </w:r>
    </w:p>
    <w:p w14:paraId="030176A9" w14:textId="004C544E" w:rsidR="00C7770F" w:rsidRDefault="00C7770F" w:rsidP="00C7770F">
      <w:pPr>
        <w:pStyle w:val="Default"/>
      </w:pPr>
      <w:r w:rsidRPr="00ED24C4">
        <w:rPr>
          <w:b/>
          <w:bCs/>
        </w:rPr>
        <w:t>White Mountain Attractions (WMA) Travel Guide 2022:</w:t>
      </w:r>
      <w:r>
        <w:t xml:space="preserve"> A quarter page color ad ran in the </w:t>
      </w:r>
      <w:r w:rsidRPr="00C7770F">
        <w:t>2022</w:t>
      </w:r>
      <w:r>
        <w:t xml:space="preserve"> WMA</w:t>
      </w:r>
      <w:r w:rsidR="00ED24C4">
        <w:t xml:space="preserve"> Travel Guide. The</w:t>
      </w:r>
      <w:r>
        <w:t xml:space="preserve"> </w:t>
      </w:r>
      <w:r w:rsidR="00ED24C4">
        <w:t>p</w:t>
      </w:r>
      <w:r w:rsidRPr="00C7770F">
        <w:t>rint version distributes to all NH Welcome Centers</w:t>
      </w:r>
      <w:r w:rsidR="00ED24C4">
        <w:t xml:space="preserve"> and is </w:t>
      </w:r>
      <w:r w:rsidRPr="00C7770F">
        <w:t xml:space="preserve">mailed to more than 20,000 new tourist inquiries every year. </w:t>
      </w:r>
      <w:r w:rsidR="00ED24C4">
        <w:t>The downloadable d</w:t>
      </w:r>
      <w:r w:rsidRPr="00C7770F">
        <w:t>igital version receives more than 1.5 million impressions</w:t>
      </w:r>
      <w:r w:rsidR="00ED24C4">
        <w:t xml:space="preserve"> annually</w:t>
      </w:r>
      <w:r w:rsidRPr="00C7770F">
        <w:t>.</w:t>
      </w:r>
    </w:p>
    <w:p w14:paraId="0B4AD3A9" w14:textId="50A6AB06" w:rsidR="00ED24C4" w:rsidRDefault="00ED24C4" w:rsidP="00C7770F">
      <w:pPr>
        <w:pStyle w:val="Default"/>
      </w:pPr>
    </w:p>
    <w:p w14:paraId="22E36FC9" w14:textId="225BD845" w:rsidR="00ED24C4" w:rsidRPr="00ED24C4" w:rsidRDefault="00ED24C4" w:rsidP="00ED24C4">
      <w:pPr>
        <w:pStyle w:val="Default"/>
      </w:pPr>
      <w:r w:rsidRPr="00ED24C4">
        <w:rPr>
          <w:b/>
          <w:bCs/>
        </w:rPr>
        <w:t>Town of Bethlehem Year-Round Rack Card:</w:t>
      </w:r>
      <w:r>
        <w:t xml:space="preserve"> This rack card promotes seasonal activities in and around the Town of Bethlehem. It is distributed throughout 8 NH Welcome Centers: </w:t>
      </w:r>
      <w:r w:rsidRPr="00ED24C4">
        <w:t>Canterbury, Colebrook, Hooksett North &amp; South, Littleton, North Conway, Sanbornton, Seabrook.</w:t>
      </w:r>
      <w:r>
        <w:t xml:space="preserve"> Distribution began in February 2022 and will continue until January 31, 2023.</w:t>
      </w:r>
    </w:p>
    <w:p w14:paraId="24FBE8FA" w14:textId="371BFE79" w:rsidR="00ED24C4" w:rsidRPr="00C7770F" w:rsidRDefault="00ED24C4" w:rsidP="00C7770F">
      <w:pPr>
        <w:pStyle w:val="Default"/>
      </w:pPr>
    </w:p>
    <w:p w14:paraId="12A96F0B" w14:textId="3861F2BF" w:rsidR="00C7770F" w:rsidRPr="003B480D" w:rsidRDefault="00C7770F" w:rsidP="009A49C3"/>
    <w:p w14:paraId="648D57F0" w14:textId="4FDE0868" w:rsidR="00F2375D" w:rsidRDefault="00F2375D" w:rsidP="00F83A57">
      <w:pPr>
        <w:spacing w:line="240" w:lineRule="auto"/>
      </w:pPr>
    </w:p>
    <w:sectPr w:rsidR="00F237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CF19" w14:textId="77777777" w:rsidR="00AC5D0C" w:rsidRDefault="00AC5D0C" w:rsidP="00F82691">
      <w:pPr>
        <w:spacing w:after="0" w:line="240" w:lineRule="auto"/>
      </w:pPr>
      <w:r>
        <w:separator/>
      </w:r>
    </w:p>
  </w:endnote>
  <w:endnote w:type="continuationSeparator" w:id="0">
    <w:p w14:paraId="53C70FB3" w14:textId="77777777" w:rsidR="00AC5D0C" w:rsidRDefault="00AC5D0C" w:rsidP="00F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1FE" w14:textId="3E541E77" w:rsidR="00F82691" w:rsidRPr="00F82691" w:rsidRDefault="00F82691" w:rsidP="00F82691">
    <w:pPr>
      <w:pStyle w:val="Footer"/>
      <w:jc w:val="right"/>
      <w:rPr>
        <w:i/>
        <w:iCs/>
        <w:sz w:val="16"/>
        <w:szCs w:val="16"/>
      </w:rPr>
    </w:pPr>
    <w:r w:rsidRPr="00F82691">
      <w:rPr>
        <w:i/>
        <w:iCs/>
        <w:sz w:val="16"/>
        <w:szCs w:val="16"/>
      </w:rPr>
      <w:t>Created by Sullivan Creative.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171A" w14:textId="77777777" w:rsidR="00AC5D0C" w:rsidRDefault="00AC5D0C" w:rsidP="00F82691">
      <w:pPr>
        <w:spacing w:after="0" w:line="240" w:lineRule="auto"/>
      </w:pPr>
      <w:r>
        <w:separator/>
      </w:r>
    </w:p>
  </w:footnote>
  <w:footnote w:type="continuationSeparator" w:id="0">
    <w:p w14:paraId="4D140374" w14:textId="77777777" w:rsidR="00AC5D0C" w:rsidRDefault="00AC5D0C" w:rsidP="00F8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74E0" w14:textId="77777777" w:rsidR="00B656B3" w:rsidRDefault="00B656B3">
    <w:pPr>
      <w:pStyle w:val="Header"/>
    </w:pPr>
    <w:r>
      <w:t>TOB – 2022 Google &amp; Social Ad Breakdown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04E"/>
    <w:multiLevelType w:val="hybridMultilevel"/>
    <w:tmpl w:val="6BCA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2CEE"/>
    <w:multiLevelType w:val="hybridMultilevel"/>
    <w:tmpl w:val="CDD61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757"/>
    <w:multiLevelType w:val="hybridMultilevel"/>
    <w:tmpl w:val="5912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7B8A"/>
    <w:multiLevelType w:val="hybridMultilevel"/>
    <w:tmpl w:val="AD36A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E047A2"/>
    <w:multiLevelType w:val="multilevel"/>
    <w:tmpl w:val="C338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5508E"/>
    <w:multiLevelType w:val="hybridMultilevel"/>
    <w:tmpl w:val="2464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75FB2"/>
    <w:multiLevelType w:val="hybridMultilevel"/>
    <w:tmpl w:val="05D4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20655"/>
    <w:multiLevelType w:val="multilevel"/>
    <w:tmpl w:val="38848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0937AF"/>
    <w:multiLevelType w:val="hybridMultilevel"/>
    <w:tmpl w:val="EFDC7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106E"/>
    <w:multiLevelType w:val="hybridMultilevel"/>
    <w:tmpl w:val="DF60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20851"/>
    <w:multiLevelType w:val="multilevel"/>
    <w:tmpl w:val="8C6A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E5094"/>
    <w:multiLevelType w:val="hybridMultilevel"/>
    <w:tmpl w:val="09CC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205F1"/>
    <w:multiLevelType w:val="hybridMultilevel"/>
    <w:tmpl w:val="19E84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2576639">
    <w:abstractNumId w:val="10"/>
  </w:num>
  <w:num w:numId="2" w16cid:durableId="411581931">
    <w:abstractNumId w:val="4"/>
  </w:num>
  <w:num w:numId="3" w16cid:durableId="657809653">
    <w:abstractNumId w:val="11"/>
  </w:num>
  <w:num w:numId="4" w16cid:durableId="322582935">
    <w:abstractNumId w:val="5"/>
  </w:num>
  <w:num w:numId="5" w16cid:durableId="210189935">
    <w:abstractNumId w:val="9"/>
  </w:num>
  <w:num w:numId="6" w16cid:durableId="912004412">
    <w:abstractNumId w:val="8"/>
  </w:num>
  <w:num w:numId="7" w16cid:durableId="1765805114">
    <w:abstractNumId w:val="2"/>
  </w:num>
  <w:num w:numId="8" w16cid:durableId="842013030">
    <w:abstractNumId w:val="3"/>
  </w:num>
  <w:num w:numId="9" w16cid:durableId="509413253">
    <w:abstractNumId w:val="6"/>
  </w:num>
  <w:num w:numId="10" w16cid:durableId="1016729848">
    <w:abstractNumId w:val="12"/>
  </w:num>
  <w:num w:numId="11" w16cid:durableId="799881157">
    <w:abstractNumId w:val="7"/>
  </w:num>
  <w:num w:numId="12" w16cid:durableId="850335323">
    <w:abstractNumId w:val="0"/>
  </w:num>
  <w:num w:numId="13" w16cid:durableId="56410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F7"/>
    <w:rsid w:val="00000A5B"/>
    <w:rsid w:val="00065584"/>
    <w:rsid w:val="00080B77"/>
    <w:rsid w:val="000B353F"/>
    <w:rsid w:val="000B4BB8"/>
    <w:rsid w:val="000C2C1B"/>
    <w:rsid w:val="00142813"/>
    <w:rsid w:val="0018306D"/>
    <w:rsid w:val="00184A63"/>
    <w:rsid w:val="00194A4A"/>
    <w:rsid w:val="00240D9B"/>
    <w:rsid w:val="00262D9E"/>
    <w:rsid w:val="002B3218"/>
    <w:rsid w:val="002B34A5"/>
    <w:rsid w:val="0033770C"/>
    <w:rsid w:val="00344446"/>
    <w:rsid w:val="0039111A"/>
    <w:rsid w:val="003C0A89"/>
    <w:rsid w:val="003F1CFB"/>
    <w:rsid w:val="00427582"/>
    <w:rsid w:val="004372F7"/>
    <w:rsid w:val="00485402"/>
    <w:rsid w:val="00492DA6"/>
    <w:rsid w:val="004F0DE3"/>
    <w:rsid w:val="00515542"/>
    <w:rsid w:val="00522CE6"/>
    <w:rsid w:val="00523720"/>
    <w:rsid w:val="00583624"/>
    <w:rsid w:val="005A34FD"/>
    <w:rsid w:val="00632C51"/>
    <w:rsid w:val="00633C26"/>
    <w:rsid w:val="00693131"/>
    <w:rsid w:val="006B3AF6"/>
    <w:rsid w:val="006E31D8"/>
    <w:rsid w:val="00762433"/>
    <w:rsid w:val="00766FD3"/>
    <w:rsid w:val="00773D54"/>
    <w:rsid w:val="00794DDE"/>
    <w:rsid w:val="007A4A39"/>
    <w:rsid w:val="007B7BA8"/>
    <w:rsid w:val="007C3BF4"/>
    <w:rsid w:val="007D0DC0"/>
    <w:rsid w:val="007E4D03"/>
    <w:rsid w:val="007F294A"/>
    <w:rsid w:val="00804BE7"/>
    <w:rsid w:val="00812962"/>
    <w:rsid w:val="00816C7C"/>
    <w:rsid w:val="00817DBC"/>
    <w:rsid w:val="00822ECE"/>
    <w:rsid w:val="00852723"/>
    <w:rsid w:val="00853C3D"/>
    <w:rsid w:val="0085746B"/>
    <w:rsid w:val="00861952"/>
    <w:rsid w:val="00866B84"/>
    <w:rsid w:val="0089205E"/>
    <w:rsid w:val="008A696F"/>
    <w:rsid w:val="0097199C"/>
    <w:rsid w:val="009A0A46"/>
    <w:rsid w:val="009A49C3"/>
    <w:rsid w:val="009B70FC"/>
    <w:rsid w:val="009C141D"/>
    <w:rsid w:val="00A0736C"/>
    <w:rsid w:val="00A14A9A"/>
    <w:rsid w:val="00A607DA"/>
    <w:rsid w:val="00AA6AF9"/>
    <w:rsid w:val="00AC5D0C"/>
    <w:rsid w:val="00B0769C"/>
    <w:rsid w:val="00B21F38"/>
    <w:rsid w:val="00B30A2C"/>
    <w:rsid w:val="00B46888"/>
    <w:rsid w:val="00B656B3"/>
    <w:rsid w:val="00BE5B86"/>
    <w:rsid w:val="00C06ABB"/>
    <w:rsid w:val="00C155FC"/>
    <w:rsid w:val="00C2552E"/>
    <w:rsid w:val="00C30997"/>
    <w:rsid w:val="00C42ED0"/>
    <w:rsid w:val="00C507DE"/>
    <w:rsid w:val="00C56E72"/>
    <w:rsid w:val="00C7770F"/>
    <w:rsid w:val="00D54A8C"/>
    <w:rsid w:val="00D941ED"/>
    <w:rsid w:val="00DB070A"/>
    <w:rsid w:val="00DC258A"/>
    <w:rsid w:val="00DF302A"/>
    <w:rsid w:val="00E0293A"/>
    <w:rsid w:val="00E1277D"/>
    <w:rsid w:val="00E26890"/>
    <w:rsid w:val="00E44031"/>
    <w:rsid w:val="00E46075"/>
    <w:rsid w:val="00E77CA3"/>
    <w:rsid w:val="00E96B04"/>
    <w:rsid w:val="00EA0B64"/>
    <w:rsid w:val="00ED24C4"/>
    <w:rsid w:val="00ED6CEE"/>
    <w:rsid w:val="00EF5B60"/>
    <w:rsid w:val="00F2375D"/>
    <w:rsid w:val="00F57593"/>
    <w:rsid w:val="00F7733B"/>
    <w:rsid w:val="00F82691"/>
    <w:rsid w:val="00F83A57"/>
    <w:rsid w:val="00F85E93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6C1D4"/>
  <w15:chartTrackingRefBased/>
  <w15:docId w15:val="{6E62A223-BA6B-4C8E-9B7A-F3295BF1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691"/>
  </w:style>
  <w:style w:type="paragraph" w:styleId="Footer">
    <w:name w:val="footer"/>
    <w:basedOn w:val="Normal"/>
    <w:link w:val="FooterChar"/>
    <w:uiPriority w:val="99"/>
    <w:unhideWhenUsed/>
    <w:rsid w:val="00F82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691"/>
  </w:style>
  <w:style w:type="paragraph" w:styleId="Revision">
    <w:name w:val="Revision"/>
    <w:hidden/>
    <w:uiPriority w:val="99"/>
    <w:semiHidden/>
    <w:rsid w:val="00522C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7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Brunk</dc:creator>
  <cp:keywords/>
  <dc:description/>
  <cp:lastModifiedBy>Mary Moritz</cp:lastModifiedBy>
  <cp:revision>2</cp:revision>
  <dcterms:created xsi:type="dcterms:W3CDTF">2022-11-23T16:43:00Z</dcterms:created>
  <dcterms:modified xsi:type="dcterms:W3CDTF">2022-11-23T16:43:00Z</dcterms:modified>
</cp:coreProperties>
</file>