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DB66" w14:textId="77777777" w:rsidR="009C3993" w:rsidRPr="00313C23" w:rsidRDefault="009C3993" w:rsidP="009C3993">
      <w:pPr>
        <w:jc w:val="center"/>
        <w:rPr>
          <w:b/>
          <w:bCs/>
          <w:sz w:val="28"/>
          <w:szCs w:val="28"/>
        </w:rPr>
      </w:pPr>
      <w:r w:rsidRPr="00313C23">
        <w:rPr>
          <w:b/>
          <w:bCs/>
          <w:sz w:val="28"/>
          <w:szCs w:val="28"/>
        </w:rPr>
        <w:t xml:space="preserve">Bethlehem Conservation Commission </w:t>
      </w:r>
      <w:r>
        <w:rPr>
          <w:b/>
          <w:bCs/>
          <w:sz w:val="28"/>
          <w:szCs w:val="28"/>
        </w:rPr>
        <w:t xml:space="preserve">(BCC) </w:t>
      </w:r>
      <w:r w:rsidRPr="00313C23">
        <w:rPr>
          <w:b/>
          <w:bCs/>
          <w:sz w:val="28"/>
          <w:szCs w:val="28"/>
        </w:rPr>
        <w:t>meeting</w:t>
      </w:r>
    </w:p>
    <w:p w14:paraId="6FD88DDA" w14:textId="46178C01" w:rsidR="009C3993" w:rsidRPr="007C29B5" w:rsidRDefault="009C3993" w:rsidP="009C39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22</w:t>
      </w:r>
      <w:r w:rsidRPr="009C3993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, </w:t>
      </w:r>
      <w:r w:rsidRPr="007C29B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3</w:t>
      </w:r>
    </w:p>
    <w:p w14:paraId="61C6CE11" w14:textId="6DED754D" w:rsidR="009C3993" w:rsidRPr="00995D13" w:rsidRDefault="00B12F9E" w:rsidP="009C39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9C3993" w:rsidRPr="00995D13">
        <w:rPr>
          <w:b/>
          <w:bCs/>
          <w:sz w:val="28"/>
          <w:szCs w:val="28"/>
        </w:rPr>
        <w:t>eeting minutes</w:t>
      </w:r>
    </w:p>
    <w:p w14:paraId="22DC5558" w14:textId="77777777" w:rsidR="009C3993" w:rsidRDefault="009C3993" w:rsidP="009C3993">
      <w:pPr>
        <w:rPr>
          <w:b/>
          <w:bCs/>
        </w:rPr>
      </w:pPr>
    </w:p>
    <w:p w14:paraId="79C2CB69" w14:textId="77777777" w:rsidR="009C3993" w:rsidRDefault="009C3993" w:rsidP="009C3993">
      <w:pPr>
        <w:rPr>
          <w:b/>
          <w:bCs/>
        </w:rPr>
      </w:pPr>
      <w:r>
        <w:rPr>
          <w:b/>
          <w:bCs/>
        </w:rPr>
        <w:t>Location:</w:t>
      </w:r>
      <w:r w:rsidRPr="00467FBD">
        <w:t xml:space="preserve"> </w:t>
      </w:r>
      <w:r>
        <w:t xml:space="preserve">Library </w:t>
      </w:r>
    </w:p>
    <w:p w14:paraId="41026F0F" w14:textId="4F87937D" w:rsidR="009C3993" w:rsidRDefault="009C3993" w:rsidP="009C3993">
      <w:r w:rsidRPr="00DC638A">
        <w:rPr>
          <w:b/>
          <w:bCs/>
        </w:rPr>
        <w:t>Committee members present:</w:t>
      </w:r>
      <w:r>
        <w:rPr>
          <w:b/>
          <w:bCs/>
        </w:rPr>
        <w:t xml:space="preserve"> </w:t>
      </w:r>
      <w:r>
        <w:t xml:space="preserve">Chery Jensen, Margaret Gale, Betsey </w:t>
      </w:r>
      <w:r w:rsidRPr="00944570">
        <w:t>Phillips</w:t>
      </w:r>
      <w:r>
        <w:t>, Ivan Ash, Veronica Morris, Rachelle Lyons, Vivian Winterhoff</w:t>
      </w:r>
      <w:r w:rsidRPr="00944570">
        <w:t xml:space="preserve"> </w:t>
      </w:r>
    </w:p>
    <w:p w14:paraId="618EFFF5" w14:textId="43FDCDFF" w:rsidR="002C4635" w:rsidRDefault="00DF262A">
      <w:r>
        <w:t>Cheryl called the meeting to order at 5.32pm</w:t>
      </w:r>
      <w:r w:rsidR="005944FA">
        <w:t>.</w:t>
      </w:r>
    </w:p>
    <w:p w14:paraId="281C3DF5" w14:textId="77777777" w:rsidR="00DF262A" w:rsidRDefault="00DF262A"/>
    <w:p w14:paraId="2E7F01C7" w14:textId="7D114C19" w:rsidR="00DF262A" w:rsidRPr="00E92DD5" w:rsidRDefault="00DF262A" w:rsidP="00DF262A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E92DD5">
        <w:rPr>
          <w:b/>
          <w:bCs/>
          <w:sz w:val="28"/>
          <w:szCs w:val="28"/>
        </w:rPr>
        <w:t>Meeting minutes</w:t>
      </w:r>
    </w:p>
    <w:p w14:paraId="58EF8457" w14:textId="16E2BD5A" w:rsidR="00DF262A" w:rsidRPr="00341D7F" w:rsidRDefault="00DF262A">
      <w:pPr>
        <w:rPr>
          <w:b/>
          <w:bCs/>
        </w:rPr>
      </w:pPr>
      <w:r w:rsidRPr="00341D7F">
        <w:rPr>
          <w:b/>
          <w:bCs/>
        </w:rPr>
        <w:t xml:space="preserve">Margaret made </w:t>
      </w:r>
      <w:r w:rsidR="00341D7F" w:rsidRPr="00341D7F">
        <w:rPr>
          <w:b/>
          <w:bCs/>
        </w:rPr>
        <w:t xml:space="preserve">a </w:t>
      </w:r>
      <w:r w:rsidRPr="00341D7F">
        <w:rPr>
          <w:b/>
          <w:bCs/>
        </w:rPr>
        <w:t xml:space="preserve">motion to approve </w:t>
      </w:r>
      <w:r w:rsidR="00341D7F" w:rsidRPr="00341D7F">
        <w:rPr>
          <w:b/>
          <w:bCs/>
        </w:rPr>
        <w:t xml:space="preserve">the </w:t>
      </w:r>
      <w:r w:rsidR="000E3465">
        <w:rPr>
          <w:b/>
          <w:bCs/>
        </w:rPr>
        <w:t>April 20</w:t>
      </w:r>
      <w:r w:rsidR="000E3465" w:rsidRPr="00863AE9">
        <w:rPr>
          <w:b/>
          <w:bCs/>
          <w:vertAlign w:val="superscript"/>
        </w:rPr>
        <w:t>th</w:t>
      </w:r>
      <w:r w:rsidR="000E3465">
        <w:rPr>
          <w:b/>
          <w:bCs/>
        </w:rPr>
        <w:t>,</w:t>
      </w:r>
      <w:r w:rsidR="00341D7F" w:rsidRPr="00341D7F">
        <w:rPr>
          <w:b/>
          <w:bCs/>
        </w:rPr>
        <w:t xml:space="preserve"> 2023 </w:t>
      </w:r>
      <w:r w:rsidRPr="00341D7F">
        <w:rPr>
          <w:b/>
          <w:bCs/>
        </w:rPr>
        <w:t>meeting minutes. Ivan seconded the motion</w:t>
      </w:r>
      <w:r w:rsidR="00341D7F" w:rsidRPr="00341D7F">
        <w:rPr>
          <w:b/>
          <w:bCs/>
        </w:rPr>
        <w:t>. Motion passed unanimously.</w:t>
      </w:r>
    </w:p>
    <w:p w14:paraId="017E7E3A" w14:textId="77777777" w:rsidR="00DF262A" w:rsidRDefault="00DF262A"/>
    <w:p w14:paraId="19B8FFF0" w14:textId="0507ABF6" w:rsidR="00DF262A" w:rsidRPr="00E92DD5" w:rsidRDefault="00DF262A" w:rsidP="00DF262A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E92DD5">
        <w:rPr>
          <w:b/>
          <w:bCs/>
          <w:sz w:val="28"/>
          <w:szCs w:val="28"/>
        </w:rPr>
        <w:t>Incoming mail</w:t>
      </w:r>
    </w:p>
    <w:p w14:paraId="00BFDCBE" w14:textId="6CACAFA2" w:rsidR="00DF262A" w:rsidRPr="001C651D" w:rsidRDefault="003837FD" w:rsidP="003837FD">
      <w:pPr>
        <w:tabs>
          <w:tab w:val="left" w:pos="720"/>
          <w:tab w:val="left" w:pos="900"/>
        </w:tabs>
        <w:rPr>
          <w:b/>
          <w:bCs/>
        </w:rPr>
      </w:pPr>
      <w:r>
        <w:rPr>
          <w:b/>
          <w:bCs/>
        </w:rPr>
        <w:tab/>
      </w:r>
      <w:r w:rsidR="00DF262A" w:rsidRPr="001C651D">
        <w:rPr>
          <w:b/>
          <w:bCs/>
        </w:rPr>
        <w:t>Stripe</w:t>
      </w:r>
      <w:r w:rsidR="00CB6445">
        <w:rPr>
          <w:b/>
          <w:bCs/>
        </w:rPr>
        <w:t xml:space="preserve"> mystery payments</w:t>
      </w:r>
    </w:p>
    <w:p w14:paraId="704CD027" w14:textId="02238AB8" w:rsidR="00DF262A" w:rsidRDefault="00341D7F">
      <w:r>
        <w:t xml:space="preserve">Vivian reported that </w:t>
      </w:r>
      <w:r w:rsidR="009C3993">
        <w:t>the BCC</w:t>
      </w:r>
      <w:r>
        <w:t xml:space="preserve"> had received </w:t>
      </w:r>
      <w:r w:rsidR="00F10B42">
        <w:t xml:space="preserve">three emails from Stripe, which looked legitimate and indicated that the BCC Gmail address had been used to purchase </w:t>
      </w:r>
      <w:r w:rsidR="00F9595F">
        <w:t>a digital currency</w:t>
      </w:r>
      <w:r w:rsidR="004921D5">
        <w:t xml:space="preserve"> (Ethereum) on</w:t>
      </w:r>
      <w:r w:rsidR="00F9595F">
        <w:t xml:space="preserve"> three</w:t>
      </w:r>
      <w:r w:rsidR="004921D5">
        <w:t xml:space="preserve"> separate occasio</w:t>
      </w:r>
      <w:r w:rsidR="005E2C17">
        <w:t>n</w:t>
      </w:r>
      <w:r w:rsidR="004921D5">
        <w:t>s</w:t>
      </w:r>
      <w:r w:rsidR="005E2C17">
        <w:t xml:space="preserve"> between June 12</w:t>
      </w:r>
      <w:r w:rsidR="005E2C17" w:rsidRPr="005E2C17">
        <w:rPr>
          <w:vertAlign w:val="superscript"/>
        </w:rPr>
        <w:t>th</w:t>
      </w:r>
      <w:r w:rsidR="005E2C17">
        <w:t xml:space="preserve"> and June 14</w:t>
      </w:r>
      <w:r w:rsidR="005E2C17" w:rsidRPr="005E2C17">
        <w:rPr>
          <w:vertAlign w:val="superscript"/>
        </w:rPr>
        <w:t>th</w:t>
      </w:r>
      <w:r w:rsidR="005E2C17">
        <w:t xml:space="preserve"> </w:t>
      </w:r>
      <w:r w:rsidR="00F9595F">
        <w:t>for the same amount of money ($6</w:t>
      </w:r>
      <w:r w:rsidR="00CB6445">
        <w:t>85.47</w:t>
      </w:r>
      <w:r w:rsidR="00F9595F">
        <w:t xml:space="preserve">). The emails </w:t>
      </w:r>
      <w:r w:rsidR="00CB6445">
        <w:t>had been forwarded to the Police Department and the Town Administrator.</w:t>
      </w:r>
      <w:r w:rsidR="005E2C17">
        <w:t xml:space="preserve"> The BCC’s accounts have not been affected and </w:t>
      </w:r>
      <w:r w:rsidR="00D94625">
        <w:t>the BCC does not have a credit or bank card.</w:t>
      </w:r>
    </w:p>
    <w:p w14:paraId="718F6A40" w14:textId="77777777" w:rsidR="00DF262A" w:rsidRDefault="00DF262A"/>
    <w:p w14:paraId="38F81706" w14:textId="5593B75C" w:rsidR="00DF262A" w:rsidRPr="001C651D" w:rsidRDefault="00DF262A" w:rsidP="003837FD">
      <w:pPr>
        <w:ind w:firstLine="720"/>
        <w:rPr>
          <w:b/>
          <w:bCs/>
        </w:rPr>
      </w:pPr>
      <w:r w:rsidRPr="001C651D">
        <w:rPr>
          <w:b/>
          <w:bCs/>
        </w:rPr>
        <w:t xml:space="preserve">Geosphere Environmental Management letter </w:t>
      </w:r>
      <w:r w:rsidR="001C651D" w:rsidRPr="001C651D">
        <w:rPr>
          <w:b/>
          <w:bCs/>
        </w:rPr>
        <w:t>dated May 8th</w:t>
      </w:r>
    </w:p>
    <w:p w14:paraId="132239CF" w14:textId="1B76F26C" w:rsidR="008C5495" w:rsidRDefault="008C5495" w:rsidP="008C5495">
      <w:r>
        <w:t>Th</w:t>
      </w:r>
      <w:r w:rsidR="009C1917">
        <w:t>e letter</w:t>
      </w:r>
      <w:r>
        <w:t xml:space="preserve"> confirm</w:t>
      </w:r>
      <w:r w:rsidR="009C1917">
        <w:t>s</w:t>
      </w:r>
      <w:r>
        <w:t xml:space="preserve"> the submission of the f</w:t>
      </w:r>
      <w:r w:rsidRPr="00092E64">
        <w:t xml:space="preserve">inal </w:t>
      </w:r>
      <w:r w:rsidR="009C1917">
        <w:t>r</w:t>
      </w:r>
      <w:r w:rsidRPr="00092E64">
        <w:t xml:space="preserve">eport </w:t>
      </w:r>
      <w:r>
        <w:t xml:space="preserve">for </w:t>
      </w:r>
      <w:r w:rsidR="009C1917">
        <w:t xml:space="preserve">the </w:t>
      </w:r>
      <w:r>
        <w:t xml:space="preserve">groundwater withdrawal permit </w:t>
      </w:r>
      <w:r w:rsidR="009C1917">
        <w:t xml:space="preserve">application </w:t>
      </w:r>
      <w:r>
        <w:t>by Littleton Water and Light.</w:t>
      </w:r>
    </w:p>
    <w:p w14:paraId="3104FB91" w14:textId="77777777" w:rsidR="00255F13" w:rsidRDefault="00CA7809">
      <w:r>
        <w:t>A BCC member noted that q</w:t>
      </w:r>
      <w:r w:rsidR="00DF262A">
        <w:t>uestionnaires</w:t>
      </w:r>
      <w:r w:rsidR="00FB03B5">
        <w:t xml:space="preserve"> had been sent</w:t>
      </w:r>
      <w:r w:rsidR="00DF262A">
        <w:t xml:space="preserve"> to residents and water monitoring </w:t>
      </w:r>
      <w:r w:rsidR="00FB03B5">
        <w:t xml:space="preserve">was happening </w:t>
      </w:r>
      <w:r w:rsidR="00DF262A">
        <w:t>around the area</w:t>
      </w:r>
      <w:r w:rsidR="00FB03B5">
        <w:t xml:space="preserve"> of the proposed</w:t>
      </w:r>
      <w:r w:rsidR="00080303">
        <w:t xml:space="preserve"> water </w:t>
      </w:r>
      <w:r w:rsidR="00CA6B46">
        <w:t>with</w:t>
      </w:r>
      <w:r w:rsidR="00080303">
        <w:t>draw</w:t>
      </w:r>
      <w:r w:rsidR="00CA6B46">
        <w:t>al</w:t>
      </w:r>
      <w:r w:rsidR="00DF262A">
        <w:t>.</w:t>
      </w:r>
      <w:r w:rsidR="001C651D">
        <w:t xml:space="preserve"> </w:t>
      </w:r>
    </w:p>
    <w:p w14:paraId="574CEFC3" w14:textId="14A8F67E" w:rsidR="001C651D" w:rsidRDefault="00080303">
      <w:r>
        <w:t>There was d</w:t>
      </w:r>
      <w:r w:rsidR="001C651D">
        <w:t xml:space="preserve">iscussion </w:t>
      </w:r>
      <w:r w:rsidR="00CA6B46">
        <w:t>on</w:t>
      </w:r>
      <w:r w:rsidR="001C651D">
        <w:t xml:space="preserve"> whether </w:t>
      </w:r>
      <w:r>
        <w:t>the BCC</w:t>
      </w:r>
      <w:r w:rsidR="001C651D">
        <w:t xml:space="preserve"> should comment or intervene. </w:t>
      </w:r>
      <w:r>
        <w:t>It was d</w:t>
      </w:r>
      <w:r w:rsidR="001C651D">
        <w:t>ecided</w:t>
      </w:r>
      <w:r>
        <w:t xml:space="preserve"> that</w:t>
      </w:r>
      <w:r w:rsidR="001C651D">
        <w:t xml:space="preserve"> nothing can be done a</w:t>
      </w:r>
      <w:r w:rsidR="00CA6B46">
        <w:t>t present</w:t>
      </w:r>
      <w:r w:rsidR="001C651D">
        <w:t>.</w:t>
      </w:r>
    </w:p>
    <w:p w14:paraId="68F8FE2B" w14:textId="45281578" w:rsidR="00DF262A" w:rsidRDefault="001C651D">
      <w:r>
        <w:t>NHDES sent the</w:t>
      </w:r>
      <w:r w:rsidR="00080303">
        <w:t xml:space="preserve"> company</w:t>
      </w:r>
      <w:r>
        <w:t xml:space="preserve"> a letter identifying some issue</w:t>
      </w:r>
      <w:r w:rsidR="00FB03B5">
        <w:t>s</w:t>
      </w:r>
      <w:r w:rsidR="00080303">
        <w:t xml:space="preserve"> in their process</w:t>
      </w:r>
      <w:r>
        <w:t xml:space="preserve">. </w:t>
      </w:r>
      <w:r w:rsidR="00FB03B5">
        <w:t xml:space="preserve">Refer to </w:t>
      </w:r>
      <w:r>
        <w:t>incoming email dated 05/31/2023</w:t>
      </w:r>
      <w:r w:rsidR="00FB03B5">
        <w:t>.</w:t>
      </w:r>
      <w:r>
        <w:t xml:space="preserve"> </w:t>
      </w:r>
    </w:p>
    <w:p w14:paraId="2BD8527F" w14:textId="77777777" w:rsidR="00DF262A" w:rsidRDefault="00DF262A"/>
    <w:p w14:paraId="2BD10AD6" w14:textId="77777777" w:rsidR="009C1917" w:rsidRDefault="009C1917"/>
    <w:p w14:paraId="7EB322B0" w14:textId="0A36609B" w:rsidR="001C651D" w:rsidRPr="001C651D" w:rsidRDefault="006A3931" w:rsidP="003837FD">
      <w:pPr>
        <w:ind w:firstLine="720"/>
        <w:rPr>
          <w:b/>
          <w:bCs/>
        </w:rPr>
      </w:pPr>
      <w:r>
        <w:rPr>
          <w:b/>
          <w:bCs/>
        </w:rPr>
        <w:t>Research on social impacts of m</w:t>
      </w:r>
      <w:r w:rsidR="001C651D" w:rsidRPr="001C651D">
        <w:rPr>
          <w:b/>
          <w:bCs/>
        </w:rPr>
        <w:t>ountain biking</w:t>
      </w:r>
      <w:r w:rsidR="00CC4DB6">
        <w:rPr>
          <w:b/>
          <w:bCs/>
        </w:rPr>
        <w:t xml:space="preserve"> in the </w:t>
      </w:r>
      <w:r w:rsidR="00CC4DB6" w:rsidRPr="00CC4DB6">
        <w:rPr>
          <w:b/>
          <w:bCs/>
        </w:rPr>
        <w:t>Northeastern forest region</w:t>
      </w:r>
    </w:p>
    <w:p w14:paraId="363B994A" w14:textId="256DE0F6" w:rsidR="001C651D" w:rsidRDefault="006A3931" w:rsidP="00DF262A">
      <w:r>
        <w:t>The e</w:t>
      </w:r>
      <w:r w:rsidR="00080303">
        <w:t>mail</w:t>
      </w:r>
      <w:r w:rsidR="000D01B3">
        <w:t xml:space="preserve"> inviting an interview</w:t>
      </w:r>
      <w:r w:rsidR="00CC4DB6">
        <w:t xml:space="preserve"> </w:t>
      </w:r>
      <w:r w:rsidR="00080303">
        <w:t>was f</w:t>
      </w:r>
      <w:r w:rsidR="001C651D">
        <w:t>orwarded to Bruce Caplain</w:t>
      </w:r>
      <w:r w:rsidR="00CC4DB6">
        <w:t xml:space="preserve"> who has been involved in mountain biking in the area.</w:t>
      </w:r>
    </w:p>
    <w:p w14:paraId="03949E5A" w14:textId="77777777" w:rsidR="001C651D" w:rsidRDefault="001C651D" w:rsidP="00DF262A"/>
    <w:p w14:paraId="40E16C60" w14:textId="5CC09F1D" w:rsidR="0028324E" w:rsidRPr="0028324E" w:rsidRDefault="0028324E" w:rsidP="003837FD">
      <w:pPr>
        <w:ind w:firstLine="720"/>
        <w:rPr>
          <w:b/>
          <w:bCs/>
        </w:rPr>
      </w:pPr>
      <w:r w:rsidRPr="0028324E">
        <w:rPr>
          <w:b/>
          <w:bCs/>
        </w:rPr>
        <w:t>NCES restoration project</w:t>
      </w:r>
    </w:p>
    <w:p w14:paraId="0635E981" w14:textId="3B31953C" w:rsidR="0028324E" w:rsidRDefault="0028324E" w:rsidP="00DF262A">
      <w:r>
        <w:t xml:space="preserve">This project caused seep problems </w:t>
      </w:r>
      <w:r w:rsidR="00CC4DB6">
        <w:t>when it was last done</w:t>
      </w:r>
      <w:r>
        <w:t xml:space="preserve"> in 2010. Arsenic was found last time.</w:t>
      </w:r>
      <w:r w:rsidR="00CC4DB6">
        <w:t xml:space="preserve"> There has been no</w:t>
      </w:r>
      <w:r>
        <w:t xml:space="preserve"> news on </w:t>
      </w:r>
      <w:r w:rsidR="00CC4DB6">
        <w:t xml:space="preserve">proposed dates for a </w:t>
      </w:r>
      <w:r>
        <w:t>site visit yet</w:t>
      </w:r>
      <w:r w:rsidR="00CC4DB6">
        <w:t>, as referred to in the email</w:t>
      </w:r>
      <w:r>
        <w:t>.</w:t>
      </w:r>
    </w:p>
    <w:p w14:paraId="680DF32D" w14:textId="77777777" w:rsidR="0028324E" w:rsidRDefault="0028324E" w:rsidP="00DF262A"/>
    <w:p w14:paraId="42F8718B" w14:textId="4E77C8A2" w:rsidR="001C651D" w:rsidRPr="001C651D" w:rsidRDefault="001C651D" w:rsidP="003837FD">
      <w:pPr>
        <w:ind w:firstLine="720"/>
        <w:rPr>
          <w:b/>
          <w:bCs/>
        </w:rPr>
      </w:pPr>
      <w:r w:rsidRPr="001C651D">
        <w:rPr>
          <w:b/>
          <w:bCs/>
        </w:rPr>
        <w:t>Gwen Selleck wetlands application (hardcopy)</w:t>
      </w:r>
      <w:r>
        <w:rPr>
          <w:b/>
          <w:bCs/>
        </w:rPr>
        <w:t>, Parker Rd</w:t>
      </w:r>
      <w:r w:rsidR="00D70B87">
        <w:rPr>
          <w:b/>
          <w:bCs/>
        </w:rPr>
        <w:t>, tax map #202, lot 39</w:t>
      </w:r>
    </w:p>
    <w:p w14:paraId="0F779CCE" w14:textId="42F421E2" w:rsidR="001C651D" w:rsidRDefault="001C651D">
      <w:r>
        <w:t>Noted.</w:t>
      </w:r>
    </w:p>
    <w:p w14:paraId="5530AC50" w14:textId="77777777" w:rsidR="001C651D" w:rsidRDefault="001C651D"/>
    <w:p w14:paraId="482F44F8" w14:textId="2D4736FF" w:rsidR="001C651D" w:rsidRDefault="001C651D" w:rsidP="003837FD">
      <w:pPr>
        <w:ind w:firstLine="720"/>
        <w:rPr>
          <w:b/>
          <w:bCs/>
        </w:rPr>
      </w:pPr>
      <w:r w:rsidRPr="0028324E">
        <w:rPr>
          <w:b/>
          <w:bCs/>
        </w:rPr>
        <w:t>Ginny Jeffreys wildflower walk</w:t>
      </w:r>
      <w:r w:rsidR="009244A3">
        <w:rPr>
          <w:b/>
          <w:bCs/>
        </w:rPr>
        <w:t xml:space="preserve"> for Conservation Commission members</w:t>
      </w:r>
    </w:p>
    <w:p w14:paraId="7F3D8C0F" w14:textId="05C8F760" w:rsidR="009244A3" w:rsidRPr="009244A3" w:rsidRDefault="009244A3">
      <w:r w:rsidRPr="009244A3">
        <w:t>Vivian and Rachelle attended.</w:t>
      </w:r>
      <w:r>
        <w:t xml:space="preserve"> It was a fantastic walk!</w:t>
      </w:r>
    </w:p>
    <w:p w14:paraId="5F51B253" w14:textId="77777777" w:rsidR="009244A3" w:rsidRPr="0028324E" w:rsidRDefault="009244A3">
      <w:pPr>
        <w:rPr>
          <w:b/>
          <w:bCs/>
        </w:rPr>
      </w:pPr>
    </w:p>
    <w:p w14:paraId="6D991949" w14:textId="35DE044E" w:rsidR="001C651D" w:rsidRPr="00E92DD5" w:rsidRDefault="0028324E" w:rsidP="0028324E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E92DD5">
        <w:rPr>
          <w:b/>
          <w:bCs/>
          <w:sz w:val="28"/>
          <w:szCs w:val="28"/>
        </w:rPr>
        <w:t>Treasurer’s report</w:t>
      </w:r>
    </w:p>
    <w:p w14:paraId="7B6E8901" w14:textId="77413DED" w:rsidR="002B0891" w:rsidRDefault="002B0891">
      <w:r>
        <w:t>The BCC’s account balances are as follows:</w:t>
      </w:r>
    </w:p>
    <w:p w14:paraId="48CA29FE" w14:textId="1736CD3D" w:rsidR="0028324E" w:rsidRDefault="0028324E">
      <w:r>
        <w:t>Town account: $870</w:t>
      </w:r>
      <w:r w:rsidR="002B0891">
        <w:t>.00</w:t>
      </w:r>
      <w:r>
        <w:t xml:space="preserve"> (no expenditure since last meeting)</w:t>
      </w:r>
    </w:p>
    <w:p w14:paraId="059034B9" w14:textId="6B8C876F" w:rsidR="0028324E" w:rsidRDefault="0028324E">
      <w:r>
        <w:t>Savings account: $17,476.25</w:t>
      </w:r>
    </w:p>
    <w:p w14:paraId="457BF683" w14:textId="5F9BF19C" w:rsidR="0028324E" w:rsidRDefault="0028324E">
      <w:r>
        <w:t>Cheryl issued a check to Super Secret Ice-Cream</w:t>
      </w:r>
      <w:r w:rsidR="00A13DBF">
        <w:t xml:space="preserve"> for the ice-cream tokens used at the roadside clean-up in May</w:t>
      </w:r>
      <w:r>
        <w:t xml:space="preserve">. </w:t>
      </w:r>
      <w:r w:rsidR="00A13DBF">
        <w:t>She w</w:t>
      </w:r>
      <w:r>
        <w:t>ill bring it to the next meeting.</w:t>
      </w:r>
    </w:p>
    <w:p w14:paraId="5BD6A15C" w14:textId="77777777" w:rsidR="0028324E" w:rsidRDefault="0028324E"/>
    <w:p w14:paraId="185A4761" w14:textId="3457C11B" w:rsidR="0028324E" w:rsidRPr="00E92DD5" w:rsidRDefault="0028324E" w:rsidP="0028324E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E92DD5">
        <w:rPr>
          <w:b/>
          <w:bCs/>
          <w:sz w:val="28"/>
          <w:szCs w:val="28"/>
        </w:rPr>
        <w:t>Roadside Clean-up</w:t>
      </w:r>
    </w:p>
    <w:p w14:paraId="4E17D566" w14:textId="77777777" w:rsidR="00B71143" w:rsidRDefault="00B71143" w:rsidP="00B71143">
      <w:r>
        <w:t>A report needs to be compiled. Fewer people attended, but it appears that more trash was collected this year.</w:t>
      </w:r>
    </w:p>
    <w:p w14:paraId="3AB46C82" w14:textId="6D3C1A51" w:rsidR="001C651D" w:rsidRDefault="0028324E">
      <w:r>
        <w:t>Vivian</w:t>
      </w:r>
      <w:r w:rsidR="00A13DBF">
        <w:t xml:space="preserve"> will</w:t>
      </w:r>
      <w:r>
        <w:t xml:space="preserve"> email NCES to get </w:t>
      </w:r>
      <w:r w:rsidR="00A13DBF">
        <w:t xml:space="preserve">the </w:t>
      </w:r>
      <w:r>
        <w:t>info on how much was collected</w:t>
      </w:r>
      <w:r w:rsidR="009D269A">
        <w:t>.</w:t>
      </w:r>
    </w:p>
    <w:p w14:paraId="30302CE3" w14:textId="4FF8A458" w:rsidR="00CF704E" w:rsidRDefault="00CF704E">
      <w:r>
        <w:t>Some members thought it worthwhile to continue</w:t>
      </w:r>
      <w:r w:rsidR="009D269A">
        <w:t>, as it f</w:t>
      </w:r>
      <w:r>
        <w:t xml:space="preserve">osters </w:t>
      </w:r>
      <w:r w:rsidR="009D269A">
        <w:t xml:space="preserve">the </w:t>
      </w:r>
      <w:r>
        <w:t>stewardship ethic</w:t>
      </w:r>
      <w:r w:rsidR="009D269A">
        <w:t xml:space="preserve"> in our Town and this is currently the only public-facing event we put on.</w:t>
      </w:r>
    </w:p>
    <w:p w14:paraId="20AEC951" w14:textId="593D10F6" w:rsidR="0028324E" w:rsidRDefault="00CF704E">
      <w:r>
        <w:t>A question to ask could be: What</w:t>
      </w:r>
      <w:r w:rsidR="0028324E">
        <w:t xml:space="preserve"> other community-facing events could we have?</w:t>
      </w:r>
      <w:r>
        <w:t xml:space="preserve"> Could we have a (speaker) program ahead of time to start to raise awareness</w:t>
      </w:r>
      <w:r w:rsidR="009D269A">
        <w:t xml:space="preserve"> of</w:t>
      </w:r>
      <w:r w:rsidR="002A540C">
        <w:t xml:space="preserve"> Clean-Up Day</w:t>
      </w:r>
      <w:r>
        <w:t>?</w:t>
      </w:r>
    </w:p>
    <w:p w14:paraId="73BE93C9" w14:textId="5E5817EB" w:rsidR="00BC33C0" w:rsidRDefault="002A540C">
      <w:r>
        <w:lastRenderedPageBreak/>
        <w:t>A further idea c</w:t>
      </w:r>
      <w:r w:rsidR="00BC33C0">
        <w:t>ould</w:t>
      </w:r>
      <w:r>
        <w:t xml:space="preserve"> be to</w:t>
      </w:r>
      <w:r w:rsidR="00BC33C0">
        <w:t xml:space="preserve"> organize special waste </w:t>
      </w:r>
      <w:r>
        <w:t xml:space="preserve">collection </w:t>
      </w:r>
      <w:r w:rsidR="00BC33C0">
        <w:t>(</w:t>
      </w:r>
      <w:r>
        <w:t xml:space="preserve">e.g. </w:t>
      </w:r>
      <w:r w:rsidR="00BC33C0">
        <w:t>Styrofoam, certain batteries)</w:t>
      </w:r>
      <w:r>
        <w:t>.</w:t>
      </w:r>
    </w:p>
    <w:p w14:paraId="62C47E0D" w14:textId="75C290A3" w:rsidR="00754D0C" w:rsidRDefault="002A540C">
      <w:r>
        <w:t>It would be great to a</w:t>
      </w:r>
      <w:r w:rsidR="00754D0C">
        <w:t>nnounce</w:t>
      </w:r>
      <w:r>
        <w:t xml:space="preserve"> the event</w:t>
      </w:r>
      <w:r w:rsidR="00754D0C">
        <w:t xml:space="preserve"> via North Country Community Radio next year.</w:t>
      </w:r>
    </w:p>
    <w:p w14:paraId="624E42E2" w14:textId="77777777" w:rsidR="00754D0C" w:rsidRDefault="00754D0C"/>
    <w:p w14:paraId="212CCD58" w14:textId="6DA977DF" w:rsidR="00754D0C" w:rsidRPr="00E92DD5" w:rsidRDefault="00754D0C" w:rsidP="00754D0C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E92DD5">
        <w:rPr>
          <w:b/>
          <w:bCs/>
          <w:sz w:val="28"/>
          <w:szCs w:val="28"/>
        </w:rPr>
        <w:t>Town Sustainability Committee update</w:t>
      </w:r>
    </w:p>
    <w:p w14:paraId="5A1A3336" w14:textId="0AECC127" w:rsidR="00754D0C" w:rsidRDefault="00754D0C">
      <w:r>
        <w:t xml:space="preserve">Rachelle reported that the Committee had been officially formed. </w:t>
      </w:r>
      <w:r w:rsidR="002A540C">
        <w:t>A m</w:t>
      </w:r>
      <w:r>
        <w:t>ission and vision</w:t>
      </w:r>
      <w:r w:rsidR="002A540C">
        <w:t xml:space="preserve"> had been</w:t>
      </w:r>
      <w:r>
        <w:t xml:space="preserve"> created. This coming Tuesday</w:t>
      </w:r>
      <w:r w:rsidR="002A540C">
        <w:t xml:space="preserve"> they will be</w:t>
      </w:r>
      <w:r>
        <w:t xml:space="preserve"> discussing a visibility project to involve the community. Key areas</w:t>
      </w:r>
      <w:r w:rsidR="002A540C">
        <w:t xml:space="preserve"> of focus are</w:t>
      </w:r>
      <w:r>
        <w:t>: Food, Waste, Energy, Transportation and another two.</w:t>
      </w:r>
    </w:p>
    <w:p w14:paraId="7BD4C915" w14:textId="77777777" w:rsidR="00754D0C" w:rsidRDefault="00754D0C"/>
    <w:p w14:paraId="2822FA6F" w14:textId="32299D89" w:rsidR="00754D0C" w:rsidRPr="00E92DD5" w:rsidRDefault="00754D0C" w:rsidP="00754D0C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E92DD5">
        <w:rPr>
          <w:b/>
          <w:bCs/>
          <w:sz w:val="28"/>
          <w:szCs w:val="28"/>
        </w:rPr>
        <w:t xml:space="preserve">Invasives management grant </w:t>
      </w:r>
    </w:p>
    <w:p w14:paraId="2AEF8C26" w14:textId="17A774EF" w:rsidR="00754D0C" w:rsidRDefault="00BC33C0">
      <w:r>
        <w:t>Veronica communicated with Brett (Bethlehem Road Agent) who is willing for Highway Department employees to be trained.</w:t>
      </w:r>
    </w:p>
    <w:p w14:paraId="6F265B5D" w14:textId="6F8CB868" w:rsidR="00BC33C0" w:rsidRPr="005E12A0" w:rsidRDefault="001351FA">
      <w:pPr>
        <w:rPr>
          <w:b/>
          <w:bCs/>
        </w:rPr>
      </w:pPr>
      <w:r w:rsidRPr="005E12A0">
        <w:rPr>
          <w:b/>
          <w:bCs/>
        </w:rPr>
        <w:t xml:space="preserve">Vivian made </w:t>
      </w:r>
      <w:r w:rsidR="001C366D">
        <w:rPr>
          <w:b/>
          <w:bCs/>
        </w:rPr>
        <w:t xml:space="preserve">a </w:t>
      </w:r>
      <w:r w:rsidRPr="005E12A0">
        <w:rPr>
          <w:b/>
          <w:bCs/>
        </w:rPr>
        <w:t>motion to request the Select Board to send a letter of support to the Upper Connecticut CISMA for invasive species management. Ivan seconded. Motion passed unanimously.</w:t>
      </w:r>
    </w:p>
    <w:p w14:paraId="369B1A9E" w14:textId="5E08D3A4" w:rsidR="001351FA" w:rsidRDefault="001351FA">
      <w:r>
        <w:t>Vivian will email Sam to let him know.</w:t>
      </w:r>
    </w:p>
    <w:p w14:paraId="4BE5BB0D" w14:textId="77777777" w:rsidR="001351FA" w:rsidRDefault="001351FA"/>
    <w:p w14:paraId="525E2C90" w14:textId="77777777" w:rsidR="001351FA" w:rsidRPr="00E92DD5" w:rsidRDefault="001351FA" w:rsidP="001351FA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E92DD5">
        <w:rPr>
          <w:b/>
          <w:bCs/>
          <w:sz w:val="28"/>
          <w:szCs w:val="28"/>
        </w:rPr>
        <w:t>Federal Restoration grants</w:t>
      </w:r>
    </w:p>
    <w:p w14:paraId="35F56DD2" w14:textId="7C81D41B" w:rsidR="001351FA" w:rsidRPr="001351FA" w:rsidRDefault="003837FD" w:rsidP="003837FD">
      <w:pPr>
        <w:tabs>
          <w:tab w:val="left" w:pos="720"/>
          <w:tab w:val="left" w:pos="810"/>
        </w:tabs>
        <w:rPr>
          <w:b/>
          <w:bCs/>
        </w:rPr>
      </w:pPr>
      <w:r>
        <w:rPr>
          <w:b/>
          <w:bCs/>
        </w:rPr>
        <w:tab/>
      </w:r>
      <w:r w:rsidR="001351FA" w:rsidRPr="001351FA">
        <w:rPr>
          <w:b/>
          <w:bCs/>
        </w:rPr>
        <w:t>Fish and Wildlife</w:t>
      </w:r>
      <w:r w:rsidR="00015654">
        <w:rPr>
          <w:b/>
          <w:bCs/>
        </w:rPr>
        <w:t xml:space="preserve"> 40k grant for a local project</w:t>
      </w:r>
    </w:p>
    <w:p w14:paraId="01E07ED6" w14:textId="57CAFAC8" w:rsidR="001351FA" w:rsidRDefault="001351FA" w:rsidP="001351FA">
      <w:r>
        <w:t>ALAC and ACT don’t have any projects</w:t>
      </w:r>
      <w:r w:rsidR="006750F7">
        <w:t xml:space="preserve"> at present</w:t>
      </w:r>
      <w:r>
        <w:t>.</w:t>
      </w:r>
    </w:p>
    <w:p w14:paraId="7783129B" w14:textId="499ED95B" w:rsidR="00565AD3" w:rsidRDefault="006750F7" w:rsidP="001351FA">
      <w:r>
        <w:t xml:space="preserve">The </w:t>
      </w:r>
      <w:r w:rsidR="001351FA">
        <w:t xml:space="preserve">Bethlehem Heritage Society </w:t>
      </w:r>
      <w:r>
        <w:t xml:space="preserve">has a </w:t>
      </w:r>
      <w:r w:rsidR="001351FA">
        <w:t>project</w:t>
      </w:r>
      <w:r>
        <w:t>: An area</w:t>
      </w:r>
      <w:r w:rsidR="001351FA">
        <w:t xml:space="preserve"> that was recently disturbed as part of a culver</w:t>
      </w:r>
      <w:r>
        <w:t>t</w:t>
      </w:r>
      <w:r w:rsidR="001351FA">
        <w:t xml:space="preserve"> project</w:t>
      </w:r>
      <w:r>
        <w:t xml:space="preserve"> on Route 302</w:t>
      </w:r>
      <w:r w:rsidR="00757FB7">
        <w:t>, and could use some restoration and making the small park area more welcoming and accessible. Funding this project would also prevent the Heritage Society building from continuously flooding</w:t>
      </w:r>
      <w:r w:rsidR="001351FA">
        <w:t xml:space="preserve">. </w:t>
      </w:r>
    </w:p>
    <w:p w14:paraId="71B548E9" w14:textId="256077DD" w:rsidR="00565AD3" w:rsidRDefault="00757FB7" w:rsidP="001351FA">
      <w:r>
        <w:t>Another two projects were</w:t>
      </w:r>
      <w:r w:rsidR="00144E4A">
        <w:t xml:space="preserve"> discussed: Making the town-owned fishing spot on the Ammonoosuc River more easily accessible to pedestrians and </w:t>
      </w:r>
      <w:r w:rsidR="00764DAC">
        <w:t>scoping the removal of the</w:t>
      </w:r>
      <w:r w:rsidR="008E12AC">
        <w:t xml:space="preserve"> former town</w:t>
      </w:r>
      <w:r w:rsidR="00764DAC">
        <w:t xml:space="preserve"> dam</w:t>
      </w:r>
      <w:r w:rsidR="008E12AC">
        <w:t>.</w:t>
      </w:r>
      <w:r w:rsidR="00764DAC">
        <w:t xml:space="preserve"> </w:t>
      </w:r>
    </w:p>
    <w:p w14:paraId="38989EA5" w14:textId="259B661B" w:rsidR="00565AD3" w:rsidRDefault="00565AD3" w:rsidP="001351FA">
      <w:r>
        <w:t>Rachelle will reach out to Latice</w:t>
      </w:r>
      <w:r w:rsidR="008E12AC">
        <w:t xml:space="preserve"> who contacted us</w:t>
      </w:r>
      <w:r>
        <w:t xml:space="preserve"> from </w:t>
      </w:r>
      <w:r w:rsidR="008E12AC">
        <w:t xml:space="preserve">US </w:t>
      </w:r>
      <w:r>
        <w:t xml:space="preserve">Fish &amp; Wildlife </w:t>
      </w:r>
      <w:r w:rsidR="008E12AC">
        <w:t xml:space="preserve">about the grant opportunity </w:t>
      </w:r>
      <w:r>
        <w:t>to find out more about their preferences</w:t>
      </w:r>
      <w:r w:rsidR="008E12AC">
        <w:t xml:space="preserve"> and requirements</w:t>
      </w:r>
      <w:r>
        <w:t>.</w:t>
      </w:r>
    </w:p>
    <w:p w14:paraId="647C18D1" w14:textId="5B89B4D2" w:rsidR="00565AD3" w:rsidRDefault="00E74EE1" w:rsidP="001351FA">
      <w:r>
        <w:t>Veronica will reach out to the landowner of the dam in case the funding is “leaning” towards that project.</w:t>
      </w:r>
    </w:p>
    <w:p w14:paraId="39ACC4B9" w14:textId="197F5329" w:rsidR="00E74EE1" w:rsidRDefault="00C65A45" w:rsidP="001351FA">
      <w:r>
        <w:rPr>
          <w:b/>
          <w:bCs/>
        </w:rPr>
        <w:t>It was agreed that in order to meet the USFW application submission deadline of July 21</w:t>
      </w:r>
      <w:r w:rsidRPr="00C65A45">
        <w:rPr>
          <w:b/>
          <w:bCs/>
          <w:vertAlign w:val="superscript"/>
        </w:rPr>
        <w:t>st</w:t>
      </w:r>
      <w:r>
        <w:rPr>
          <w:b/>
          <w:bCs/>
        </w:rPr>
        <w:t xml:space="preserve">, 2023, </w:t>
      </w:r>
      <w:r w:rsidR="00E74EE1" w:rsidRPr="000D01B3">
        <w:rPr>
          <w:b/>
          <w:bCs/>
        </w:rPr>
        <w:t xml:space="preserve">the date of the next meeting </w:t>
      </w:r>
      <w:r>
        <w:rPr>
          <w:b/>
          <w:bCs/>
        </w:rPr>
        <w:t xml:space="preserve">would be moved forward to </w:t>
      </w:r>
      <w:r w:rsidR="00E74EE1" w:rsidRPr="000D01B3">
        <w:rPr>
          <w:b/>
          <w:bCs/>
        </w:rPr>
        <w:t>Wednesday July 12</w:t>
      </w:r>
      <w:r w:rsidR="00E74EE1" w:rsidRPr="000D01B3">
        <w:rPr>
          <w:b/>
          <w:bCs/>
          <w:vertAlign w:val="superscript"/>
        </w:rPr>
        <w:t>th</w:t>
      </w:r>
      <w:r w:rsidR="00E74EE1" w:rsidRPr="000D01B3">
        <w:rPr>
          <w:b/>
          <w:bCs/>
        </w:rPr>
        <w:t>, 6pm.</w:t>
      </w:r>
      <w:r w:rsidR="00E74EE1">
        <w:t xml:space="preserve"> Margaret will book </w:t>
      </w:r>
      <w:r>
        <w:t xml:space="preserve">the </w:t>
      </w:r>
      <w:r w:rsidR="00E74EE1">
        <w:t>room</w:t>
      </w:r>
      <w:r>
        <w:t xml:space="preserve"> at the Town Library.</w:t>
      </w:r>
    </w:p>
    <w:p w14:paraId="57D9FD05" w14:textId="77777777" w:rsidR="00E74EE1" w:rsidRDefault="00E74EE1" w:rsidP="001351FA"/>
    <w:p w14:paraId="025C428E" w14:textId="0A173E3A" w:rsidR="001351FA" w:rsidRPr="00565AD3" w:rsidRDefault="003837FD" w:rsidP="003837FD">
      <w:pPr>
        <w:tabs>
          <w:tab w:val="left" w:pos="720"/>
          <w:tab w:val="left" w:pos="1440"/>
          <w:tab w:val="left" w:pos="6825"/>
        </w:tabs>
        <w:rPr>
          <w:b/>
          <w:bCs/>
        </w:rPr>
      </w:pPr>
      <w:r>
        <w:rPr>
          <w:b/>
          <w:bCs/>
        </w:rPr>
        <w:lastRenderedPageBreak/>
        <w:tab/>
      </w:r>
      <w:r w:rsidR="00565AD3" w:rsidRPr="00565AD3">
        <w:rPr>
          <w:b/>
          <w:bCs/>
        </w:rPr>
        <w:t>Other federal funding</w:t>
      </w:r>
      <w:r w:rsidR="005C426E">
        <w:rPr>
          <w:b/>
          <w:bCs/>
        </w:rPr>
        <w:tab/>
      </w:r>
    </w:p>
    <w:p w14:paraId="222AFD52" w14:textId="4D2C5CFC" w:rsidR="00565AD3" w:rsidRDefault="00565AD3">
      <w:r>
        <w:t xml:space="preserve">Rachelle will </w:t>
      </w:r>
      <w:r w:rsidR="00E74EE1">
        <w:t xml:space="preserve">be </w:t>
      </w:r>
      <w:r>
        <w:t>attending a meeting on Tuesday in which she will find out more about a much larger potential project.</w:t>
      </w:r>
    </w:p>
    <w:p w14:paraId="0A17912B" w14:textId="77777777" w:rsidR="00E74EE1" w:rsidRDefault="00E74EE1"/>
    <w:p w14:paraId="4919A5E0" w14:textId="123FA727" w:rsidR="00E74EE1" w:rsidRDefault="00E74EE1" w:rsidP="003837FD">
      <w:pPr>
        <w:ind w:firstLine="720"/>
        <w:rPr>
          <w:b/>
          <w:bCs/>
        </w:rPr>
      </w:pPr>
      <w:r w:rsidRPr="00E74EE1">
        <w:rPr>
          <w:b/>
          <w:bCs/>
        </w:rPr>
        <w:t xml:space="preserve">NHACC </w:t>
      </w:r>
      <w:r w:rsidR="006C5995">
        <w:rPr>
          <w:b/>
          <w:bCs/>
        </w:rPr>
        <w:t>legislative update: W</w:t>
      </w:r>
      <w:r w:rsidRPr="00E74EE1">
        <w:rPr>
          <w:b/>
          <w:bCs/>
        </w:rPr>
        <w:t xml:space="preserve">etlands </w:t>
      </w:r>
      <w:r>
        <w:rPr>
          <w:b/>
          <w:bCs/>
        </w:rPr>
        <w:t>permitting proposed changes</w:t>
      </w:r>
    </w:p>
    <w:p w14:paraId="57494825" w14:textId="22587F9D" w:rsidR="006C5995" w:rsidRDefault="006C5995">
      <w:pPr>
        <w:rPr>
          <w:b/>
          <w:bCs/>
        </w:rPr>
      </w:pPr>
      <w:r>
        <w:rPr>
          <w:b/>
          <w:bCs/>
        </w:rPr>
        <w:t>Ivan made a motion to let Barbara Richter know that</w:t>
      </w:r>
      <w:r w:rsidR="00B13F4E">
        <w:rPr>
          <w:b/>
          <w:bCs/>
        </w:rPr>
        <w:t xml:space="preserve"> the BCC</w:t>
      </w:r>
      <w:r>
        <w:rPr>
          <w:b/>
          <w:bCs/>
        </w:rPr>
        <w:t xml:space="preserve"> wishes to file a comment specifically regarding the </w:t>
      </w:r>
      <w:r w:rsidR="008B3C90">
        <w:rPr>
          <w:b/>
          <w:bCs/>
        </w:rPr>
        <w:t xml:space="preserve">wetlands </w:t>
      </w:r>
      <w:r>
        <w:rPr>
          <w:b/>
          <w:bCs/>
        </w:rPr>
        <w:t>restoration funds</w:t>
      </w:r>
      <w:r w:rsidR="008B3C90">
        <w:rPr>
          <w:b/>
          <w:bCs/>
        </w:rPr>
        <w:t>.</w:t>
      </w:r>
      <w:r>
        <w:rPr>
          <w:b/>
          <w:bCs/>
        </w:rPr>
        <w:t xml:space="preserve"> </w:t>
      </w:r>
      <w:r w:rsidR="008B3C90">
        <w:rPr>
          <w:b/>
          <w:bCs/>
        </w:rPr>
        <w:t>P</w:t>
      </w:r>
      <w:r w:rsidR="00E9724F">
        <w:rPr>
          <w:b/>
          <w:bCs/>
        </w:rPr>
        <w:t xml:space="preserve">riority should continue to be given to using the funds locally. </w:t>
      </w:r>
      <w:r>
        <w:rPr>
          <w:b/>
          <w:bCs/>
        </w:rPr>
        <w:t>Cheryl seconded. Motion unanimously approved.</w:t>
      </w:r>
    </w:p>
    <w:p w14:paraId="42F22B59" w14:textId="67A8C5FC" w:rsidR="00E74EE1" w:rsidRPr="0031667F" w:rsidRDefault="006C5995">
      <w:r w:rsidRPr="0031667F">
        <w:t xml:space="preserve">Cheryl will email Barbara Richter from NHACC who will </w:t>
      </w:r>
      <w:r w:rsidR="00FE4CFC">
        <w:t xml:space="preserve">in turn </w:t>
      </w:r>
      <w:r w:rsidRPr="0031667F">
        <w:t>give input at the public hearing</w:t>
      </w:r>
      <w:r w:rsidR="0031667F" w:rsidRPr="0031667F">
        <w:t>.</w:t>
      </w:r>
    </w:p>
    <w:p w14:paraId="0DE21BA0" w14:textId="77777777" w:rsidR="0031667F" w:rsidRDefault="0031667F">
      <w:pPr>
        <w:rPr>
          <w:b/>
          <w:bCs/>
        </w:rPr>
      </w:pPr>
    </w:p>
    <w:p w14:paraId="29E9DF15" w14:textId="7853A392" w:rsidR="0031667F" w:rsidRPr="00E92DD5" w:rsidRDefault="0031667F" w:rsidP="0031667F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E92DD5">
        <w:rPr>
          <w:b/>
          <w:bCs/>
          <w:sz w:val="28"/>
          <w:szCs w:val="28"/>
        </w:rPr>
        <w:t>PFAS and dioxane leaking into the Ammonoosuc</w:t>
      </w:r>
    </w:p>
    <w:p w14:paraId="6FE43978" w14:textId="2D50D4DA" w:rsidR="009967D8" w:rsidRDefault="00FE4CFC" w:rsidP="009967D8">
      <w:pPr>
        <w:tabs>
          <w:tab w:val="left" w:pos="6555"/>
        </w:tabs>
      </w:pPr>
      <w:r>
        <w:t>There was d</w:t>
      </w:r>
      <w:r w:rsidR="0031667F">
        <w:t>iscussion around how to approach the issues raised.</w:t>
      </w:r>
      <w:r w:rsidR="009967D8">
        <w:t xml:space="preserve"> Monitoring wells on Prospect St at the Town Forest are “clean”.</w:t>
      </w:r>
    </w:p>
    <w:p w14:paraId="63168C0E" w14:textId="12B5656A" w:rsidR="0031667F" w:rsidRDefault="00FE4CFC">
      <w:r>
        <w:t xml:space="preserve">It was proposed that </w:t>
      </w:r>
      <w:r w:rsidR="0031667F" w:rsidRPr="0031667F">
        <w:t xml:space="preserve">the BCC talk to the Conservation Law Foundation </w:t>
      </w:r>
      <w:r w:rsidR="00EA4F93">
        <w:t xml:space="preserve">(CLF) </w:t>
      </w:r>
      <w:r w:rsidR="0031667F" w:rsidRPr="0031667F">
        <w:t>as they recently settled with Casella.</w:t>
      </w:r>
    </w:p>
    <w:p w14:paraId="03FA5FD9" w14:textId="3BCFA969" w:rsidR="00E74EE1" w:rsidRDefault="0031667F" w:rsidP="0031667F">
      <w:pPr>
        <w:tabs>
          <w:tab w:val="left" w:pos="0"/>
        </w:tabs>
      </w:pPr>
      <w:r>
        <w:t>Cheryl will reach out to the CLF.</w:t>
      </w:r>
    </w:p>
    <w:p w14:paraId="10D977D5" w14:textId="77777777" w:rsidR="0031667F" w:rsidRDefault="0031667F" w:rsidP="0031667F">
      <w:pPr>
        <w:tabs>
          <w:tab w:val="left" w:pos="0"/>
        </w:tabs>
      </w:pPr>
    </w:p>
    <w:p w14:paraId="2B9E4AA7" w14:textId="564F3E79" w:rsidR="0031667F" w:rsidRPr="00E92DD5" w:rsidRDefault="0031667F" w:rsidP="0031667F">
      <w:pPr>
        <w:pBdr>
          <w:bottom w:val="single" w:sz="4" w:space="1" w:color="auto"/>
        </w:pBdr>
        <w:tabs>
          <w:tab w:val="left" w:pos="0"/>
        </w:tabs>
        <w:rPr>
          <w:b/>
          <w:bCs/>
          <w:sz w:val="28"/>
          <w:szCs w:val="28"/>
        </w:rPr>
      </w:pPr>
      <w:r w:rsidRPr="00E92DD5">
        <w:rPr>
          <w:b/>
          <w:bCs/>
          <w:sz w:val="28"/>
          <w:szCs w:val="28"/>
        </w:rPr>
        <w:t>Wetlands review guidance and assistance</w:t>
      </w:r>
    </w:p>
    <w:p w14:paraId="1918F957" w14:textId="54F263B8" w:rsidR="0031667F" w:rsidRDefault="0031667F" w:rsidP="0031667F">
      <w:pPr>
        <w:tabs>
          <w:tab w:val="left" w:pos="0"/>
        </w:tabs>
      </w:pPr>
      <w:r>
        <w:t>To be discussed at the next meeting.</w:t>
      </w:r>
    </w:p>
    <w:p w14:paraId="7F7DD19E" w14:textId="77777777" w:rsidR="0031667F" w:rsidRDefault="0031667F" w:rsidP="0031667F">
      <w:pPr>
        <w:tabs>
          <w:tab w:val="left" w:pos="0"/>
        </w:tabs>
      </w:pPr>
    </w:p>
    <w:p w14:paraId="52F07213" w14:textId="678EFB6E" w:rsidR="0031667F" w:rsidRPr="00E92DD5" w:rsidRDefault="0031667F" w:rsidP="0031667F">
      <w:pPr>
        <w:pBdr>
          <w:bottom w:val="single" w:sz="4" w:space="1" w:color="auto"/>
        </w:pBdr>
        <w:tabs>
          <w:tab w:val="left" w:pos="0"/>
        </w:tabs>
        <w:rPr>
          <w:b/>
          <w:bCs/>
          <w:sz w:val="28"/>
          <w:szCs w:val="28"/>
        </w:rPr>
      </w:pPr>
      <w:r w:rsidRPr="00E92DD5">
        <w:rPr>
          <w:b/>
          <w:bCs/>
          <w:sz w:val="28"/>
          <w:szCs w:val="28"/>
        </w:rPr>
        <w:t>Sharing ongoing responsibilities of Chair role</w:t>
      </w:r>
    </w:p>
    <w:p w14:paraId="56467D79" w14:textId="6CBBACFA" w:rsidR="0031667F" w:rsidRDefault="00633AA5" w:rsidP="0031667F">
      <w:pPr>
        <w:tabs>
          <w:tab w:val="left" w:pos="0"/>
        </w:tabs>
      </w:pPr>
      <w:r>
        <w:t xml:space="preserve">Certain responsibilities were divided up among members. </w:t>
      </w:r>
    </w:p>
    <w:p w14:paraId="359DB4B7" w14:textId="77777777" w:rsidR="00552357" w:rsidRDefault="00552357" w:rsidP="0031667F">
      <w:pPr>
        <w:tabs>
          <w:tab w:val="left" w:pos="0"/>
        </w:tabs>
      </w:pPr>
    </w:p>
    <w:p w14:paraId="742B90D2" w14:textId="3DCD44DC" w:rsidR="0031667F" w:rsidRPr="00E92DD5" w:rsidRDefault="0031667F" w:rsidP="00552357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E92DD5">
        <w:rPr>
          <w:b/>
          <w:bCs/>
          <w:sz w:val="28"/>
          <w:szCs w:val="28"/>
        </w:rPr>
        <w:t>Setting up BCC email address with @bethlehem</w:t>
      </w:r>
      <w:r w:rsidR="00552357" w:rsidRPr="00E92DD5">
        <w:rPr>
          <w:b/>
          <w:bCs/>
          <w:sz w:val="28"/>
          <w:szCs w:val="28"/>
        </w:rPr>
        <w:t>nh</w:t>
      </w:r>
      <w:r w:rsidRPr="00E92DD5">
        <w:rPr>
          <w:b/>
          <w:bCs/>
          <w:sz w:val="28"/>
          <w:szCs w:val="28"/>
        </w:rPr>
        <w:t>.org</w:t>
      </w:r>
    </w:p>
    <w:p w14:paraId="11C982D4" w14:textId="611B556F" w:rsidR="00552357" w:rsidRPr="004463DB" w:rsidRDefault="00DC3867" w:rsidP="00552357">
      <w:pPr>
        <w:rPr>
          <w:b/>
          <w:bCs/>
        </w:rPr>
      </w:pPr>
      <w:r>
        <w:t xml:space="preserve">Setting up the BCC’s email </w:t>
      </w:r>
      <w:r w:rsidR="004463DB">
        <w:t xml:space="preserve">under the Town’s email address umbrella with the suffix @bethlehemnh.org </w:t>
      </w:r>
      <w:r>
        <w:t xml:space="preserve">(and thereby discontinuing the use of the BCC’s gmail address) would cost </w:t>
      </w:r>
      <w:r w:rsidR="00552357">
        <w:t>$7.50 per month</w:t>
      </w:r>
      <w:r>
        <w:t>, which amounts to</w:t>
      </w:r>
      <w:r w:rsidR="00552357">
        <w:t xml:space="preserve"> $90 per year. </w:t>
      </w:r>
      <w:r>
        <w:t>This would g</w:t>
      </w:r>
      <w:r w:rsidR="00552357">
        <w:t>ive</w:t>
      </w:r>
      <w:r>
        <w:t xml:space="preserve"> the BCC</w:t>
      </w:r>
      <w:r w:rsidR="00552357">
        <w:t xml:space="preserve"> access to </w:t>
      </w:r>
      <w:r>
        <w:t xml:space="preserve">the </w:t>
      </w:r>
      <w:r w:rsidR="00552357" w:rsidRPr="00552357">
        <w:t>Office 365 suite</w:t>
      </w:r>
      <w:r>
        <w:t>, including the ability to share files among member</w:t>
      </w:r>
      <w:r w:rsidR="004463DB">
        <w:t>s, like a digital filing cabinet.</w:t>
      </w:r>
    </w:p>
    <w:p w14:paraId="74CC1BFD" w14:textId="29AAA85D" w:rsidR="00541670" w:rsidRDefault="00541670" w:rsidP="00552357">
      <w:r>
        <w:t xml:space="preserve">Complying with </w:t>
      </w:r>
      <w:r w:rsidR="00552357">
        <w:t>91-A open records request</w:t>
      </w:r>
      <w:r>
        <w:t xml:space="preserve"> would be easier</w:t>
      </w:r>
      <w:r w:rsidR="00DC3867">
        <w:t>, and it w</w:t>
      </w:r>
      <w:r>
        <w:t>ould help with transitions</w:t>
      </w:r>
      <w:r w:rsidR="00DC3867">
        <w:t xml:space="preserve"> between </w:t>
      </w:r>
      <w:r w:rsidR="004463DB">
        <w:t>Chairs</w:t>
      </w:r>
      <w:r>
        <w:t xml:space="preserve">. </w:t>
      </w:r>
    </w:p>
    <w:p w14:paraId="5374FFBD" w14:textId="310C97DA" w:rsidR="00541670" w:rsidRPr="004C6908" w:rsidRDefault="00541670" w:rsidP="00552357">
      <w:pPr>
        <w:rPr>
          <w:b/>
          <w:bCs/>
        </w:rPr>
      </w:pPr>
      <w:r w:rsidRPr="004C6908">
        <w:rPr>
          <w:b/>
          <w:bCs/>
        </w:rPr>
        <w:lastRenderedPageBreak/>
        <w:t>Cheryl made</w:t>
      </w:r>
      <w:r w:rsidR="004463DB">
        <w:rPr>
          <w:b/>
          <w:bCs/>
        </w:rPr>
        <w:t xml:space="preserve"> a</w:t>
      </w:r>
      <w:r w:rsidRPr="004C6908">
        <w:rPr>
          <w:b/>
          <w:bCs/>
        </w:rPr>
        <w:t xml:space="preserve"> motion to set up a BCC email address at bethlehemnh.org for $7.50 per month (or $90 per year). Betsey seconded.</w:t>
      </w:r>
    </w:p>
    <w:p w14:paraId="0F7F6E47" w14:textId="6DD28F32" w:rsidR="00541670" w:rsidRDefault="00541670" w:rsidP="00552357">
      <w:r>
        <w:t>Vivian will email Mary to go ahead with setting up.</w:t>
      </w:r>
    </w:p>
    <w:p w14:paraId="56E765C8" w14:textId="77777777" w:rsidR="00541670" w:rsidRDefault="00541670" w:rsidP="00552357"/>
    <w:p w14:paraId="3FCEDFAE" w14:textId="19375514" w:rsidR="00541670" w:rsidRPr="00E92DD5" w:rsidRDefault="00541670" w:rsidP="00541670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E92DD5">
        <w:rPr>
          <w:b/>
          <w:bCs/>
          <w:sz w:val="28"/>
          <w:szCs w:val="28"/>
        </w:rPr>
        <w:t>Other/New Business</w:t>
      </w:r>
    </w:p>
    <w:p w14:paraId="3D388DAA" w14:textId="77777777" w:rsidR="00B80458" w:rsidRDefault="00B80458" w:rsidP="00552357">
      <w:pPr>
        <w:rPr>
          <w:b/>
          <w:bCs/>
        </w:rPr>
      </w:pPr>
    </w:p>
    <w:p w14:paraId="702A2F29" w14:textId="7B9B328C" w:rsidR="001E29E3" w:rsidRDefault="001E29E3" w:rsidP="003837FD">
      <w:pPr>
        <w:ind w:firstLine="720"/>
        <w:rPr>
          <w:b/>
          <w:bCs/>
        </w:rPr>
      </w:pPr>
      <w:r>
        <w:rPr>
          <w:b/>
          <w:bCs/>
        </w:rPr>
        <w:t xml:space="preserve">Reserving the right to comment on </w:t>
      </w:r>
      <w:r w:rsidR="00B331C0">
        <w:rPr>
          <w:b/>
          <w:bCs/>
        </w:rPr>
        <w:t>future landfill applications to NHDES</w:t>
      </w:r>
    </w:p>
    <w:p w14:paraId="32E3BC36" w14:textId="606323D0" w:rsidR="00541670" w:rsidRDefault="00541670" w:rsidP="00552357">
      <w:pPr>
        <w:rPr>
          <w:b/>
          <w:bCs/>
        </w:rPr>
      </w:pPr>
      <w:r>
        <w:rPr>
          <w:b/>
          <w:bCs/>
        </w:rPr>
        <w:t xml:space="preserve">Vivian made </w:t>
      </w:r>
      <w:r w:rsidR="001E29E3">
        <w:rPr>
          <w:b/>
          <w:bCs/>
        </w:rPr>
        <w:t xml:space="preserve">a </w:t>
      </w:r>
      <w:r>
        <w:rPr>
          <w:b/>
          <w:bCs/>
        </w:rPr>
        <w:t xml:space="preserve">motion for Cheryl to be the designated person from the BCC to let </w:t>
      </w:r>
      <w:r w:rsidR="00860A68">
        <w:rPr>
          <w:b/>
          <w:bCs/>
        </w:rPr>
        <w:t>NH</w:t>
      </w:r>
      <w:r>
        <w:rPr>
          <w:b/>
          <w:bCs/>
        </w:rPr>
        <w:t xml:space="preserve">DES </w:t>
      </w:r>
      <w:r w:rsidR="00860A68">
        <w:rPr>
          <w:b/>
          <w:bCs/>
        </w:rPr>
        <w:t xml:space="preserve">know </w:t>
      </w:r>
      <w:r w:rsidR="00767D32" w:rsidRPr="00767D32">
        <w:rPr>
          <w:b/>
          <w:bCs/>
        </w:rPr>
        <w:t>t</w:t>
      </w:r>
      <w:r w:rsidR="00860A68">
        <w:rPr>
          <w:b/>
          <w:bCs/>
        </w:rPr>
        <w:t>hat</w:t>
      </w:r>
      <w:r w:rsidR="00A93488">
        <w:rPr>
          <w:b/>
          <w:bCs/>
        </w:rPr>
        <w:t xml:space="preserve">, when </w:t>
      </w:r>
      <w:r w:rsidR="00A93488" w:rsidRPr="00767D32">
        <w:rPr>
          <w:b/>
          <w:bCs/>
        </w:rPr>
        <w:t>Granite State Landfill</w:t>
      </w:r>
      <w:r w:rsidR="00A93488">
        <w:rPr>
          <w:b/>
          <w:bCs/>
        </w:rPr>
        <w:t xml:space="preserve"> submits </w:t>
      </w:r>
      <w:r w:rsidR="00BC280C">
        <w:rPr>
          <w:b/>
          <w:bCs/>
        </w:rPr>
        <w:t>permit</w:t>
      </w:r>
      <w:r w:rsidR="00A93488">
        <w:rPr>
          <w:b/>
          <w:bCs/>
        </w:rPr>
        <w:t xml:space="preserve"> application</w:t>
      </w:r>
      <w:r w:rsidR="00BC280C">
        <w:rPr>
          <w:b/>
          <w:bCs/>
        </w:rPr>
        <w:t>s</w:t>
      </w:r>
      <w:r w:rsidR="00A93488">
        <w:rPr>
          <w:b/>
          <w:bCs/>
        </w:rPr>
        <w:t xml:space="preserve"> to NHDES,</w:t>
      </w:r>
      <w:r w:rsidR="00860A68">
        <w:rPr>
          <w:b/>
          <w:bCs/>
        </w:rPr>
        <w:t xml:space="preserve"> the BCC wishes to</w:t>
      </w:r>
      <w:r w:rsidR="00767D32" w:rsidRPr="00767D32">
        <w:rPr>
          <w:b/>
          <w:bCs/>
        </w:rPr>
        <w:t xml:space="preserve"> reserve the right to comment on</w:t>
      </w:r>
      <w:r w:rsidR="00BE1A35">
        <w:rPr>
          <w:b/>
          <w:bCs/>
        </w:rPr>
        <w:t xml:space="preserve"> the </w:t>
      </w:r>
      <w:r w:rsidR="00767D32" w:rsidRPr="00767D32">
        <w:rPr>
          <w:b/>
          <w:bCs/>
        </w:rPr>
        <w:t>applications</w:t>
      </w:r>
      <w:r w:rsidR="00BE1A35">
        <w:rPr>
          <w:b/>
          <w:bCs/>
        </w:rPr>
        <w:t>.</w:t>
      </w:r>
    </w:p>
    <w:p w14:paraId="26F9E806" w14:textId="045B4218" w:rsidR="00541670" w:rsidRDefault="00541670" w:rsidP="00552357">
      <w:pPr>
        <w:rPr>
          <w:b/>
          <w:bCs/>
        </w:rPr>
      </w:pPr>
      <w:r>
        <w:rPr>
          <w:b/>
          <w:bCs/>
        </w:rPr>
        <w:t xml:space="preserve">Betsey seconded. Motion unanimously </w:t>
      </w:r>
      <w:r w:rsidR="003837FD">
        <w:rPr>
          <w:b/>
          <w:bCs/>
        </w:rPr>
        <w:t>passed.</w:t>
      </w:r>
    </w:p>
    <w:p w14:paraId="1682577A" w14:textId="77777777" w:rsidR="003837FD" w:rsidRDefault="003837FD" w:rsidP="00552357">
      <w:pPr>
        <w:rPr>
          <w:b/>
          <w:bCs/>
        </w:rPr>
      </w:pPr>
    </w:p>
    <w:p w14:paraId="3BFB6681" w14:textId="21629B5E" w:rsidR="003837FD" w:rsidRPr="004C2D75" w:rsidRDefault="003837FD" w:rsidP="003837FD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4C2D75">
        <w:rPr>
          <w:b/>
          <w:bCs/>
          <w:sz w:val="28"/>
          <w:szCs w:val="28"/>
        </w:rPr>
        <w:t>Next BCC meeting</w:t>
      </w:r>
    </w:p>
    <w:p w14:paraId="36983D74" w14:textId="4C50F570" w:rsidR="003837FD" w:rsidRDefault="003837FD" w:rsidP="003837FD">
      <w:r>
        <w:t>Wednesday, July 12</w:t>
      </w:r>
      <w:r w:rsidRPr="003837FD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, 2023 at 6pm.</w:t>
      </w:r>
    </w:p>
    <w:p w14:paraId="41E28089" w14:textId="77777777" w:rsidR="003837FD" w:rsidRPr="004C2D75" w:rsidRDefault="003837FD" w:rsidP="003837FD"/>
    <w:p w14:paraId="22C6C60F" w14:textId="087D4335" w:rsidR="003837FD" w:rsidRDefault="003837FD" w:rsidP="003837FD">
      <w:pPr>
        <w:rPr>
          <w:b/>
          <w:bCs/>
        </w:rPr>
      </w:pPr>
      <w:r>
        <w:rPr>
          <w:b/>
          <w:bCs/>
        </w:rPr>
        <w:t>Cheryl made a motion to adjourn the meeting at 7:41pm. Ivan seconded. Motion unanimously passed.</w:t>
      </w:r>
    </w:p>
    <w:p w14:paraId="6FEA2D24" w14:textId="08503A42" w:rsidR="003837FD" w:rsidRPr="009B09A4" w:rsidRDefault="003837FD" w:rsidP="003837FD">
      <w:pPr>
        <w:rPr>
          <w:b/>
          <w:bCs/>
        </w:rPr>
      </w:pPr>
      <w:r>
        <w:rPr>
          <w:b/>
          <w:bCs/>
        </w:rPr>
        <w:t>The m</w:t>
      </w:r>
      <w:r w:rsidRPr="009B09A4">
        <w:rPr>
          <w:b/>
          <w:bCs/>
        </w:rPr>
        <w:t xml:space="preserve">eeting </w:t>
      </w:r>
      <w:r>
        <w:rPr>
          <w:b/>
          <w:bCs/>
        </w:rPr>
        <w:t xml:space="preserve">was </w:t>
      </w:r>
      <w:r w:rsidRPr="009B09A4">
        <w:rPr>
          <w:b/>
          <w:bCs/>
        </w:rPr>
        <w:t xml:space="preserve">adjourned at </w:t>
      </w:r>
      <w:r>
        <w:rPr>
          <w:b/>
          <w:bCs/>
        </w:rPr>
        <w:t>7:41</w:t>
      </w:r>
      <w:r w:rsidRPr="009B09A4">
        <w:rPr>
          <w:b/>
          <w:bCs/>
        </w:rPr>
        <w:t>pm.</w:t>
      </w:r>
    </w:p>
    <w:p w14:paraId="05D2B358" w14:textId="77777777" w:rsidR="003837FD" w:rsidRDefault="003837FD" w:rsidP="003837FD"/>
    <w:p w14:paraId="2AD23E3F" w14:textId="6CA801D6" w:rsidR="00541670" w:rsidRPr="003837FD" w:rsidRDefault="003837FD" w:rsidP="003837FD">
      <w:r w:rsidRPr="009B09A4">
        <w:t>Respectfully submitted by Vivian Winterhoff</w:t>
      </w:r>
      <w:r>
        <w:t>, Recording Secretary.</w:t>
      </w:r>
    </w:p>
    <w:p w14:paraId="69BDCF70" w14:textId="77777777" w:rsidR="00541670" w:rsidRPr="00541670" w:rsidRDefault="00541670" w:rsidP="00552357">
      <w:pPr>
        <w:rPr>
          <w:b/>
          <w:bCs/>
        </w:rPr>
      </w:pPr>
    </w:p>
    <w:p w14:paraId="547EBD13" w14:textId="77777777" w:rsidR="00541670" w:rsidRPr="00552357" w:rsidRDefault="00541670" w:rsidP="00552357"/>
    <w:p w14:paraId="53C5C2A8" w14:textId="77777777" w:rsidR="00CF704E" w:rsidRDefault="00CF704E"/>
    <w:p w14:paraId="7B997D70" w14:textId="77777777" w:rsidR="00CF704E" w:rsidRDefault="00CF704E"/>
    <w:sectPr w:rsidR="00CF70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3F925" w14:textId="77777777" w:rsidR="007A39AF" w:rsidRDefault="007A39AF" w:rsidP="009C1917">
      <w:pPr>
        <w:spacing w:after="0" w:line="240" w:lineRule="auto"/>
      </w:pPr>
      <w:r>
        <w:separator/>
      </w:r>
    </w:p>
  </w:endnote>
  <w:endnote w:type="continuationSeparator" w:id="0">
    <w:p w14:paraId="1F3B7AF3" w14:textId="77777777" w:rsidR="007A39AF" w:rsidRDefault="007A39AF" w:rsidP="009C1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610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CBEE9F" w14:textId="647435E7" w:rsidR="009C1917" w:rsidRDefault="009C19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8A92DA" w14:textId="77777777" w:rsidR="009C1917" w:rsidRDefault="009C1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56CF" w14:textId="77777777" w:rsidR="007A39AF" w:rsidRDefault="007A39AF" w:rsidP="009C1917">
      <w:pPr>
        <w:spacing w:after="0" w:line="240" w:lineRule="auto"/>
      </w:pPr>
      <w:r>
        <w:separator/>
      </w:r>
    </w:p>
  </w:footnote>
  <w:footnote w:type="continuationSeparator" w:id="0">
    <w:p w14:paraId="3A291CA2" w14:textId="77777777" w:rsidR="007A39AF" w:rsidRDefault="007A39AF" w:rsidP="009C1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3B3"/>
    <w:multiLevelType w:val="hybridMultilevel"/>
    <w:tmpl w:val="D3BC55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03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2A"/>
    <w:rsid w:val="00015654"/>
    <w:rsid w:val="00080303"/>
    <w:rsid w:val="000D01B3"/>
    <w:rsid w:val="000E3465"/>
    <w:rsid w:val="001351FA"/>
    <w:rsid w:val="00144E4A"/>
    <w:rsid w:val="001C366D"/>
    <w:rsid w:val="001C651D"/>
    <w:rsid w:val="001E29E3"/>
    <w:rsid w:val="00255F13"/>
    <w:rsid w:val="0028324E"/>
    <w:rsid w:val="002A540C"/>
    <w:rsid w:val="002B0891"/>
    <w:rsid w:val="002C4635"/>
    <w:rsid w:val="0031667F"/>
    <w:rsid w:val="00337786"/>
    <w:rsid w:val="00341D7F"/>
    <w:rsid w:val="003837FD"/>
    <w:rsid w:val="004463DB"/>
    <w:rsid w:val="004921D5"/>
    <w:rsid w:val="004C6908"/>
    <w:rsid w:val="00541670"/>
    <w:rsid w:val="00552357"/>
    <w:rsid w:val="00565AD3"/>
    <w:rsid w:val="00582D1A"/>
    <w:rsid w:val="005944FA"/>
    <w:rsid w:val="005C426E"/>
    <w:rsid w:val="005E12A0"/>
    <w:rsid w:val="005E2C17"/>
    <w:rsid w:val="00633AA5"/>
    <w:rsid w:val="006750F7"/>
    <w:rsid w:val="006A3931"/>
    <w:rsid w:val="006C5995"/>
    <w:rsid w:val="00754D0C"/>
    <w:rsid w:val="00757FB7"/>
    <w:rsid w:val="00764DAC"/>
    <w:rsid w:val="00767D32"/>
    <w:rsid w:val="007A39AF"/>
    <w:rsid w:val="007B6D2F"/>
    <w:rsid w:val="00860A68"/>
    <w:rsid w:val="00863AE9"/>
    <w:rsid w:val="008B3C90"/>
    <w:rsid w:val="008C5495"/>
    <w:rsid w:val="008E12AC"/>
    <w:rsid w:val="009244A3"/>
    <w:rsid w:val="009967D8"/>
    <w:rsid w:val="009C1917"/>
    <w:rsid w:val="009C3993"/>
    <w:rsid w:val="009D269A"/>
    <w:rsid w:val="00A13DBF"/>
    <w:rsid w:val="00A93488"/>
    <w:rsid w:val="00B12F9E"/>
    <w:rsid w:val="00B13F4E"/>
    <w:rsid w:val="00B331C0"/>
    <w:rsid w:val="00B67ED5"/>
    <w:rsid w:val="00B71143"/>
    <w:rsid w:val="00B80458"/>
    <w:rsid w:val="00BC280C"/>
    <w:rsid w:val="00BC33C0"/>
    <w:rsid w:val="00BE1A35"/>
    <w:rsid w:val="00C65A45"/>
    <w:rsid w:val="00CA6B46"/>
    <w:rsid w:val="00CA7809"/>
    <w:rsid w:val="00CB6445"/>
    <w:rsid w:val="00CC4DB6"/>
    <w:rsid w:val="00CE4B09"/>
    <w:rsid w:val="00CF704E"/>
    <w:rsid w:val="00D70B87"/>
    <w:rsid w:val="00D94625"/>
    <w:rsid w:val="00DC3867"/>
    <w:rsid w:val="00DF262A"/>
    <w:rsid w:val="00E74EE1"/>
    <w:rsid w:val="00E92DD5"/>
    <w:rsid w:val="00E9724F"/>
    <w:rsid w:val="00EA4F93"/>
    <w:rsid w:val="00F10B42"/>
    <w:rsid w:val="00F9595F"/>
    <w:rsid w:val="00FB03B5"/>
    <w:rsid w:val="00FE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7656F"/>
  <w15:chartTrackingRefBased/>
  <w15:docId w15:val="{1B744129-8193-4300-BDA0-D9D8F9B0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6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917"/>
  </w:style>
  <w:style w:type="paragraph" w:styleId="Footer">
    <w:name w:val="footer"/>
    <w:basedOn w:val="Normal"/>
    <w:link w:val="FooterChar"/>
    <w:uiPriority w:val="99"/>
    <w:unhideWhenUsed/>
    <w:rsid w:val="009C1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917"/>
  </w:style>
  <w:style w:type="paragraph" w:styleId="Revision">
    <w:name w:val="Revision"/>
    <w:hidden/>
    <w:uiPriority w:val="99"/>
    <w:semiHidden/>
    <w:rsid w:val="000E3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Winterhoff</dc:creator>
  <cp:keywords/>
  <dc:description/>
  <cp:lastModifiedBy>Vivian Winterhoff</cp:lastModifiedBy>
  <cp:revision>61</cp:revision>
  <dcterms:created xsi:type="dcterms:W3CDTF">2023-06-22T21:28:00Z</dcterms:created>
  <dcterms:modified xsi:type="dcterms:W3CDTF">2023-07-27T16:42:00Z</dcterms:modified>
</cp:coreProperties>
</file>