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6431" w14:textId="3245F748" w:rsidR="005E7490" w:rsidRPr="00BD09D8" w:rsidRDefault="005E7490">
      <w:pPr>
        <w:rPr>
          <w:rFonts w:ascii="Arial" w:hAnsi="Arial" w:cs="Arial"/>
        </w:rPr>
      </w:pPr>
      <w:r w:rsidRPr="00BD09D8">
        <w:rPr>
          <w:rFonts w:ascii="Arial" w:hAnsi="Arial" w:cs="Arial"/>
        </w:rPr>
        <w:t>Sustainability Committee Meet</w:t>
      </w:r>
      <w:r w:rsidR="00BD09D8" w:rsidRPr="00BD09D8">
        <w:rPr>
          <w:rFonts w:ascii="Arial" w:hAnsi="Arial" w:cs="Arial"/>
        </w:rPr>
        <w:t>ing Agenda:</w:t>
      </w:r>
    </w:p>
    <w:p w14:paraId="3B3451D3" w14:textId="4F9A1629" w:rsidR="00BD09D8" w:rsidRPr="00BD09D8" w:rsidRDefault="005C2269" w:rsidP="00BD09D8">
      <w:pPr>
        <w:rPr>
          <w:rFonts w:ascii="Arial" w:eastAsia="Times New Roman" w:hAnsi="Arial" w:cs="Arial"/>
        </w:rPr>
      </w:pPr>
      <w:r>
        <w:rPr>
          <w:rFonts w:ascii="Arial" w:eastAsia="Times New Roman" w:hAnsi="Arial" w:cs="Arial"/>
        </w:rPr>
        <w:t>September 26th</w:t>
      </w:r>
      <w:r w:rsidR="00BD09D8" w:rsidRPr="00BD09D8">
        <w:rPr>
          <w:rFonts w:ascii="Arial" w:eastAsia="Times New Roman" w:hAnsi="Arial" w:cs="Arial"/>
        </w:rPr>
        <w:t xml:space="preserve"> at 5:</w:t>
      </w:r>
      <w:r>
        <w:rPr>
          <w:rFonts w:ascii="Arial" w:eastAsia="Times New Roman" w:hAnsi="Arial" w:cs="Arial"/>
        </w:rPr>
        <w:t>0</w:t>
      </w:r>
      <w:r w:rsidR="00BD09D8" w:rsidRPr="00BD09D8">
        <w:rPr>
          <w:rFonts w:ascii="Arial" w:eastAsia="Times New Roman" w:hAnsi="Arial" w:cs="Arial"/>
        </w:rPr>
        <w:t xml:space="preserve">0 at the </w:t>
      </w:r>
      <w:proofErr w:type="gramStart"/>
      <w:r w:rsidR="00BD09D8" w:rsidRPr="00BD09D8">
        <w:rPr>
          <w:rFonts w:ascii="Arial" w:eastAsia="Times New Roman" w:hAnsi="Arial" w:cs="Arial"/>
        </w:rPr>
        <w:t>Library</w:t>
      </w:r>
      <w:proofErr w:type="gramEnd"/>
    </w:p>
    <w:p w14:paraId="764B3D55" w14:textId="77777777" w:rsidR="005C2269" w:rsidRDefault="005C2269" w:rsidP="005C2269">
      <w:pPr>
        <w:numPr>
          <w:ilvl w:val="0"/>
          <w:numId w:val="3"/>
        </w:numPr>
        <w:spacing w:before="100" w:beforeAutospacing="1" w:after="100" w:afterAutospacing="1" w:line="240" w:lineRule="auto"/>
        <w:rPr>
          <w:rFonts w:eastAsia="Times New Roman"/>
        </w:rPr>
      </w:pPr>
      <w:r>
        <w:rPr>
          <w:rFonts w:eastAsia="Times New Roman"/>
        </w:rPr>
        <w:t>Read Mission Statement:</w:t>
      </w:r>
    </w:p>
    <w:p w14:paraId="3F7CCB42" w14:textId="77777777" w:rsidR="005C2269" w:rsidRDefault="005C2269" w:rsidP="005C2269">
      <w:pPr>
        <w:numPr>
          <w:ilvl w:val="1"/>
          <w:numId w:val="3"/>
        </w:numPr>
        <w:spacing w:before="100" w:beforeAutospacing="1" w:after="100" w:afterAutospacing="1" w:line="240" w:lineRule="auto"/>
        <w:rPr>
          <w:rFonts w:eastAsia="Times New Roman"/>
        </w:rPr>
      </w:pPr>
      <w:r>
        <w:rPr>
          <w:rFonts w:eastAsia="Times New Roman"/>
        </w:rPr>
        <w:t xml:space="preserve">The purpose of the Sustainability Working Group (“Group”) is to facilitate, educate and </w:t>
      </w:r>
      <w:proofErr w:type="gramStart"/>
      <w:r>
        <w:rPr>
          <w:rFonts w:eastAsia="Times New Roman"/>
        </w:rPr>
        <w:t>enable  residents</w:t>
      </w:r>
      <w:proofErr w:type="gramEnd"/>
      <w:r>
        <w:rPr>
          <w:rFonts w:eastAsia="Times New Roman"/>
        </w:rPr>
        <w:t>, businesses and municipal entities on economic, environmental, and socially sustainable practices so humans and nature can exist in productive harmony for present and future generations, while collaborating with others when appropriate.</w:t>
      </w:r>
    </w:p>
    <w:p w14:paraId="318E73AD" w14:textId="77777777" w:rsidR="005C2269" w:rsidRDefault="005C2269" w:rsidP="005C2269">
      <w:pPr>
        <w:numPr>
          <w:ilvl w:val="0"/>
          <w:numId w:val="3"/>
        </w:numPr>
        <w:spacing w:before="100" w:beforeAutospacing="1" w:after="100" w:afterAutospacing="1" w:line="240" w:lineRule="auto"/>
        <w:rPr>
          <w:rFonts w:eastAsia="Times New Roman"/>
        </w:rPr>
      </w:pPr>
      <w:r>
        <w:rPr>
          <w:rFonts w:eastAsia="Times New Roman"/>
        </w:rPr>
        <w:t xml:space="preserve">Approve </w:t>
      </w:r>
      <w:proofErr w:type="gramStart"/>
      <w:r>
        <w:rPr>
          <w:rFonts w:eastAsia="Times New Roman"/>
        </w:rPr>
        <w:t>minutes</w:t>
      </w:r>
      <w:proofErr w:type="gramEnd"/>
    </w:p>
    <w:p w14:paraId="40F87F60" w14:textId="77777777" w:rsidR="005C2269" w:rsidRDefault="005C2269" w:rsidP="005C2269">
      <w:pPr>
        <w:numPr>
          <w:ilvl w:val="0"/>
          <w:numId w:val="3"/>
        </w:numPr>
        <w:spacing w:before="100" w:beforeAutospacing="1" w:after="100" w:afterAutospacing="1" w:line="240" w:lineRule="auto"/>
        <w:rPr>
          <w:rFonts w:eastAsia="Times New Roman"/>
        </w:rPr>
      </w:pPr>
      <w:r>
        <w:rPr>
          <w:rFonts w:eastAsia="Times New Roman"/>
        </w:rPr>
        <w:t xml:space="preserve">King Coal movie - things we </w:t>
      </w:r>
      <w:proofErr w:type="gramStart"/>
      <w:r>
        <w:rPr>
          <w:rFonts w:eastAsia="Times New Roman"/>
        </w:rPr>
        <w:t>learned</w:t>
      </w:r>
      <w:proofErr w:type="gramEnd"/>
    </w:p>
    <w:p w14:paraId="183B6350" w14:textId="77777777" w:rsidR="005C2269" w:rsidRDefault="005C2269" w:rsidP="005C2269">
      <w:pPr>
        <w:numPr>
          <w:ilvl w:val="0"/>
          <w:numId w:val="3"/>
        </w:numPr>
        <w:spacing w:before="100" w:beforeAutospacing="1" w:after="100" w:afterAutospacing="1" w:line="240" w:lineRule="auto"/>
        <w:rPr>
          <w:rFonts w:eastAsia="Times New Roman"/>
        </w:rPr>
      </w:pPr>
      <w:r>
        <w:rPr>
          <w:rFonts w:eastAsia="Times New Roman"/>
        </w:rPr>
        <w:t>Movie sponsorship - The Issue with the Tissue</w:t>
      </w:r>
    </w:p>
    <w:p w14:paraId="395DBAF2" w14:textId="77777777" w:rsidR="005C2269" w:rsidRDefault="005C2269" w:rsidP="005C2269">
      <w:pPr>
        <w:numPr>
          <w:ilvl w:val="0"/>
          <w:numId w:val="3"/>
        </w:numPr>
        <w:spacing w:before="100" w:beforeAutospacing="1" w:after="100" w:afterAutospacing="1" w:line="240" w:lineRule="auto"/>
        <w:rPr>
          <w:rFonts w:eastAsia="Times New Roman"/>
        </w:rPr>
      </w:pPr>
      <w:r>
        <w:rPr>
          <w:rFonts w:eastAsia="Times New Roman"/>
        </w:rPr>
        <w:t>Button Up presentation </w:t>
      </w:r>
    </w:p>
    <w:p w14:paraId="5BD9A94F" w14:textId="77777777" w:rsidR="005C2269" w:rsidRDefault="005C2269" w:rsidP="005C2269">
      <w:pPr>
        <w:numPr>
          <w:ilvl w:val="0"/>
          <w:numId w:val="3"/>
        </w:numPr>
        <w:spacing w:before="100" w:beforeAutospacing="1" w:after="100" w:afterAutospacing="1" w:line="240" w:lineRule="auto"/>
        <w:rPr>
          <w:rFonts w:eastAsia="Times New Roman"/>
        </w:rPr>
      </w:pPr>
      <w:r>
        <w:rPr>
          <w:rFonts w:eastAsia="Times New Roman"/>
        </w:rPr>
        <w:t xml:space="preserve">Tillotson grant application </w:t>
      </w:r>
      <w:proofErr w:type="gramStart"/>
      <w:r>
        <w:rPr>
          <w:rFonts w:eastAsia="Times New Roman"/>
        </w:rPr>
        <w:t>update</w:t>
      </w:r>
      <w:proofErr w:type="gramEnd"/>
    </w:p>
    <w:p w14:paraId="48411BE8" w14:textId="77777777" w:rsidR="005C2269" w:rsidRDefault="005C2269" w:rsidP="005C2269">
      <w:pPr>
        <w:numPr>
          <w:ilvl w:val="0"/>
          <w:numId w:val="3"/>
        </w:numPr>
        <w:spacing w:before="100" w:beforeAutospacing="1" w:after="100" w:afterAutospacing="1" w:line="240" w:lineRule="auto"/>
        <w:rPr>
          <w:rFonts w:eastAsia="Times New Roman"/>
        </w:rPr>
      </w:pPr>
      <w:r>
        <w:rPr>
          <w:rFonts w:eastAsia="Times New Roman"/>
        </w:rPr>
        <w:t>Light pollution grant update</w:t>
      </w:r>
    </w:p>
    <w:p w14:paraId="04D875D1" w14:textId="77777777" w:rsidR="005C2269" w:rsidRDefault="005C2269" w:rsidP="005C2269">
      <w:pPr>
        <w:numPr>
          <w:ilvl w:val="0"/>
          <w:numId w:val="3"/>
        </w:numPr>
        <w:spacing w:before="100" w:beforeAutospacing="1" w:after="100" w:afterAutospacing="1" w:line="240" w:lineRule="auto"/>
        <w:rPr>
          <w:rFonts w:eastAsia="Times New Roman"/>
        </w:rPr>
      </w:pPr>
      <w:r>
        <w:rPr>
          <w:rFonts w:eastAsia="Times New Roman"/>
        </w:rPr>
        <w:t>Community gardens update</w:t>
      </w:r>
    </w:p>
    <w:p w14:paraId="7F2C80EE" w14:textId="77777777" w:rsidR="005C2269" w:rsidRDefault="005C2269" w:rsidP="005C2269">
      <w:pPr>
        <w:numPr>
          <w:ilvl w:val="0"/>
          <w:numId w:val="3"/>
        </w:numPr>
        <w:spacing w:before="100" w:beforeAutospacing="1" w:after="100" w:afterAutospacing="1" w:line="240" w:lineRule="auto"/>
        <w:rPr>
          <w:rFonts w:eastAsia="Times New Roman"/>
        </w:rPr>
      </w:pPr>
      <w:r>
        <w:rPr>
          <w:rFonts w:eastAsia="Times New Roman"/>
        </w:rPr>
        <w:t>New matters:</w:t>
      </w:r>
    </w:p>
    <w:p w14:paraId="695B1887" w14:textId="77777777" w:rsidR="005C2269" w:rsidRDefault="005C2269" w:rsidP="005C2269">
      <w:pPr>
        <w:numPr>
          <w:ilvl w:val="1"/>
          <w:numId w:val="3"/>
        </w:numPr>
        <w:spacing w:before="100" w:beforeAutospacing="1" w:after="100" w:afterAutospacing="1" w:line="240" w:lineRule="auto"/>
        <w:rPr>
          <w:rFonts w:eastAsia="Times New Roman"/>
        </w:rPr>
      </w:pPr>
      <w:r>
        <w:rPr>
          <w:rFonts w:eastAsia="Times New Roman"/>
        </w:rPr>
        <w:t>Business sustainability initiative</w:t>
      </w:r>
    </w:p>
    <w:p w14:paraId="66C8ECCD" w14:textId="77777777" w:rsidR="005C2269" w:rsidRDefault="005C2269" w:rsidP="005C2269">
      <w:pPr>
        <w:numPr>
          <w:ilvl w:val="1"/>
          <w:numId w:val="3"/>
        </w:numPr>
        <w:spacing w:before="100" w:beforeAutospacing="1" w:after="100" w:afterAutospacing="1" w:line="240" w:lineRule="auto"/>
        <w:rPr>
          <w:rFonts w:eastAsia="Times New Roman"/>
        </w:rPr>
      </w:pPr>
      <w:r>
        <w:rPr>
          <w:rFonts w:eastAsia="Times New Roman"/>
        </w:rPr>
        <w:t>New zoning rules that require dark sky lighting</w:t>
      </w:r>
    </w:p>
    <w:p w14:paraId="453154AE" w14:textId="77777777" w:rsidR="005C2269" w:rsidRDefault="005C2269" w:rsidP="005C2269">
      <w:pPr>
        <w:numPr>
          <w:ilvl w:val="1"/>
          <w:numId w:val="3"/>
        </w:numPr>
        <w:spacing w:before="100" w:beforeAutospacing="1" w:after="100" w:afterAutospacing="1" w:line="240" w:lineRule="auto"/>
        <w:rPr>
          <w:rFonts w:eastAsia="Times New Roman"/>
        </w:rPr>
      </w:pPr>
      <w:r>
        <w:rPr>
          <w:rFonts w:eastAsia="Times New Roman"/>
        </w:rPr>
        <w:t>Selling carbon credits</w:t>
      </w:r>
    </w:p>
    <w:p w14:paraId="108A79BF" w14:textId="77777777" w:rsidR="005C2269" w:rsidRDefault="005C2269" w:rsidP="005C2269">
      <w:pPr>
        <w:numPr>
          <w:ilvl w:val="1"/>
          <w:numId w:val="3"/>
        </w:numPr>
        <w:spacing w:before="100" w:beforeAutospacing="1" w:after="100" w:afterAutospacing="1" w:line="240" w:lineRule="auto"/>
        <w:rPr>
          <w:rFonts w:eastAsia="Times New Roman"/>
        </w:rPr>
      </w:pPr>
      <w:r>
        <w:rPr>
          <w:rFonts w:eastAsia="Times New Roman"/>
        </w:rPr>
        <w:t xml:space="preserve">Review and prioritize calendar </w:t>
      </w:r>
      <w:proofErr w:type="gramStart"/>
      <w:r>
        <w:rPr>
          <w:rFonts w:eastAsia="Times New Roman"/>
        </w:rPr>
        <w:t>items</w:t>
      </w:r>
      <w:proofErr w:type="gramEnd"/>
    </w:p>
    <w:p w14:paraId="2B6D4265" w14:textId="77777777" w:rsidR="005C2269" w:rsidRDefault="005C2269" w:rsidP="005C2269">
      <w:pPr>
        <w:numPr>
          <w:ilvl w:val="0"/>
          <w:numId w:val="3"/>
        </w:numPr>
        <w:spacing w:before="100" w:beforeAutospacing="1" w:after="100" w:afterAutospacing="1" w:line="240" w:lineRule="auto"/>
        <w:rPr>
          <w:rFonts w:eastAsia="Times New Roman"/>
        </w:rPr>
      </w:pPr>
      <w:r>
        <w:rPr>
          <w:rFonts w:eastAsia="Times New Roman"/>
        </w:rPr>
        <w:t>Other</w:t>
      </w:r>
    </w:p>
    <w:p w14:paraId="1998E467" w14:textId="77777777" w:rsidR="005C2269" w:rsidRDefault="005C2269" w:rsidP="005C2269">
      <w:pPr>
        <w:numPr>
          <w:ilvl w:val="0"/>
          <w:numId w:val="3"/>
        </w:numPr>
        <w:spacing w:before="100" w:beforeAutospacing="1" w:after="100" w:afterAutospacing="1" w:line="240" w:lineRule="auto"/>
        <w:rPr>
          <w:rFonts w:eastAsia="Times New Roman"/>
        </w:rPr>
      </w:pPr>
      <w:r>
        <w:rPr>
          <w:rFonts w:eastAsia="Times New Roman"/>
        </w:rPr>
        <w:t>Public input</w:t>
      </w:r>
    </w:p>
    <w:p w14:paraId="5F66C1A0" w14:textId="6551069F" w:rsidR="00BD09D8" w:rsidRPr="00BD09D8" w:rsidRDefault="00BD09D8" w:rsidP="00BB4D75">
      <w:pPr>
        <w:rPr>
          <w:rFonts w:ascii="Arial" w:hAnsi="Arial" w:cs="Arial"/>
        </w:rPr>
      </w:pPr>
    </w:p>
    <w:sectPr w:rsidR="00BD09D8" w:rsidRPr="00BD0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6C3"/>
    <w:multiLevelType w:val="multilevel"/>
    <w:tmpl w:val="4DF41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4591E"/>
    <w:multiLevelType w:val="multilevel"/>
    <w:tmpl w:val="267CA770"/>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cs="Times New Roman"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7B9C5D80"/>
    <w:multiLevelType w:val="multilevel"/>
    <w:tmpl w:val="62A4C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35596338">
    <w:abstractNumId w:val="0"/>
  </w:num>
  <w:num w:numId="2" w16cid:durableId="380904693">
    <w:abstractNumId w:val="1"/>
  </w:num>
  <w:num w:numId="3" w16cid:durableId="32139680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0"/>
    <w:rsid w:val="005C2269"/>
    <w:rsid w:val="005E7490"/>
    <w:rsid w:val="00BB4D75"/>
    <w:rsid w:val="00BD09D8"/>
    <w:rsid w:val="00E3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DDAE"/>
  <w15:chartTrackingRefBased/>
  <w15:docId w15:val="{BCED1C84-DD3B-4F6F-BC90-CDDBFC19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7516">
      <w:bodyDiv w:val="1"/>
      <w:marLeft w:val="0"/>
      <w:marRight w:val="0"/>
      <w:marTop w:val="0"/>
      <w:marBottom w:val="0"/>
      <w:divBdr>
        <w:top w:val="none" w:sz="0" w:space="0" w:color="auto"/>
        <w:left w:val="none" w:sz="0" w:space="0" w:color="auto"/>
        <w:bottom w:val="none" w:sz="0" w:space="0" w:color="auto"/>
        <w:right w:val="none" w:sz="0" w:space="0" w:color="auto"/>
      </w:divBdr>
    </w:div>
    <w:div w:id="624703600">
      <w:bodyDiv w:val="1"/>
      <w:marLeft w:val="0"/>
      <w:marRight w:val="0"/>
      <w:marTop w:val="0"/>
      <w:marBottom w:val="0"/>
      <w:divBdr>
        <w:top w:val="none" w:sz="0" w:space="0" w:color="auto"/>
        <w:left w:val="none" w:sz="0" w:space="0" w:color="auto"/>
        <w:bottom w:val="none" w:sz="0" w:space="0" w:color="auto"/>
        <w:right w:val="none" w:sz="0" w:space="0" w:color="auto"/>
      </w:divBdr>
    </w:div>
    <w:div w:id="928081125">
      <w:bodyDiv w:val="1"/>
      <w:marLeft w:val="0"/>
      <w:marRight w:val="0"/>
      <w:marTop w:val="0"/>
      <w:marBottom w:val="0"/>
      <w:divBdr>
        <w:top w:val="none" w:sz="0" w:space="0" w:color="auto"/>
        <w:left w:val="none" w:sz="0" w:space="0" w:color="auto"/>
        <w:bottom w:val="none" w:sz="0" w:space="0" w:color="auto"/>
        <w:right w:val="none" w:sz="0" w:space="0" w:color="auto"/>
      </w:divBdr>
    </w:div>
    <w:div w:id="19037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2</cp:revision>
  <dcterms:created xsi:type="dcterms:W3CDTF">2023-08-30T19:19:00Z</dcterms:created>
  <dcterms:modified xsi:type="dcterms:W3CDTF">2023-08-30T19:19:00Z</dcterms:modified>
</cp:coreProperties>
</file>