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5BF6BCC0" w:rsidR="00633950" w:rsidRPr="00C61FC3" w:rsidRDefault="00E7582B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Tuesday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56173">
        <w:rPr>
          <w:rFonts w:ascii="Arial" w:hAnsi="Arial" w:cs="Arial"/>
          <w:b/>
          <w:sz w:val="20"/>
          <w:szCs w:val="20"/>
          <w:u w:val="single"/>
        </w:rPr>
        <w:t>Ju</w:t>
      </w:r>
      <w:r w:rsidR="004F3E4E">
        <w:rPr>
          <w:rFonts w:ascii="Arial" w:hAnsi="Arial" w:cs="Arial"/>
          <w:b/>
          <w:sz w:val="20"/>
          <w:szCs w:val="20"/>
          <w:u w:val="single"/>
        </w:rPr>
        <w:t>ly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A53A0">
        <w:rPr>
          <w:rFonts w:ascii="Arial" w:hAnsi="Arial" w:cs="Arial"/>
          <w:b/>
          <w:sz w:val="20"/>
          <w:szCs w:val="20"/>
          <w:u w:val="single"/>
        </w:rPr>
        <w:t>30</w:t>
      </w:r>
      <w:r w:rsidR="004F3E4E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DB79C60" w:rsidR="00633950" w:rsidRPr="00C61FC3" w:rsidRDefault="00E7582B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TERM RENTAL COMMITTEE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70E2BCC2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 xml:space="preserve">BETHLEHEM </w:t>
      </w:r>
      <w:r w:rsidR="001A53A0">
        <w:rPr>
          <w:rFonts w:ascii="Arial" w:hAnsi="Arial" w:cs="Arial"/>
          <w:b/>
          <w:bCs/>
          <w:sz w:val="20"/>
          <w:szCs w:val="20"/>
          <w:u w:val="single"/>
        </w:rPr>
        <w:t>PUBLIC LIBRARY</w:t>
      </w:r>
    </w:p>
    <w:p w14:paraId="286C127D" w14:textId="42C561FF" w:rsidR="00D71B4A" w:rsidRDefault="001A53A0" w:rsidP="001A53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5</w:t>
      </w:r>
      <w:r w:rsidR="00E7582B">
        <w:rPr>
          <w:rFonts w:ascii="Arial" w:hAnsi="Arial" w:cs="Arial"/>
          <w:b/>
          <w:bCs/>
          <w:sz w:val="20"/>
          <w:szCs w:val="20"/>
        </w:rPr>
        <w:t>:00</w:t>
      </w:r>
      <w:bookmarkEnd w:id="0"/>
      <w:bookmarkEnd w:id="1"/>
      <w:bookmarkEnd w:id="2"/>
      <w:bookmarkEnd w:id="3"/>
    </w:p>
    <w:p w14:paraId="66DF3375" w14:textId="77777777" w:rsidR="001A53A0" w:rsidRPr="001A53A0" w:rsidRDefault="001A53A0" w:rsidP="001A53A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9A719C" w14:textId="77777777" w:rsidR="001A53A0" w:rsidRPr="001A53A0" w:rsidRDefault="001A53A0" w:rsidP="001A53A0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1A53A0">
        <w:rPr>
          <w:rFonts w:ascii="Arial" w:hAnsi="Arial" w:cs="Arial"/>
          <w:b/>
          <w:bCs/>
          <w:sz w:val="18"/>
          <w:szCs w:val="18"/>
        </w:rPr>
        <w:t xml:space="preserve">1. Review of the definition of </w:t>
      </w:r>
      <w:proofErr w:type="gramStart"/>
      <w:r w:rsidRPr="001A53A0">
        <w:rPr>
          <w:rFonts w:ascii="Arial" w:hAnsi="Arial" w:cs="Arial"/>
          <w:b/>
          <w:bCs/>
          <w:sz w:val="18"/>
          <w:szCs w:val="18"/>
        </w:rPr>
        <w:t>Short Term</w:t>
      </w:r>
      <w:proofErr w:type="gramEnd"/>
      <w:r w:rsidRPr="001A53A0">
        <w:rPr>
          <w:rFonts w:ascii="Arial" w:hAnsi="Arial" w:cs="Arial"/>
          <w:b/>
          <w:bCs/>
          <w:sz w:val="18"/>
          <w:szCs w:val="18"/>
        </w:rPr>
        <w:t xml:space="preserve"> Rental in Bethlehem's ordinance</w:t>
      </w:r>
    </w:p>
    <w:p w14:paraId="6205147C" w14:textId="77777777" w:rsidR="001A53A0" w:rsidRPr="001A53A0" w:rsidRDefault="001A53A0" w:rsidP="001A53A0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1A53A0">
        <w:rPr>
          <w:rFonts w:ascii="Arial" w:hAnsi="Arial" w:cs="Arial"/>
          <w:b/>
          <w:bCs/>
          <w:sz w:val="18"/>
          <w:szCs w:val="18"/>
        </w:rPr>
        <w:t xml:space="preserve">2. Review of the definition of </w:t>
      </w:r>
      <w:proofErr w:type="gramStart"/>
      <w:r w:rsidRPr="001A53A0">
        <w:rPr>
          <w:rFonts w:ascii="Arial" w:hAnsi="Arial" w:cs="Arial"/>
          <w:b/>
          <w:bCs/>
          <w:sz w:val="18"/>
          <w:szCs w:val="18"/>
        </w:rPr>
        <w:t>Home Based</w:t>
      </w:r>
      <w:proofErr w:type="gramEnd"/>
      <w:r w:rsidRPr="001A53A0">
        <w:rPr>
          <w:rFonts w:ascii="Arial" w:hAnsi="Arial" w:cs="Arial"/>
          <w:b/>
          <w:bCs/>
          <w:sz w:val="18"/>
          <w:szCs w:val="18"/>
        </w:rPr>
        <w:t xml:space="preserve"> Businesses in Bethlehem's ordinance</w:t>
      </w:r>
    </w:p>
    <w:p w14:paraId="77EFB654" w14:textId="77777777" w:rsidR="001A53A0" w:rsidRPr="001A53A0" w:rsidRDefault="001A53A0" w:rsidP="001A53A0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1A53A0">
        <w:rPr>
          <w:rFonts w:ascii="Arial" w:hAnsi="Arial" w:cs="Arial"/>
          <w:b/>
          <w:bCs/>
          <w:sz w:val="18"/>
          <w:szCs w:val="18"/>
        </w:rPr>
        <w:t>3. Review of Site Plan Review as it applies to home-based businesses</w:t>
      </w:r>
    </w:p>
    <w:p w14:paraId="4232BA30" w14:textId="77777777" w:rsidR="001A53A0" w:rsidRPr="001A53A0" w:rsidRDefault="001A53A0" w:rsidP="001A53A0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1A53A0">
        <w:rPr>
          <w:rFonts w:ascii="Arial" w:hAnsi="Arial" w:cs="Arial"/>
          <w:b/>
          <w:bCs/>
          <w:sz w:val="18"/>
          <w:szCs w:val="18"/>
        </w:rPr>
        <w:t>4. Review of the text of the ordinance</w:t>
      </w:r>
    </w:p>
    <w:p w14:paraId="2F1D9F13" w14:textId="77777777" w:rsidR="001A53A0" w:rsidRPr="001A53A0" w:rsidRDefault="001A53A0" w:rsidP="001A53A0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1A53A0">
        <w:rPr>
          <w:rFonts w:ascii="Arial" w:hAnsi="Arial" w:cs="Arial"/>
          <w:b/>
          <w:bCs/>
          <w:sz w:val="18"/>
          <w:szCs w:val="18"/>
        </w:rPr>
        <w:t>5. Public comment, at the discretion of the Chair and time permitting</w:t>
      </w:r>
    </w:p>
    <w:p w14:paraId="3DE08866" w14:textId="1E6C7B5D" w:rsidR="00E7582B" w:rsidRDefault="001A53A0" w:rsidP="001A53A0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1A53A0">
        <w:rPr>
          <w:rFonts w:ascii="Arial" w:hAnsi="Arial" w:cs="Arial"/>
          <w:b/>
          <w:bCs/>
          <w:sz w:val="18"/>
          <w:szCs w:val="18"/>
        </w:rPr>
        <w:t>Note: Public comment is limited to three minutes per speaker and must relate to enforcement issues. </w:t>
      </w:r>
    </w:p>
    <w:sectPr w:rsidR="00E7582B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3A0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5C39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5FDE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6FFE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2D0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3E4E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37CB3"/>
    <w:rsid w:val="005405AA"/>
    <w:rsid w:val="00541EDE"/>
    <w:rsid w:val="00542E70"/>
    <w:rsid w:val="00543E2F"/>
    <w:rsid w:val="0054758B"/>
    <w:rsid w:val="00547D69"/>
    <w:rsid w:val="00550D49"/>
    <w:rsid w:val="00556173"/>
    <w:rsid w:val="00556B67"/>
    <w:rsid w:val="00560CCF"/>
    <w:rsid w:val="00561586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3164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5540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31C9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B7D5E"/>
    <w:rsid w:val="00AC176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16AE0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BF7C97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1F10"/>
    <w:rsid w:val="00D843A8"/>
    <w:rsid w:val="00D862F9"/>
    <w:rsid w:val="00D903F4"/>
    <w:rsid w:val="00D9070E"/>
    <w:rsid w:val="00D953D6"/>
    <w:rsid w:val="00D96B66"/>
    <w:rsid w:val="00DA00BF"/>
    <w:rsid w:val="00DA3577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582B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C7E8F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3</cp:revision>
  <cp:lastPrinted>2024-04-22T12:11:00Z</cp:lastPrinted>
  <dcterms:created xsi:type="dcterms:W3CDTF">2024-07-29T19:23:00Z</dcterms:created>
  <dcterms:modified xsi:type="dcterms:W3CDTF">2024-07-29T19:35:00Z</dcterms:modified>
</cp:coreProperties>
</file>