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D66871" w14:textId="3CC8AD64" w:rsidR="00D84324" w:rsidRDefault="00000000">
      <w:pPr>
        <w:pStyle w:val="Body"/>
        <w:rPr>
          <w:b/>
          <w:bCs/>
        </w:rPr>
      </w:pPr>
      <w:r>
        <w:rPr>
          <w:b/>
          <w:bCs/>
        </w:rPr>
        <w:t xml:space="preserve">Bethlehem Energy Commission </w:t>
      </w:r>
      <w:r w:rsidR="008749C3">
        <w:rPr>
          <w:b/>
          <w:bCs/>
        </w:rPr>
        <w:t>–</w:t>
      </w:r>
      <w:r>
        <w:rPr>
          <w:b/>
          <w:bCs/>
        </w:rPr>
        <w:t xml:space="preserve"> </w:t>
      </w:r>
      <w:r w:rsidR="008749C3">
        <w:rPr>
          <w:b/>
          <w:bCs/>
        </w:rPr>
        <w:t xml:space="preserve">August </w:t>
      </w:r>
      <w:r w:rsidR="00D7028C">
        <w:rPr>
          <w:b/>
          <w:bCs/>
        </w:rPr>
        <w:t>6</w:t>
      </w:r>
      <w:r>
        <w:rPr>
          <w:b/>
          <w:bCs/>
        </w:rPr>
        <w:t>, 2024</w:t>
      </w:r>
    </w:p>
    <w:p w14:paraId="6B71B6E1" w14:textId="77777777" w:rsidR="00D84324" w:rsidRDefault="00D84324">
      <w:pPr>
        <w:pStyle w:val="Body"/>
        <w:rPr>
          <w:b/>
          <w:bCs/>
        </w:rPr>
      </w:pPr>
    </w:p>
    <w:p w14:paraId="0481B67A" w14:textId="415C49F7" w:rsidR="00D84324" w:rsidRDefault="00000000">
      <w:pPr>
        <w:pStyle w:val="Body"/>
      </w:pPr>
      <w:r>
        <w:rPr>
          <w:b/>
          <w:bCs/>
        </w:rPr>
        <w:t xml:space="preserve">Present: </w:t>
      </w:r>
      <w:r>
        <w:t xml:space="preserve"> Dan Crosby, David van Houten, Scott Caisse, </w:t>
      </w:r>
      <w:r w:rsidR="008749C3">
        <w:t>Mary Lou Krambeer</w:t>
      </w:r>
      <w:r w:rsidR="00AE01D9">
        <w:t>,</w:t>
      </w:r>
      <w:r w:rsidR="008749C3">
        <w:t xml:space="preserve"> </w:t>
      </w:r>
      <w:r>
        <w:t>Bruce Caplain (</w:t>
      </w:r>
      <w:r w:rsidRPr="00AE01D9">
        <w:rPr>
          <w:sz w:val="24"/>
          <w:szCs w:val="24"/>
        </w:rPr>
        <w:t>Select Board Liaison</w:t>
      </w:r>
      <w:r>
        <w:t>)</w:t>
      </w:r>
    </w:p>
    <w:p w14:paraId="7F42069C" w14:textId="77777777" w:rsidR="00D84324" w:rsidRDefault="00D84324">
      <w:pPr>
        <w:pStyle w:val="Body"/>
      </w:pPr>
    </w:p>
    <w:p w14:paraId="230499E4" w14:textId="7538031A" w:rsidR="00D84324" w:rsidRDefault="00000000">
      <w:pPr>
        <w:pStyle w:val="Body"/>
      </w:pPr>
      <w:r>
        <w:rPr>
          <w:b/>
          <w:bCs/>
        </w:rPr>
        <w:t xml:space="preserve">Excused: </w:t>
      </w:r>
      <w:r w:rsidR="00250C37" w:rsidRPr="00250C37">
        <w:t>Chuck Phillips</w:t>
      </w:r>
    </w:p>
    <w:p w14:paraId="02908631" w14:textId="77777777" w:rsidR="00D84324" w:rsidRDefault="00D84324">
      <w:pPr>
        <w:pStyle w:val="Body"/>
      </w:pPr>
    </w:p>
    <w:p w14:paraId="7D78A86A" w14:textId="5F4E394B" w:rsidR="00D84324" w:rsidRDefault="00000000">
      <w:pPr>
        <w:pStyle w:val="Body"/>
      </w:pPr>
      <w:r>
        <w:rPr>
          <w:b/>
          <w:bCs/>
        </w:rPr>
        <w:t>Public Input</w:t>
      </w:r>
      <w:r w:rsidR="008749C3">
        <w:rPr>
          <w:b/>
          <w:bCs/>
        </w:rPr>
        <w:t>:</w:t>
      </w:r>
      <w:r w:rsidR="00D7028C">
        <w:rPr>
          <w:b/>
          <w:bCs/>
        </w:rPr>
        <w:t xml:space="preserve"> </w:t>
      </w:r>
      <w:r w:rsidR="00D7028C">
        <w:t xml:space="preserve">no </w:t>
      </w:r>
    </w:p>
    <w:p w14:paraId="380A90E6" w14:textId="77777777" w:rsidR="00D7028C" w:rsidRDefault="00D7028C">
      <w:pPr>
        <w:pStyle w:val="Body"/>
      </w:pPr>
    </w:p>
    <w:p w14:paraId="653A7BD6" w14:textId="77777777" w:rsidR="00BB1FC9" w:rsidRPr="00BB1FC9" w:rsidRDefault="00D7028C" w:rsidP="00BB1FC9">
      <w:pPr>
        <w:pStyle w:val="NormalWeb"/>
        <w:spacing w:before="0" w:beforeAutospacing="0" w:after="160" w:afterAutospacing="0"/>
        <w:rPr>
          <w:rFonts w:asciiTheme="majorHAnsi" w:hAnsiTheme="majorHAnsi" w:cs="Calibri"/>
          <w:sz w:val="28"/>
          <w:szCs w:val="28"/>
        </w:rPr>
      </w:pPr>
      <w:r w:rsidRPr="00BB1FC9">
        <w:rPr>
          <w:rFonts w:asciiTheme="majorHAnsi" w:hAnsiTheme="majorHAnsi"/>
          <w:b/>
          <w:bCs/>
          <w:sz w:val="28"/>
          <w:szCs w:val="28"/>
        </w:rPr>
        <w:t>Mission:</w:t>
      </w:r>
      <w:r w:rsidRPr="00BB1FC9">
        <w:rPr>
          <w:rFonts w:asciiTheme="majorHAnsi" w:hAnsiTheme="majorHAnsi"/>
          <w:sz w:val="28"/>
          <w:szCs w:val="28"/>
        </w:rPr>
        <w:t xml:space="preserve">  </w:t>
      </w:r>
      <w:r w:rsidR="00BB1FC9" w:rsidRPr="00BB1FC9">
        <w:rPr>
          <w:rFonts w:asciiTheme="majorHAnsi" w:hAnsiTheme="majorHAnsi" w:cs="Calibri"/>
          <w:color w:val="000000"/>
          <w:sz w:val="28"/>
          <w:szCs w:val="28"/>
        </w:rPr>
        <w:t>Mission: The Bethlehem Energy Commission encourages and supports economically and environmentally sensible energy practices in Bethlehem, NH.</w:t>
      </w:r>
    </w:p>
    <w:p w14:paraId="18E1E791" w14:textId="77777777" w:rsidR="00D84324" w:rsidRDefault="00D84324">
      <w:pPr>
        <w:pStyle w:val="Body"/>
      </w:pPr>
    </w:p>
    <w:p w14:paraId="4060B12D" w14:textId="77777777" w:rsidR="00020712" w:rsidRPr="00020712" w:rsidRDefault="00020712" w:rsidP="00020712">
      <w:pPr>
        <w:pStyle w:val="Body"/>
      </w:pPr>
      <w:r w:rsidRPr="00020712">
        <w:rPr>
          <w:b/>
          <w:bCs/>
        </w:rPr>
        <w:t>AGENDA</w:t>
      </w:r>
    </w:p>
    <w:p w14:paraId="5879D05B" w14:textId="61168327" w:rsidR="00020712" w:rsidRDefault="00020712" w:rsidP="00020712">
      <w:pPr>
        <w:pStyle w:val="Body"/>
      </w:pPr>
      <w:r w:rsidRPr="00020712">
        <w:t xml:space="preserve">-Meeting Minutes from </w:t>
      </w:r>
      <w:r w:rsidR="00D7028C">
        <w:t>May, 2024</w:t>
      </w:r>
      <w:r w:rsidR="00F87DFD">
        <w:t>.  No meetings were held in May or June.</w:t>
      </w:r>
    </w:p>
    <w:p w14:paraId="1CFEF490" w14:textId="71A96698" w:rsidR="00D7028C" w:rsidRDefault="00D7028C" w:rsidP="00020712">
      <w:pPr>
        <w:pStyle w:val="Body"/>
      </w:pPr>
      <w:r>
        <w:t>David made a motion to accept minutes. Second by Scott.  Passed unanimously.</w:t>
      </w:r>
    </w:p>
    <w:p w14:paraId="2E97F639" w14:textId="77777777" w:rsidR="00D7028C" w:rsidRPr="00020712" w:rsidRDefault="00D7028C" w:rsidP="00020712">
      <w:pPr>
        <w:pStyle w:val="Body"/>
      </w:pPr>
    </w:p>
    <w:p w14:paraId="543B1810" w14:textId="77777777" w:rsidR="00020712" w:rsidRPr="00020712" w:rsidRDefault="00020712" w:rsidP="00020712">
      <w:pPr>
        <w:pStyle w:val="Body"/>
      </w:pPr>
      <w:r w:rsidRPr="00020712">
        <w:t>-Community Power</w:t>
      </w:r>
    </w:p>
    <w:p w14:paraId="7A16F1F4" w14:textId="77777777" w:rsidR="00020712" w:rsidRPr="00020712" w:rsidRDefault="00020712" w:rsidP="00020712">
      <w:pPr>
        <w:pStyle w:val="Body"/>
      </w:pPr>
      <w:r w:rsidRPr="00020712">
        <w:t>-Village District</w:t>
      </w:r>
    </w:p>
    <w:p w14:paraId="5D4D1D2B" w14:textId="77777777" w:rsidR="00020712" w:rsidRPr="00020712" w:rsidRDefault="00020712" w:rsidP="00020712">
      <w:pPr>
        <w:pStyle w:val="Body"/>
      </w:pPr>
      <w:r w:rsidRPr="00020712">
        <w:t>-Eversource update</w:t>
      </w:r>
    </w:p>
    <w:p w14:paraId="7264DA74" w14:textId="77777777" w:rsidR="00020712" w:rsidRPr="00020712" w:rsidRDefault="00020712" w:rsidP="00020712">
      <w:pPr>
        <w:pStyle w:val="Body"/>
      </w:pPr>
      <w:r w:rsidRPr="00020712">
        <w:t>-EV Charging Station </w:t>
      </w:r>
    </w:p>
    <w:p w14:paraId="221D7A32" w14:textId="77777777" w:rsidR="00020712" w:rsidRPr="00020712" w:rsidRDefault="00020712" w:rsidP="00020712">
      <w:pPr>
        <w:pStyle w:val="Body"/>
      </w:pPr>
      <w:r w:rsidRPr="00020712">
        <w:t>-Solarize North Country, Main Street Solar </w:t>
      </w:r>
    </w:p>
    <w:p w14:paraId="5FE592EC" w14:textId="77777777" w:rsidR="00020712" w:rsidRPr="00020712" w:rsidRDefault="00020712" w:rsidP="00020712">
      <w:pPr>
        <w:pStyle w:val="Body"/>
      </w:pPr>
      <w:r w:rsidRPr="00020712">
        <w:t>-Other</w:t>
      </w:r>
    </w:p>
    <w:p w14:paraId="094B1B4E" w14:textId="77777777" w:rsidR="00020712" w:rsidRDefault="00020712">
      <w:pPr>
        <w:pStyle w:val="Body"/>
      </w:pPr>
    </w:p>
    <w:p w14:paraId="1C97C1E2" w14:textId="402B78B6" w:rsidR="008749C3" w:rsidRDefault="00000000" w:rsidP="008749C3">
      <w:pPr>
        <w:pStyle w:val="Body"/>
      </w:pPr>
      <w:r>
        <w:rPr>
          <w:b/>
          <w:bCs/>
        </w:rPr>
        <w:t xml:space="preserve">Community Power: </w:t>
      </w:r>
      <w:r>
        <w:t xml:space="preserve"> </w:t>
      </w:r>
    </w:p>
    <w:p w14:paraId="64DD3FE5" w14:textId="1227F754" w:rsidR="008749C3" w:rsidRDefault="008749C3" w:rsidP="008749C3">
      <w:pPr>
        <w:pStyle w:val="Body"/>
      </w:pPr>
      <w:r>
        <w:t>As of the June launch, CPCNH is serving municipalities representing approximately</w:t>
      </w:r>
      <w:r w:rsidR="0028779E">
        <w:t xml:space="preserve"> </w:t>
      </w:r>
      <w:r>
        <w:t>27% of NH’s population, up from about 13% in June of 2023. With the planned October</w:t>
      </w:r>
      <w:r w:rsidR="0028779E">
        <w:t xml:space="preserve"> </w:t>
      </w:r>
      <w:r>
        <w:t xml:space="preserve">launch, CPCNH </w:t>
      </w:r>
      <w:r w:rsidR="0028779E">
        <w:t>it is expected</w:t>
      </w:r>
      <w:r>
        <w:t xml:space="preserve"> </w:t>
      </w:r>
      <w:r w:rsidR="00AE01D9">
        <w:t xml:space="preserve">to become </w:t>
      </w:r>
      <w:r>
        <w:t>the default electricity provider for municipalities</w:t>
      </w:r>
      <w:r w:rsidR="0028779E">
        <w:t xml:space="preserve"> </w:t>
      </w:r>
      <w:r>
        <w:t>representing ~35% of NH’s population. Under multiple future scenarios, it is</w:t>
      </w:r>
      <w:r w:rsidR="0028779E">
        <w:t xml:space="preserve"> </w:t>
      </w:r>
      <w:r>
        <w:t>reasonable to expect CPCNH could become the default electricity supplier in</w:t>
      </w:r>
      <w:r w:rsidR="0028779E">
        <w:t xml:space="preserve"> </w:t>
      </w:r>
      <w:r>
        <w:t>municipalities representing more than 50% of New Hampshire’s population in 2026.</w:t>
      </w:r>
    </w:p>
    <w:p w14:paraId="7C50B389" w14:textId="77777777" w:rsidR="008749C3" w:rsidRDefault="008749C3" w:rsidP="008749C3">
      <w:pPr>
        <w:pStyle w:val="Body"/>
      </w:pPr>
    </w:p>
    <w:p w14:paraId="16720ABC" w14:textId="77777777" w:rsidR="008749C3" w:rsidRPr="0028779E" w:rsidRDefault="008749C3" w:rsidP="008749C3">
      <w:pPr>
        <w:pStyle w:val="Body"/>
        <w:rPr>
          <w:b/>
          <w:bCs/>
        </w:rPr>
      </w:pPr>
      <w:r w:rsidRPr="0028779E">
        <w:rPr>
          <w:b/>
          <w:bCs/>
        </w:rPr>
        <w:t>Rate Card &amp; July Update</w:t>
      </w:r>
    </w:p>
    <w:p w14:paraId="511A99D3" w14:textId="05962DCD" w:rsidR="008749C3" w:rsidRDefault="008749C3" w:rsidP="008749C3">
      <w:pPr>
        <w:pStyle w:val="Body"/>
      </w:pPr>
      <w:r>
        <w:t xml:space="preserve">July 1 is the statutory deadline for posting rates which go into effect on August 1. </w:t>
      </w:r>
      <w:r w:rsidR="0028779E">
        <w:t>A</w:t>
      </w:r>
      <w:r>
        <w:t xml:space="preserve"> new Rate Card</w:t>
      </w:r>
      <w:r w:rsidR="0028779E">
        <w:t xml:space="preserve"> is available at Town Hall.</w:t>
      </w:r>
      <w:r>
        <w:t xml:space="preserve"> </w:t>
      </w:r>
      <w:r w:rsidR="0028779E">
        <w:t xml:space="preserve">Rates may be found </w:t>
      </w:r>
    </w:p>
    <w:p w14:paraId="0DE855B0" w14:textId="6955D490" w:rsidR="008749C3" w:rsidRDefault="008749C3" w:rsidP="008749C3">
      <w:pPr>
        <w:pStyle w:val="Body"/>
      </w:pPr>
      <w:r>
        <w:t>on www.CommunityPowerNH.gov and the NH Dept. of Energy Electricity Shopping</w:t>
      </w:r>
      <w:r w:rsidR="0028779E">
        <w:t xml:space="preserve"> </w:t>
      </w:r>
      <w:r>
        <w:t>website.</w:t>
      </w:r>
    </w:p>
    <w:p w14:paraId="52F23B44" w14:textId="77777777" w:rsidR="0028779E" w:rsidRDefault="0028779E" w:rsidP="008749C3">
      <w:pPr>
        <w:pStyle w:val="Body"/>
      </w:pPr>
    </w:p>
    <w:p w14:paraId="667D2FD1" w14:textId="31D88FB9" w:rsidR="000F3B95" w:rsidRDefault="000F3B95" w:rsidP="008749C3">
      <w:pPr>
        <w:pStyle w:val="Body"/>
      </w:pPr>
      <w:r>
        <w:t>David – are there any additional Community Power benefits for the town at this time?</w:t>
      </w:r>
      <w:r w:rsidR="0028779E">
        <w:t xml:space="preserve">  Answer:  not that we know of but, we’ll keep looking.</w:t>
      </w:r>
    </w:p>
    <w:p w14:paraId="412D4CA9" w14:textId="77777777" w:rsidR="00D84324" w:rsidRDefault="00D84324">
      <w:pPr>
        <w:pStyle w:val="Body"/>
      </w:pPr>
    </w:p>
    <w:p w14:paraId="01E2D514" w14:textId="64A868D7" w:rsidR="00D84324" w:rsidRDefault="00000000">
      <w:pPr>
        <w:pStyle w:val="Body"/>
      </w:pPr>
      <w:r>
        <w:rPr>
          <w:b/>
          <w:bCs/>
        </w:rPr>
        <w:t xml:space="preserve">Eversource Dollars: </w:t>
      </w:r>
      <w:r>
        <w:t>Battery storage</w:t>
      </w:r>
      <w:r>
        <w:rPr>
          <w:b/>
          <w:bCs/>
        </w:rPr>
        <w:t xml:space="preserve"> - </w:t>
      </w:r>
      <w:r>
        <w:t>50% incentive with a $200,000 cap</w:t>
      </w:r>
      <w:r w:rsidR="00A90D55">
        <w:t>.</w:t>
      </w:r>
    </w:p>
    <w:p w14:paraId="76150008" w14:textId="228AA43F" w:rsidR="00D84324" w:rsidRDefault="00000000">
      <w:pPr>
        <w:pStyle w:val="Body"/>
      </w:pPr>
      <w:r>
        <w:t xml:space="preserve">Reimbursement process clarified versus “grant money” up front. </w:t>
      </w:r>
      <w:r w:rsidR="00A90D55">
        <w:t xml:space="preserve">Town of Bethlehem is interested in learning more about this possibility.  </w:t>
      </w:r>
    </w:p>
    <w:p w14:paraId="1EAF33B6" w14:textId="77777777" w:rsidR="00D84324" w:rsidRDefault="00D84324">
      <w:pPr>
        <w:pStyle w:val="Body"/>
      </w:pPr>
    </w:p>
    <w:p w14:paraId="425FA0D0" w14:textId="3FBDB867" w:rsidR="00D84324" w:rsidRDefault="00000000">
      <w:pPr>
        <w:pStyle w:val="Body"/>
      </w:pPr>
      <w:r>
        <w:rPr>
          <w:b/>
          <w:bCs/>
        </w:rPr>
        <w:t xml:space="preserve">EV Chargers: </w:t>
      </w:r>
      <w:r w:rsidR="00474B53" w:rsidRPr="00474B53">
        <w:t>Swimming poo</w:t>
      </w:r>
      <w:r w:rsidR="00474B53">
        <w:t>l parking lot is a possible location for  a Level 2 charging station.</w:t>
      </w:r>
      <w:r w:rsidR="00474B53">
        <w:rPr>
          <w:b/>
          <w:bCs/>
        </w:rPr>
        <w:t xml:space="preserve"> </w:t>
      </w:r>
      <w:r w:rsidR="00474B53">
        <w:t>Rough cost to install new circuit estimated at about</w:t>
      </w:r>
      <w:r>
        <w:t xml:space="preserve"> $10,000. Much more to come.</w:t>
      </w:r>
    </w:p>
    <w:p w14:paraId="69A92147" w14:textId="77777777" w:rsidR="00D84324" w:rsidRDefault="00D84324">
      <w:pPr>
        <w:pStyle w:val="Body"/>
      </w:pPr>
    </w:p>
    <w:p w14:paraId="186E9935" w14:textId="3E5C57DB" w:rsidR="00D84324" w:rsidRDefault="00000000">
      <w:pPr>
        <w:pStyle w:val="Body"/>
      </w:pPr>
      <w:r>
        <w:rPr>
          <w:b/>
          <w:bCs/>
        </w:rPr>
        <w:t>Solarize</w:t>
      </w:r>
      <w:r w:rsidR="00474B53">
        <w:rPr>
          <w:b/>
          <w:bCs/>
        </w:rPr>
        <w:t xml:space="preserve"> North Country and Main Street Power</w:t>
      </w:r>
      <w:r>
        <w:rPr>
          <w:b/>
          <w:bCs/>
        </w:rPr>
        <w:t xml:space="preserve">: </w:t>
      </w:r>
      <w:r>
        <w:t xml:space="preserve"> </w:t>
      </w:r>
      <w:r w:rsidR="00474B53">
        <w:t xml:space="preserve">Solar arrays are going up on </w:t>
      </w:r>
      <w:r>
        <w:t>33 homes.</w:t>
      </w:r>
      <w:r w:rsidR="00474B53">
        <w:t xml:space="preserve"> This level of participation in the process gave everyone a 15% reduction on their original quotes s</w:t>
      </w:r>
      <w:r>
        <w:t>av</w:t>
      </w:r>
      <w:r w:rsidR="00474B53">
        <w:t>ing</w:t>
      </w:r>
      <w:r>
        <w:t xml:space="preserve"> customers</w:t>
      </w:r>
      <w:r w:rsidR="004E0B1A">
        <w:t xml:space="preserve"> an additional</w:t>
      </w:r>
      <w:r>
        <w:t xml:space="preserve"> $140,000.</w:t>
      </w:r>
    </w:p>
    <w:p w14:paraId="65F835C2" w14:textId="77777777" w:rsidR="00D84324" w:rsidRDefault="00D84324">
      <w:pPr>
        <w:pStyle w:val="Body"/>
      </w:pPr>
    </w:p>
    <w:p w14:paraId="7E333375" w14:textId="4C14EAF0" w:rsidR="00D84324" w:rsidRDefault="00000000">
      <w:pPr>
        <w:pStyle w:val="Body"/>
      </w:pPr>
      <w:r>
        <w:rPr>
          <w:b/>
          <w:bCs/>
        </w:rPr>
        <w:t xml:space="preserve">Main Street Solar: </w:t>
      </w:r>
      <w:r>
        <w:t xml:space="preserve"> Moving (very) slowly. Barrington </w:t>
      </w:r>
      <w:r w:rsidR="004E0B1A">
        <w:t xml:space="preserve">is </w:t>
      </w:r>
      <w:r>
        <w:t>backed up</w:t>
      </w:r>
      <w:r w:rsidR="004E0B1A">
        <w:t xml:space="preserve"> so we may be </w:t>
      </w:r>
      <w:r>
        <w:t xml:space="preserve">using Mains </w:t>
      </w:r>
      <w:r w:rsidR="00AE01D9">
        <w:t xml:space="preserve">Electric </w:t>
      </w:r>
      <w:r>
        <w:t xml:space="preserve">as </w:t>
      </w:r>
      <w:r w:rsidR="004E0B1A">
        <w:t xml:space="preserve">a </w:t>
      </w:r>
      <w:r>
        <w:t>supplement</w:t>
      </w:r>
      <w:r w:rsidR="004E0B1A">
        <w:t>al supplier</w:t>
      </w:r>
      <w:r>
        <w:t xml:space="preserve"> for Maia Papaya.</w:t>
      </w:r>
    </w:p>
    <w:p w14:paraId="165B0C4B" w14:textId="77777777" w:rsidR="00A90D55" w:rsidRDefault="00A90D55">
      <w:pPr>
        <w:pStyle w:val="Body"/>
      </w:pPr>
    </w:p>
    <w:p w14:paraId="3E091662" w14:textId="3DEF7BDA" w:rsidR="00A90D55" w:rsidRDefault="00A90D55">
      <w:pPr>
        <w:pStyle w:val="Body"/>
      </w:pPr>
      <w:r w:rsidRPr="00A90D55">
        <w:rPr>
          <w:b/>
          <w:bCs/>
        </w:rPr>
        <w:t xml:space="preserve">Village District </w:t>
      </w:r>
      <w:r w:rsidR="00474B53">
        <w:rPr>
          <w:b/>
          <w:bCs/>
        </w:rPr>
        <w:t xml:space="preserve">Waste </w:t>
      </w:r>
      <w:r w:rsidRPr="00A90D55">
        <w:rPr>
          <w:b/>
          <w:bCs/>
        </w:rPr>
        <w:t>Water Solar Project:</w:t>
      </w:r>
      <w:r>
        <w:t xml:space="preserve">  all solar elements are in place, now waiting for shutdown to happen and then Eversource will put in the new meter and explain how the system will work.  Project deadline:  Dec. 31, 2024</w:t>
      </w:r>
      <w:r w:rsidR="00474B53">
        <w:t>.</w:t>
      </w:r>
    </w:p>
    <w:p w14:paraId="6DCD8A3A" w14:textId="77777777" w:rsidR="00474B53" w:rsidRDefault="00474B53">
      <w:pPr>
        <w:pStyle w:val="Body"/>
      </w:pPr>
    </w:p>
    <w:p w14:paraId="13852D25" w14:textId="75DB4FDF" w:rsidR="00474B53" w:rsidRDefault="00474B53">
      <w:pPr>
        <w:pStyle w:val="Body"/>
      </w:pPr>
      <w:r w:rsidRPr="00A90D55">
        <w:rPr>
          <w:b/>
          <w:bCs/>
        </w:rPr>
        <w:t>Village District Water Solar Project:</w:t>
      </w:r>
      <w:r>
        <w:rPr>
          <w:b/>
          <w:bCs/>
        </w:rPr>
        <w:t xml:space="preserve">  </w:t>
      </w:r>
      <w:r>
        <w:t>Need to schedule an audit for the drinking water solar project for a future funding application. This should happen in the fall.</w:t>
      </w:r>
    </w:p>
    <w:p w14:paraId="11FF32DD" w14:textId="77777777" w:rsidR="00A90D55" w:rsidRDefault="00A90D55">
      <w:pPr>
        <w:pStyle w:val="Body"/>
      </w:pPr>
    </w:p>
    <w:p w14:paraId="280AFEBF" w14:textId="77777777" w:rsidR="004E0B1A" w:rsidRDefault="00A90D55">
      <w:pPr>
        <w:pStyle w:val="Body"/>
      </w:pPr>
      <w:r w:rsidRPr="00A90D55">
        <w:rPr>
          <w:b/>
          <w:bCs/>
        </w:rPr>
        <w:t>Other:</w:t>
      </w:r>
      <w:r>
        <w:t xml:space="preserve">  </w:t>
      </w:r>
    </w:p>
    <w:p w14:paraId="220B77C3" w14:textId="6AB0992F" w:rsidR="00A90D55" w:rsidRDefault="00A90D55" w:rsidP="004E0B1A">
      <w:pPr>
        <w:pStyle w:val="Body"/>
        <w:numPr>
          <w:ilvl w:val="0"/>
          <w:numId w:val="1"/>
        </w:numPr>
      </w:pPr>
      <w:r>
        <w:t>Grafton County</w:t>
      </w:r>
      <w:r w:rsidR="00250C37">
        <w:t xml:space="preserve"> $4m</w:t>
      </w:r>
      <w:r>
        <w:t xml:space="preserve"> ARPA dollars are still available.</w:t>
      </w:r>
      <w:r w:rsidR="00250C37">
        <w:t xml:space="preserve"> </w:t>
      </w:r>
      <w:r w:rsidR="00250C37" w:rsidRPr="00AE01D9">
        <w:rPr>
          <w:b/>
          <w:bCs/>
        </w:rPr>
        <w:t>Mary Lou</w:t>
      </w:r>
      <w:r w:rsidR="00250C37">
        <w:t xml:space="preserve"> to explore.</w:t>
      </w:r>
    </w:p>
    <w:p w14:paraId="72732153" w14:textId="744B817F" w:rsidR="004E0B1A" w:rsidRDefault="004E0B1A" w:rsidP="004E0B1A">
      <w:pPr>
        <w:pStyle w:val="Body"/>
        <w:numPr>
          <w:ilvl w:val="0"/>
          <w:numId w:val="1"/>
        </w:numPr>
      </w:pPr>
      <w:r w:rsidRPr="00AE01D9">
        <w:rPr>
          <w:b/>
          <w:bCs/>
        </w:rPr>
        <w:t>Bruce</w:t>
      </w:r>
      <w:r>
        <w:t xml:space="preserve"> will talk to Barrington about BES conduit</w:t>
      </w:r>
      <w:r w:rsidR="00AE01D9">
        <w:t xml:space="preserve"> maintenance.</w:t>
      </w:r>
    </w:p>
    <w:p w14:paraId="04C3153C" w14:textId="28FF17B3" w:rsidR="004E0B1A" w:rsidRDefault="004E0B1A" w:rsidP="004E0B1A">
      <w:pPr>
        <w:pStyle w:val="Body"/>
        <w:numPr>
          <w:ilvl w:val="0"/>
          <w:numId w:val="1"/>
        </w:numPr>
      </w:pPr>
      <w:r>
        <w:t>Pool area is covered</w:t>
      </w:r>
      <w:r w:rsidR="00AE01D9">
        <w:t>/included in</w:t>
      </w:r>
      <w:r>
        <w:t xml:space="preserve"> our municipal array.</w:t>
      </w:r>
    </w:p>
    <w:p w14:paraId="16082F3E" w14:textId="0864E7FE" w:rsidR="004E0B1A" w:rsidRDefault="004E0B1A" w:rsidP="004E0B1A">
      <w:pPr>
        <w:pStyle w:val="Body"/>
        <w:numPr>
          <w:ilvl w:val="0"/>
          <w:numId w:val="1"/>
        </w:numPr>
      </w:pPr>
      <w:r>
        <w:t>Figur</w:t>
      </w:r>
      <w:r w:rsidR="00AE01D9">
        <w:t>e</w:t>
      </w:r>
      <w:r>
        <w:t xml:space="preserve"> out </w:t>
      </w:r>
      <w:r w:rsidR="00250C37">
        <w:t xml:space="preserve">a framework for project </w:t>
      </w:r>
      <w:r>
        <w:t>metrics (</w:t>
      </w:r>
      <w:r w:rsidR="00250C37">
        <w:t>project overview/grants received/cost/</w:t>
      </w:r>
      <w:r>
        <w:t>savings)</w:t>
      </w:r>
      <w:r w:rsidR="00250C37">
        <w:t>.</w:t>
      </w:r>
      <w:r>
        <w:t xml:space="preserve"> </w:t>
      </w:r>
      <w:r w:rsidR="00250C37" w:rsidRPr="00AE01D9">
        <w:rPr>
          <w:b/>
          <w:bCs/>
        </w:rPr>
        <w:t>David &amp; Dan to pursue</w:t>
      </w:r>
      <w:r w:rsidR="00250C37">
        <w:t>.</w:t>
      </w:r>
    </w:p>
    <w:p w14:paraId="638AE3F5" w14:textId="0294C6FD" w:rsidR="00250C37" w:rsidRDefault="00AE01D9" w:rsidP="004E0B1A">
      <w:pPr>
        <w:pStyle w:val="Body"/>
        <w:numPr>
          <w:ilvl w:val="0"/>
          <w:numId w:val="1"/>
        </w:numPr>
      </w:pPr>
      <w:r>
        <w:t>Have we completed the a</w:t>
      </w:r>
      <w:r w:rsidR="00250C37">
        <w:t>pplication for direct payment reimbursement</w:t>
      </w:r>
      <w:r>
        <w:t xml:space="preserve"> from the federal government</w:t>
      </w:r>
      <w:r w:rsidR="00250C37">
        <w:t xml:space="preserve"> for municipal solar.  </w:t>
      </w:r>
      <w:r w:rsidR="00250C37" w:rsidRPr="00AE01D9">
        <w:rPr>
          <w:b/>
          <w:bCs/>
        </w:rPr>
        <w:t>Bruce</w:t>
      </w:r>
      <w:r w:rsidR="00250C37">
        <w:t xml:space="preserve"> ask Mary Mortiz.</w:t>
      </w:r>
    </w:p>
    <w:p w14:paraId="3C1931BD" w14:textId="07B94B26" w:rsidR="00BB1FC9" w:rsidRDefault="00BB1FC9" w:rsidP="00BB1FC9">
      <w:pPr>
        <w:pStyle w:val="Body"/>
        <w:numPr>
          <w:ilvl w:val="0"/>
          <w:numId w:val="1"/>
        </w:numPr>
      </w:pPr>
      <w:r>
        <w:t xml:space="preserve">Program under development at </w:t>
      </w:r>
      <w:r w:rsidR="00250C37">
        <w:t xml:space="preserve">NH DOE </w:t>
      </w:r>
      <w:r>
        <w:t xml:space="preserve">to direct </w:t>
      </w:r>
      <w:r w:rsidR="00250C37">
        <w:t>more dollars for energy efficiencies $36m</w:t>
      </w:r>
      <w:r w:rsidR="00AE01D9">
        <w:t>.  More info coming.</w:t>
      </w:r>
      <w:r w:rsidR="00250C37">
        <w:t xml:space="preserve"> </w:t>
      </w:r>
    </w:p>
    <w:p w14:paraId="33FADF09" w14:textId="77777777" w:rsidR="004E0B1A" w:rsidRDefault="004E0B1A" w:rsidP="004E0B1A">
      <w:pPr>
        <w:pStyle w:val="Body"/>
        <w:ind w:left="360"/>
      </w:pPr>
    </w:p>
    <w:p w14:paraId="0D4A037F" w14:textId="77777777" w:rsidR="00D84324" w:rsidRDefault="00D84324">
      <w:pPr>
        <w:pStyle w:val="Body"/>
      </w:pPr>
    </w:p>
    <w:p w14:paraId="6B74D981" w14:textId="17F5C627" w:rsidR="00D84324" w:rsidRDefault="00000000">
      <w:pPr>
        <w:pStyle w:val="Body"/>
      </w:pPr>
      <w:r>
        <w:rPr>
          <w:b/>
          <w:bCs/>
        </w:rPr>
        <w:t xml:space="preserve">Next Meeting: </w:t>
      </w:r>
      <w:r w:rsidR="00BB1FC9">
        <w:t xml:space="preserve">Sept 3 </w:t>
      </w:r>
      <w:r>
        <w:t xml:space="preserve">at </w:t>
      </w:r>
      <w:r w:rsidR="00AE01D9">
        <w:t>Library</w:t>
      </w:r>
      <w:r>
        <w:t>; Scott to facilitate</w:t>
      </w:r>
      <w:r w:rsidR="00BB1FC9">
        <w:t>.</w:t>
      </w:r>
      <w:r w:rsidR="00AE01D9">
        <w:t xml:space="preserve">  Mary Lou and Bruce will not be attending.</w:t>
      </w:r>
    </w:p>
    <w:sectPr w:rsidR="00D84324">
      <w:headerReference w:type="default" r:id="rId7"/>
      <w:footerReference w:type="default" r:id="rId8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E65078" w14:textId="77777777" w:rsidR="00124F95" w:rsidRDefault="00124F95">
      <w:r>
        <w:separator/>
      </w:r>
    </w:p>
  </w:endnote>
  <w:endnote w:type="continuationSeparator" w:id="0">
    <w:p w14:paraId="37A117E5" w14:textId="77777777" w:rsidR="00124F95" w:rsidRDefault="00124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C956C9" w14:textId="77777777" w:rsidR="00D84324" w:rsidRDefault="00D8432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0D75A0" w14:textId="77777777" w:rsidR="00124F95" w:rsidRDefault="00124F95">
      <w:r>
        <w:separator/>
      </w:r>
    </w:p>
  </w:footnote>
  <w:footnote w:type="continuationSeparator" w:id="0">
    <w:p w14:paraId="75D32282" w14:textId="77777777" w:rsidR="00124F95" w:rsidRDefault="00124F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8F00AF" w14:textId="77777777" w:rsidR="00D84324" w:rsidRDefault="00D8432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605412"/>
    <w:multiLevelType w:val="hybridMultilevel"/>
    <w:tmpl w:val="2056C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23237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1"/>
  <w:displayBackgroundShape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324"/>
    <w:rsid w:val="00020712"/>
    <w:rsid w:val="000F3B95"/>
    <w:rsid w:val="00106F8C"/>
    <w:rsid w:val="00124F95"/>
    <w:rsid w:val="00177682"/>
    <w:rsid w:val="00250C37"/>
    <w:rsid w:val="0028779E"/>
    <w:rsid w:val="003645CE"/>
    <w:rsid w:val="00474B53"/>
    <w:rsid w:val="004E0B1A"/>
    <w:rsid w:val="00596935"/>
    <w:rsid w:val="008749C3"/>
    <w:rsid w:val="00A90D55"/>
    <w:rsid w:val="00AD39BF"/>
    <w:rsid w:val="00AE01D9"/>
    <w:rsid w:val="00BB1FC9"/>
    <w:rsid w:val="00C80618"/>
    <w:rsid w:val="00D7028C"/>
    <w:rsid w:val="00D84324"/>
    <w:rsid w:val="00D95799"/>
    <w:rsid w:val="00E50B26"/>
    <w:rsid w:val="00F87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6868B3"/>
  <w15:docId w15:val="{0762A077-F779-49EE-B565-09CC158D3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8"/>
      <w:szCs w:val="28"/>
      <w14:textOutline w14:w="0" w14:cap="flat" w14:cmpd="sng" w14:algn="ctr">
        <w14:noFill/>
        <w14:prstDash w14:val="solid"/>
        <w14:bevel/>
      </w14:textOutline>
    </w:rPr>
  </w:style>
  <w:style w:type="paragraph" w:styleId="NormalWeb">
    <w:name w:val="Normal (Web)"/>
    <w:basedOn w:val="Normal"/>
    <w:uiPriority w:val="99"/>
    <w:unhideWhenUsed/>
    <w:rsid w:val="00BB1FC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931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91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0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4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06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1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2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6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9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7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5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4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3</Pages>
  <Words>503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Mary Lou Krambeer</cp:lastModifiedBy>
  <cp:revision>5</cp:revision>
  <dcterms:created xsi:type="dcterms:W3CDTF">2024-08-06T13:50:00Z</dcterms:created>
  <dcterms:modified xsi:type="dcterms:W3CDTF">2024-08-07T15:01:00Z</dcterms:modified>
</cp:coreProperties>
</file>