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21237" w14:textId="77777777" w:rsidR="00A54A76" w:rsidRDefault="00A54A76" w:rsidP="00826F93">
      <w:pPr>
        <w:pStyle w:val="NoSpacing"/>
        <w:spacing w:after="240"/>
      </w:pPr>
      <w:bookmarkStart w:id="0" w:name="_Hlk124431416"/>
      <w:bookmarkStart w:id="1" w:name="_Hlk161220551"/>
      <w:bookmarkStart w:id="2" w:name="_Hlk143775895"/>
      <w:bookmarkStart w:id="3" w:name="_Hlk155272304"/>
      <w:bookmarkStart w:id="4" w:name="_Hlk163739512"/>
      <w:bookmarkStart w:id="5" w:name="_Hlk68772709"/>
      <w:bookmarkStart w:id="6" w:name="_Hlk162439746"/>
      <w:bookmarkStart w:id="7" w:name="_Hlk180140508"/>
      <w:r>
        <w:t>Bethlehem Board of Selectmen</w:t>
      </w:r>
    </w:p>
    <w:p w14:paraId="7BB1AFC1" w14:textId="77777777" w:rsidR="00A54A76" w:rsidRDefault="00A54A76" w:rsidP="00826F93">
      <w:pPr>
        <w:pStyle w:val="NoSpacing"/>
        <w:spacing w:after="240"/>
      </w:pPr>
      <w:r>
        <w:t>Meeting Minutes</w:t>
      </w:r>
    </w:p>
    <w:p w14:paraId="6AB06EE7" w14:textId="2D2D5862" w:rsidR="00A54A76" w:rsidRDefault="00A54A76" w:rsidP="00826F93">
      <w:pPr>
        <w:pStyle w:val="NoSpacing"/>
        <w:spacing w:after="240"/>
      </w:pPr>
      <w:r>
        <w:t>December 16th, 2024</w:t>
      </w:r>
    </w:p>
    <w:p w14:paraId="6D83B4DE" w14:textId="0D9B946C" w:rsidR="00A54A76" w:rsidRDefault="00A54A76" w:rsidP="00826F93">
      <w:pPr>
        <w:pStyle w:val="NoSpacing"/>
        <w:spacing w:after="240"/>
      </w:pPr>
      <w:r>
        <w:t xml:space="preserve">In person –Chairman Bruno, Select Woman Strand, and Selectman Morris and Select Woman Hibberd.  </w:t>
      </w:r>
    </w:p>
    <w:p w14:paraId="5E87112B" w14:textId="77777777" w:rsidR="00B248B8" w:rsidRDefault="006550A7" w:rsidP="00826F93">
      <w:pPr>
        <w:pStyle w:val="NoSpacing"/>
        <w:spacing w:after="240"/>
      </w:pPr>
      <w:r w:rsidRPr="0084403A">
        <w:t>Nonpublic for reasons of reputation 5:45-6:00</w:t>
      </w:r>
      <w:r w:rsidR="00F94250">
        <w:t>- The board discussed three</w:t>
      </w:r>
      <w:r w:rsidR="00B248B8">
        <w:t xml:space="preserve"> requests from the Needy Child Fund.</w:t>
      </w:r>
    </w:p>
    <w:p w14:paraId="31313641" w14:textId="07510F05" w:rsidR="00447B2B" w:rsidRPr="00B248B8" w:rsidRDefault="00B248B8" w:rsidP="00826F93">
      <w:pPr>
        <w:pStyle w:val="NoSpacing"/>
        <w:spacing w:after="240"/>
        <w:rPr>
          <w:b/>
          <w:bCs/>
        </w:rPr>
      </w:pPr>
      <w:r w:rsidRPr="00B248B8">
        <w:rPr>
          <w:b/>
          <w:bCs/>
        </w:rPr>
        <w:t>Select Woman Hibberd motioned to accept the three Need Child Fund requests.  Select Woman Strand seconded, and all were in favor.</w:t>
      </w:r>
      <w:r w:rsidR="00F94250" w:rsidRPr="00B248B8">
        <w:rPr>
          <w:b/>
          <w:bCs/>
        </w:rPr>
        <w:t xml:space="preserve"> </w:t>
      </w:r>
    </w:p>
    <w:p w14:paraId="0D4DF3A1" w14:textId="12627446" w:rsidR="0084403A" w:rsidRPr="0084403A" w:rsidRDefault="006550A7" w:rsidP="00826F93">
      <w:pPr>
        <w:pStyle w:val="NoSpacing"/>
        <w:spacing w:after="240"/>
      </w:pPr>
      <w:r w:rsidRPr="0084403A">
        <w:t>Public Input</w:t>
      </w:r>
      <w:r w:rsidR="00B248B8">
        <w:t>- Chris McGrath thanked the board for the transparent hiring process</w:t>
      </w:r>
      <w:r w:rsidR="00114F14">
        <w:t xml:space="preserve"> for</w:t>
      </w:r>
      <w:r w:rsidR="00B248B8">
        <w:t xml:space="preserve"> the Fire Chief</w:t>
      </w:r>
      <w:r w:rsidR="00114F14">
        <w:t xml:space="preserve"> position</w:t>
      </w:r>
      <w:r w:rsidR="00B248B8">
        <w:t xml:space="preserve">.  </w:t>
      </w:r>
      <w:r w:rsidRPr="0084403A">
        <w:t xml:space="preserve"> </w:t>
      </w:r>
    </w:p>
    <w:p w14:paraId="45F216BF" w14:textId="1432540A" w:rsidR="006550A7" w:rsidRPr="0084403A" w:rsidRDefault="006550A7" w:rsidP="00826F93">
      <w:pPr>
        <w:pStyle w:val="NoSpacing"/>
        <w:spacing w:after="240"/>
      </w:pPr>
      <w:r w:rsidRPr="0084403A">
        <w:t>CIP Committee</w:t>
      </w:r>
      <w:r w:rsidR="00B248B8">
        <w:t xml:space="preserve">- Chairman Bruno introduced Rich Southwell, Capital Improvement Committee member, </w:t>
      </w:r>
      <w:r w:rsidR="00B248B8" w:rsidRPr="0084403A">
        <w:t>to</w:t>
      </w:r>
      <w:r w:rsidR="00B248B8">
        <w:t xml:space="preserve"> go over the work the committee has completed since </w:t>
      </w:r>
      <w:r w:rsidR="00114F14">
        <w:t>the committee had been reinstated</w:t>
      </w:r>
      <w:r w:rsidR="00B248B8">
        <w:t xml:space="preserve">.  Mr. Southwell gave an overview of the project tool he created to capture the projects the committee would be reviewing and </w:t>
      </w:r>
      <w:r w:rsidR="00114F14">
        <w:t>he explained</w:t>
      </w:r>
      <w:r w:rsidR="00B248B8">
        <w:t xml:space="preserve"> the process.  Chairman Bruno thanked Mr. Southwell and the committee for their effort to get the CIP started.  </w:t>
      </w:r>
    </w:p>
    <w:p w14:paraId="6053DEF7" w14:textId="394B6C98" w:rsidR="006550A7" w:rsidRPr="0084403A" w:rsidRDefault="006550A7" w:rsidP="00826F93">
      <w:pPr>
        <w:pStyle w:val="NoSpacing"/>
        <w:spacing w:after="240"/>
      </w:pPr>
      <w:r w:rsidRPr="0084403A">
        <w:t>Total Budget Overview</w:t>
      </w:r>
      <w:r w:rsidR="00773FD6">
        <w:t xml:space="preserve">- The board went over the 2025 budget total noting the efforts of every department head to keep costs down.  </w:t>
      </w:r>
    </w:p>
    <w:p w14:paraId="09558603" w14:textId="76535933" w:rsidR="00773FD6" w:rsidRDefault="006550A7" w:rsidP="00826F93">
      <w:pPr>
        <w:pStyle w:val="NoSpacing"/>
        <w:spacing w:after="240"/>
      </w:pPr>
      <w:r w:rsidRPr="0084403A">
        <w:t>River Road Engineering Submittal</w:t>
      </w:r>
      <w:r w:rsidR="00773FD6">
        <w:t xml:space="preserve">- Chairman Bruno opened discussion of the request for engineering services for disaster recovery. The town received a response from HEB Engineering, whom the town has worked with on several projects.  </w:t>
      </w:r>
    </w:p>
    <w:p w14:paraId="2725EE3B" w14:textId="17BE3F33" w:rsidR="00A45687" w:rsidRPr="00826F93" w:rsidRDefault="00773FD6" w:rsidP="00826F93">
      <w:pPr>
        <w:pStyle w:val="NoSpacing"/>
        <w:spacing w:after="240"/>
        <w:rPr>
          <w:b/>
          <w:bCs/>
        </w:rPr>
      </w:pPr>
      <w:r w:rsidRPr="00826F93">
        <w:rPr>
          <w:b/>
          <w:bCs/>
        </w:rPr>
        <w:t xml:space="preserve">Select Woman Strand </w:t>
      </w:r>
      <w:r w:rsidR="00826F93" w:rsidRPr="00826F93">
        <w:rPr>
          <w:b/>
          <w:bCs/>
        </w:rPr>
        <w:t xml:space="preserve">motioned to appoint HEB Engineering as the disaster recovery engineering firm. Select Woman Hibberd seconded, and all were in favor.    </w:t>
      </w:r>
      <w:r w:rsidR="006550A7" w:rsidRPr="00826F93">
        <w:rPr>
          <w:b/>
          <w:bCs/>
        </w:rPr>
        <w:t xml:space="preserve">  </w:t>
      </w:r>
    </w:p>
    <w:p w14:paraId="07199092" w14:textId="02289DBF" w:rsidR="006550A7" w:rsidRPr="00826F93" w:rsidRDefault="006550A7" w:rsidP="00826F93">
      <w:pPr>
        <w:pStyle w:val="NoSpacing"/>
        <w:spacing w:after="240"/>
        <w:rPr>
          <w:b/>
          <w:bCs/>
        </w:rPr>
      </w:pPr>
      <w:r w:rsidRPr="0084403A">
        <w:t>Tax Collector Abatements</w:t>
      </w:r>
      <w:r w:rsidR="00826F93">
        <w:t>-</w:t>
      </w:r>
      <w:r w:rsidR="00826F93" w:rsidRPr="00826F93">
        <w:rPr>
          <w:b/>
          <w:bCs/>
        </w:rPr>
        <w:t xml:space="preserve">Select Woman Hibberd motioned to abate 411-14 in the amount of $2042. Selectman Morris seconded, and all were in favor.  Select Woman Hibberd motioned to abate 409-053 in the amount of $480.  Selectman Morris seconded, and all were in favor.  </w:t>
      </w:r>
    </w:p>
    <w:p w14:paraId="00955638" w14:textId="7DEC489D" w:rsidR="006550A7" w:rsidRPr="00826F93" w:rsidRDefault="006550A7" w:rsidP="00826F93">
      <w:pPr>
        <w:pStyle w:val="NoSpacing"/>
        <w:spacing w:after="240"/>
        <w:rPr>
          <w:b/>
          <w:bCs/>
        </w:rPr>
      </w:pPr>
      <w:r w:rsidRPr="0084403A">
        <w:t>Façade Grant- Brown Paper Packages</w:t>
      </w:r>
      <w:r w:rsidR="00826F93">
        <w:t xml:space="preserve">- </w:t>
      </w:r>
      <w:r w:rsidR="00826F93" w:rsidRPr="00826F93">
        <w:rPr>
          <w:b/>
          <w:bCs/>
        </w:rPr>
        <w:t xml:space="preserve">Selectman Morris motioned to approve the façade grant for Brown Paper Packages.  Select Woman Strand seconded, and all were in favor.  </w:t>
      </w:r>
      <w:r w:rsidRPr="00826F93">
        <w:rPr>
          <w:b/>
          <w:bCs/>
        </w:rPr>
        <w:t xml:space="preserve"> </w:t>
      </w:r>
    </w:p>
    <w:p w14:paraId="2DCB7211" w14:textId="40F19E8B" w:rsidR="006C0647" w:rsidRPr="0084403A" w:rsidRDefault="003D12BA" w:rsidP="00826F93">
      <w:pPr>
        <w:pStyle w:val="NoSpacing"/>
        <w:spacing w:after="240"/>
      </w:pPr>
      <w:r w:rsidRPr="0084403A">
        <w:t>Update</w:t>
      </w:r>
      <w:r w:rsidR="0035113E" w:rsidRPr="0084403A">
        <w:t>s and other business</w:t>
      </w:r>
      <w:bookmarkEnd w:id="0"/>
    </w:p>
    <w:bookmarkEnd w:id="1"/>
    <w:p w14:paraId="269DD6F1" w14:textId="6B790440" w:rsidR="00A54A76" w:rsidRDefault="00A54A76" w:rsidP="00826F93">
      <w:pPr>
        <w:pStyle w:val="NoSpacing"/>
        <w:spacing w:after="240"/>
      </w:pPr>
      <w:r>
        <w:t>Chairman Bruno made a motion to adjourn at 7:</w:t>
      </w:r>
      <w:r w:rsidR="00826F93">
        <w:t>1</w:t>
      </w:r>
      <w:r>
        <w:t>0. Selectman Strand seconded, and all were in favor.</w:t>
      </w:r>
    </w:p>
    <w:p w14:paraId="104BA103" w14:textId="77777777" w:rsidR="00A54A76" w:rsidRDefault="00A54A76" w:rsidP="00826F93">
      <w:pPr>
        <w:pStyle w:val="NoSpacing"/>
        <w:spacing w:after="240"/>
      </w:pPr>
      <w:r>
        <w:t xml:space="preserve">Respectfully submitted, </w:t>
      </w:r>
    </w:p>
    <w:p w14:paraId="406CB22D" w14:textId="77777777" w:rsidR="00A54A76" w:rsidRDefault="00A54A76" w:rsidP="00826F93">
      <w:pPr>
        <w:pStyle w:val="NoSpacing"/>
        <w:spacing w:after="240"/>
      </w:pPr>
      <w:r>
        <w:t>Mary Moritz</w:t>
      </w:r>
    </w:p>
    <w:p w14:paraId="24FC4A22" w14:textId="77777777" w:rsidR="00A54A76" w:rsidRDefault="00A54A76" w:rsidP="00826F93">
      <w:pPr>
        <w:pStyle w:val="NoSpacing"/>
        <w:spacing w:after="240"/>
      </w:pPr>
      <w:r>
        <w:t>Town Administrator</w:t>
      </w:r>
    </w:p>
    <w:p w14:paraId="1EBE9F95" w14:textId="7DB4AF66" w:rsidR="00D71B4A" w:rsidRPr="0084403A" w:rsidRDefault="00D71B4A" w:rsidP="0084403A">
      <w:pPr>
        <w:pStyle w:val="NoSpacing"/>
      </w:pPr>
    </w:p>
    <w:bookmarkEnd w:id="2"/>
    <w:bookmarkEnd w:id="3"/>
    <w:bookmarkEnd w:id="4"/>
    <w:bookmarkEnd w:id="5"/>
    <w:bookmarkEnd w:id="6"/>
    <w:bookmarkEnd w:id="7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14F14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468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64EE0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776FF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C5598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3FD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26F93"/>
    <w:rsid w:val="00834C33"/>
    <w:rsid w:val="00840335"/>
    <w:rsid w:val="00843705"/>
    <w:rsid w:val="0084403A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6EA5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4A76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D7FF1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8B8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5F2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2507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4D8B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4250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9</cp:revision>
  <cp:lastPrinted>2024-11-27T17:38:00Z</cp:lastPrinted>
  <dcterms:created xsi:type="dcterms:W3CDTF">2024-12-24T14:53:00Z</dcterms:created>
  <dcterms:modified xsi:type="dcterms:W3CDTF">2025-01-02T15:50:00Z</dcterms:modified>
</cp:coreProperties>
</file>