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B2662" w14:textId="39CE7446" w:rsidR="00CC7F86" w:rsidRPr="00BA2930" w:rsidRDefault="00CC7F86" w:rsidP="00CC7F86">
      <w:pPr>
        <w:rPr>
          <w:rFonts w:ascii="Verdana" w:hAnsi="Verdana"/>
          <w:sz w:val="22"/>
          <w:szCs w:val="22"/>
        </w:rPr>
      </w:pPr>
      <w:r w:rsidRPr="00BA2930">
        <w:rPr>
          <w:rFonts w:ascii="Verdana" w:hAnsi="Verdana"/>
          <w:sz w:val="22"/>
          <w:szCs w:val="22"/>
        </w:rPr>
        <w:t xml:space="preserve">March </w:t>
      </w:r>
      <w:r w:rsidR="00CE11F8" w:rsidRPr="00BA2930">
        <w:rPr>
          <w:rFonts w:ascii="Verdana" w:hAnsi="Verdana"/>
          <w:sz w:val="22"/>
          <w:szCs w:val="22"/>
        </w:rPr>
        <w:t>31</w:t>
      </w:r>
      <w:r w:rsidRPr="00BA2930">
        <w:rPr>
          <w:rFonts w:ascii="Verdana" w:hAnsi="Verdana"/>
          <w:sz w:val="22"/>
          <w:szCs w:val="22"/>
        </w:rPr>
        <w:t>, 2025</w:t>
      </w:r>
    </w:p>
    <w:p w14:paraId="6ADC6DC4" w14:textId="77777777" w:rsidR="00CC7F86" w:rsidRPr="00BA2930" w:rsidRDefault="00CC7F86" w:rsidP="00CC7F86">
      <w:pPr>
        <w:rPr>
          <w:rFonts w:ascii="Verdana" w:hAnsi="Verdana"/>
          <w:sz w:val="22"/>
          <w:szCs w:val="22"/>
        </w:rPr>
      </w:pPr>
      <w:r w:rsidRPr="00BA2930">
        <w:rPr>
          <w:rFonts w:ascii="Verdana" w:hAnsi="Verdana"/>
          <w:sz w:val="22"/>
          <w:szCs w:val="22"/>
        </w:rPr>
        <w:t>State House, Room 107</w:t>
      </w:r>
      <w:r w:rsidRPr="00BA2930">
        <w:rPr>
          <w:rFonts w:ascii="Verdana" w:hAnsi="Verdana"/>
          <w:sz w:val="22"/>
          <w:szCs w:val="22"/>
        </w:rPr>
        <w:br/>
        <w:t>107 North Main Street</w:t>
      </w:r>
      <w:r w:rsidRPr="00BA2930">
        <w:rPr>
          <w:rFonts w:ascii="Verdana" w:hAnsi="Verdana"/>
          <w:sz w:val="22"/>
          <w:szCs w:val="22"/>
        </w:rPr>
        <w:br/>
        <w:t>Concord, NH 03301</w:t>
      </w:r>
    </w:p>
    <w:p w14:paraId="256BF52F" w14:textId="77777777" w:rsidR="00CC7F86" w:rsidRPr="00BA2930" w:rsidRDefault="00CC7F86" w:rsidP="00CC7F86">
      <w:pPr>
        <w:rPr>
          <w:rFonts w:ascii="Verdana" w:hAnsi="Verdana"/>
          <w:sz w:val="22"/>
          <w:szCs w:val="22"/>
        </w:rPr>
      </w:pPr>
      <w:hyperlink r:id="rId7" w:history="1">
        <w:r w:rsidRPr="00BA2930">
          <w:rPr>
            <w:rStyle w:val="Hyperlink"/>
            <w:rFonts w:ascii="Verdana" w:hAnsi="Verdana"/>
            <w:sz w:val="22"/>
            <w:szCs w:val="22"/>
          </w:rPr>
          <w:t>david.rochefort@gc.nh.gov</w:t>
        </w:r>
      </w:hyperlink>
    </w:p>
    <w:p w14:paraId="39A9E504" w14:textId="77777777" w:rsidR="00CC7F86" w:rsidRPr="00BA2930" w:rsidRDefault="00CC7F86" w:rsidP="00CC7F86">
      <w:pPr>
        <w:rPr>
          <w:rFonts w:ascii="Verdana" w:hAnsi="Verdana"/>
          <w:sz w:val="22"/>
          <w:szCs w:val="22"/>
        </w:rPr>
      </w:pPr>
      <w:hyperlink r:id="rId8" w:history="1">
        <w:r w:rsidRPr="00BA2930">
          <w:rPr>
            <w:rStyle w:val="Hyperlink"/>
            <w:rFonts w:ascii="Verdana" w:hAnsi="Verdana"/>
            <w:sz w:val="22"/>
            <w:szCs w:val="22"/>
          </w:rPr>
          <w:t>Kathryn.cummings@gc.nh.gov</w:t>
        </w:r>
      </w:hyperlink>
    </w:p>
    <w:p w14:paraId="45C3953B" w14:textId="77777777" w:rsidR="00CC7F86" w:rsidRPr="00BA2930" w:rsidRDefault="00CC7F86" w:rsidP="00CC7F86">
      <w:pPr>
        <w:rPr>
          <w:rFonts w:ascii="Verdana" w:hAnsi="Verdana"/>
          <w:sz w:val="22"/>
          <w:szCs w:val="22"/>
        </w:rPr>
      </w:pPr>
    </w:p>
    <w:p w14:paraId="6C18C2CE" w14:textId="1C17D6A6" w:rsidR="00796DDD" w:rsidRPr="00BA2930" w:rsidRDefault="00796DDD" w:rsidP="00CC7F86">
      <w:pPr>
        <w:rPr>
          <w:rFonts w:ascii="Verdana" w:hAnsi="Verdana"/>
          <w:sz w:val="22"/>
          <w:szCs w:val="22"/>
        </w:rPr>
      </w:pPr>
      <w:r w:rsidRPr="00BA2930">
        <w:rPr>
          <w:rFonts w:ascii="Verdana" w:hAnsi="Verdana"/>
          <w:sz w:val="22"/>
          <w:szCs w:val="22"/>
        </w:rPr>
        <w:t xml:space="preserve">Re: HB 639 </w:t>
      </w:r>
      <w:r w:rsidR="00E05937" w:rsidRPr="00BA2930">
        <w:rPr>
          <w:rFonts w:ascii="Verdana" w:hAnsi="Verdana"/>
          <w:sz w:val="22"/>
          <w:szCs w:val="22"/>
        </w:rPr>
        <w:t>(Cryptocurrency mining)</w:t>
      </w:r>
    </w:p>
    <w:p w14:paraId="3DA26D9D" w14:textId="77777777" w:rsidR="00A121D8" w:rsidRPr="00BA2930" w:rsidRDefault="00A121D8" w:rsidP="00CC7F86">
      <w:pPr>
        <w:rPr>
          <w:rFonts w:ascii="Verdana" w:hAnsi="Verdana"/>
          <w:sz w:val="22"/>
          <w:szCs w:val="22"/>
        </w:rPr>
      </w:pPr>
    </w:p>
    <w:p w14:paraId="7B40DCE9" w14:textId="77777777" w:rsidR="00CC7F86" w:rsidRPr="00BA2930" w:rsidRDefault="00CC7F86" w:rsidP="00CC7F86">
      <w:pPr>
        <w:rPr>
          <w:rFonts w:ascii="Verdana" w:hAnsi="Verdana"/>
          <w:sz w:val="22"/>
          <w:szCs w:val="22"/>
        </w:rPr>
      </w:pPr>
      <w:r w:rsidRPr="00BA2930">
        <w:rPr>
          <w:rFonts w:ascii="Verdana" w:hAnsi="Verdana"/>
          <w:sz w:val="22"/>
          <w:szCs w:val="22"/>
        </w:rPr>
        <w:t>Senator Rochefort:</w:t>
      </w:r>
    </w:p>
    <w:p w14:paraId="0267C6BE" w14:textId="77777777" w:rsidR="00CC7F86" w:rsidRPr="00BA2930" w:rsidRDefault="00CC7F86" w:rsidP="00CC7F86">
      <w:pPr>
        <w:rPr>
          <w:rFonts w:ascii="Verdana" w:hAnsi="Verdana"/>
          <w:sz w:val="22"/>
          <w:szCs w:val="22"/>
        </w:rPr>
      </w:pPr>
    </w:p>
    <w:p w14:paraId="70899CD1" w14:textId="1B53F096" w:rsidR="00CC7F86" w:rsidRPr="00BA2930" w:rsidRDefault="00CC7F86" w:rsidP="00CC7F86">
      <w:pPr>
        <w:rPr>
          <w:rFonts w:ascii="Verdana" w:hAnsi="Verdana"/>
          <w:color w:val="FF0000"/>
          <w:sz w:val="22"/>
          <w:szCs w:val="22"/>
        </w:rPr>
      </w:pPr>
      <w:r w:rsidRPr="00BA2930">
        <w:rPr>
          <w:rFonts w:ascii="Verdana" w:hAnsi="Verdana"/>
          <w:sz w:val="22"/>
          <w:szCs w:val="22"/>
        </w:rPr>
        <w:t>As you are</w:t>
      </w:r>
      <w:r w:rsidR="00EC0AD4" w:rsidRPr="00BA2930">
        <w:rPr>
          <w:rFonts w:ascii="Verdana" w:hAnsi="Verdana"/>
          <w:sz w:val="22"/>
          <w:szCs w:val="22"/>
        </w:rPr>
        <w:t xml:space="preserve"> certainly</w:t>
      </w:r>
      <w:r w:rsidRPr="00BA2930">
        <w:rPr>
          <w:rFonts w:ascii="Verdana" w:hAnsi="Verdana"/>
          <w:sz w:val="22"/>
          <w:szCs w:val="22"/>
        </w:rPr>
        <w:t xml:space="preserve"> aware, one of Bethlehem biggest assets, for our residents as well as visitors, is the abundance of conservation and forest lands. In our most recent Master Plan, the Town identified its rural character and outdoor recreation opportunities as two key elements that define what Bethlehem is and why people choose to live in the Community. This large percentage of undeveloped rural land may also make our area attractive to crypto mining businesses.</w:t>
      </w:r>
      <w:r w:rsidR="000422F8" w:rsidRPr="00BA2930">
        <w:rPr>
          <w:rFonts w:ascii="Verdana" w:hAnsi="Verdana"/>
          <w:sz w:val="22"/>
          <w:szCs w:val="22"/>
        </w:rPr>
        <w:t xml:space="preserve"> </w:t>
      </w:r>
    </w:p>
    <w:p w14:paraId="5AE8C39F" w14:textId="77777777" w:rsidR="00CC7F86" w:rsidRPr="00BA2930" w:rsidRDefault="00CC7F86" w:rsidP="00CC7F86">
      <w:pPr>
        <w:rPr>
          <w:rFonts w:ascii="Verdana" w:hAnsi="Verdana"/>
          <w:sz w:val="22"/>
          <w:szCs w:val="22"/>
        </w:rPr>
      </w:pPr>
    </w:p>
    <w:p w14:paraId="70061496" w14:textId="35B1391F" w:rsidR="007F3989" w:rsidRPr="00BA2930" w:rsidRDefault="00CC7F86" w:rsidP="00CC7F86">
      <w:pPr>
        <w:rPr>
          <w:rFonts w:ascii="Verdana" w:hAnsi="Verdana"/>
          <w:sz w:val="22"/>
          <w:szCs w:val="22"/>
        </w:rPr>
      </w:pPr>
      <w:r w:rsidRPr="00BA2930">
        <w:rPr>
          <w:rFonts w:ascii="Verdana" w:hAnsi="Verdana"/>
          <w:sz w:val="22"/>
          <w:szCs w:val="22"/>
        </w:rPr>
        <w:t xml:space="preserve">The Select Board is </w:t>
      </w:r>
      <w:r w:rsidR="00EC0AD4" w:rsidRPr="00BA2930">
        <w:rPr>
          <w:rFonts w:ascii="Verdana" w:hAnsi="Verdana"/>
          <w:sz w:val="22"/>
          <w:szCs w:val="22"/>
        </w:rPr>
        <w:t>concerned</w:t>
      </w:r>
      <w:r w:rsidRPr="00BA2930">
        <w:rPr>
          <w:rFonts w:ascii="Verdana" w:hAnsi="Verdana"/>
          <w:sz w:val="22"/>
          <w:szCs w:val="22"/>
        </w:rPr>
        <w:t xml:space="preserve"> that HB 639 could leave towns such as Bethlehem without the ability to protect itself from crypto mining’s environmental impacts, </w:t>
      </w:r>
      <w:r w:rsidR="007F3989" w:rsidRPr="00BA2930">
        <w:rPr>
          <w:rFonts w:ascii="Verdana" w:hAnsi="Verdana"/>
          <w:sz w:val="22"/>
          <w:szCs w:val="22"/>
        </w:rPr>
        <w:t>which include water quality</w:t>
      </w:r>
      <w:r w:rsidR="004977AF" w:rsidRPr="00BA2930">
        <w:rPr>
          <w:rFonts w:ascii="Verdana" w:hAnsi="Verdana"/>
          <w:sz w:val="22"/>
          <w:szCs w:val="22"/>
        </w:rPr>
        <w:t xml:space="preserve"> and usage</w:t>
      </w:r>
      <w:r w:rsidR="007F3989" w:rsidRPr="00BA2930">
        <w:rPr>
          <w:rFonts w:ascii="Verdana" w:hAnsi="Verdana"/>
          <w:sz w:val="22"/>
          <w:szCs w:val="22"/>
        </w:rPr>
        <w:t xml:space="preserve">, noise levels, and </w:t>
      </w:r>
      <w:r w:rsidRPr="00BA2930">
        <w:rPr>
          <w:rFonts w:ascii="Verdana" w:hAnsi="Verdana"/>
          <w:sz w:val="22"/>
          <w:szCs w:val="22"/>
        </w:rPr>
        <w:t xml:space="preserve">the generation of an enormous amount of waste. </w:t>
      </w:r>
    </w:p>
    <w:p w14:paraId="1477B50A" w14:textId="77777777" w:rsidR="007F3989" w:rsidRPr="00BA2930" w:rsidRDefault="007F3989" w:rsidP="00CC7F86">
      <w:pPr>
        <w:rPr>
          <w:rFonts w:ascii="Verdana" w:hAnsi="Verdana"/>
          <w:sz w:val="22"/>
          <w:szCs w:val="22"/>
        </w:rPr>
      </w:pPr>
    </w:p>
    <w:p w14:paraId="49A14A9E" w14:textId="74276907" w:rsidR="007F3989" w:rsidRPr="00BA2930" w:rsidRDefault="004977AF" w:rsidP="00CC7F86">
      <w:pPr>
        <w:rPr>
          <w:rFonts w:ascii="Verdana" w:hAnsi="Verdana"/>
          <w:sz w:val="22"/>
          <w:szCs w:val="22"/>
        </w:rPr>
      </w:pPr>
      <w:r w:rsidRPr="00BA2930">
        <w:rPr>
          <w:rFonts w:ascii="Verdana" w:hAnsi="Verdana"/>
          <w:sz w:val="22"/>
          <w:szCs w:val="22"/>
        </w:rPr>
        <w:t xml:space="preserve">Research </w:t>
      </w:r>
      <w:proofErr w:type="gramStart"/>
      <w:r w:rsidRPr="00BA2930">
        <w:rPr>
          <w:rFonts w:ascii="Verdana" w:hAnsi="Verdana"/>
          <w:sz w:val="22"/>
          <w:szCs w:val="22"/>
        </w:rPr>
        <w:t>of</w:t>
      </w:r>
      <w:proofErr w:type="gramEnd"/>
      <w:r w:rsidRPr="00BA2930">
        <w:rPr>
          <w:rFonts w:ascii="Verdana" w:hAnsi="Verdana"/>
          <w:sz w:val="22"/>
          <w:szCs w:val="22"/>
        </w:rPr>
        <w:t xml:space="preserve"> these impacts on towns</w:t>
      </w:r>
      <w:r w:rsidR="000422F8" w:rsidRPr="00BA2930">
        <w:rPr>
          <w:rFonts w:ascii="Verdana" w:hAnsi="Verdana"/>
          <w:sz w:val="22"/>
          <w:szCs w:val="22"/>
        </w:rPr>
        <w:t xml:space="preserve"> </w:t>
      </w:r>
      <w:r w:rsidR="00A038A9" w:rsidRPr="00BA2930">
        <w:rPr>
          <w:rFonts w:ascii="Verdana" w:hAnsi="Verdana"/>
          <w:color w:val="000000" w:themeColor="text1"/>
          <w:sz w:val="22"/>
          <w:szCs w:val="22"/>
        </w:rPr>
        <w:t>in other states that</w:t>
      </w:r>
      <w:r w:rsidRPr="00BA2930">
        <w:rPr>
          <w:rFonts w:ascii="Verdana" w:hAnsi="Verdana"/>
          <w:color w:val="000000" w:themeColor="text1"/>
          <w:sz w:val="22"/>
          <w:szCs w:val="22"/>
        </w:rPr>
        <w:t xml:space="preserve"> </w:t>
      </w:r>
      <w:r w:rsidR="00992651" w:rsidRPr="00BA2930">
        <w:rPr>
          <w:rFonts w:ascii="Verdana" w:hAnsi="Verdana"/>
          <w:sz w:val="22"/>
          <w:szCs w:val="22"/>
        </w:rPr>
        <w:t xml:space="preserve">have </w:t>
      </w:r>
      <w:r w:rsidRPr="00BA2930">
        <w:rPr>
          <w:rFonts w:ascii="Verdana" w:hAnsi="Verdana"/>
          <w:sz w:val="22"/>
          <w:szCs w:val="22"/>
        </w:rPr>
        <w:t>crypto mining facilities provide</w:t>
      </w:r>
      <w:r w:rsidR="00CE11F8" w:rsidRPr="00BA2930">
        <w:rPr>
          <w:rFonts w:ascii="Verdana" w:hAnsi="Verdana"/>
          <w:sz w:val="22"/>
          <w:szCs w:val="22"/>
        </w:rPr>
        <w:t>s</w:t>
      </w:r>
      <w:r w:rsidRPr="00BA2930">
        <w:rPr>
          <w:rFonts w:ascii="Verdana" w:hAnsi="Verdana"/>
          <w:sz w:val="22"/>
          <w:szCs w:val="22"/>
        </w:rPr>
        <w:t xml:space="preserve"> us with a wealth of information. This is not just musing about what might happen, but real data. </w:t>
      </w:r>
      <w:r w:rsidR="00992651" w:rsidRPr="00BA2930">
        <w:rPr>
          <w:rFonts w:ascii="Verdana" w:hAnsi="Verdana"/>
          <w:sz w:val="22"/>
          <w:szCs w:val="22"/>
        </w:rPr>
        <w:t>We would be happy to provide more details on the problems these towns are facing, at your request.</w:t>
      </w:r>
    </w:p>
    <w:p w14:paraId="4A6470B9" w14:textId="77777777" w:rsidR="004977AF" w:rsidRPr="00BA2930" w:rsidRDefault="004977AF" w:rsidP="00CC7F86">
      <w:pPr>
        <w:rPr>
          <w:rFonts w:ascii="Verdana" w:hAnsi="Verdana"/>
          <w:sz w:val="22"/>
          <w:szCs w:val="22"/>
        </w:rPr>
      </w:pPr>
    </w:p>
    <w:p w14:paraId="1C248C50" w14:textId="327EDF1F" w:rsidR="004977AF" w:rsidRPr="00BA2930" w:rsidRDefault="00992651" w:rsidP="00CC7F86">
      <w:pPr>
        <w:rPr>
          <w:rFonts w:ascii="Verdana" w:hAnsi="Verdana"/>
          <w:sz w:val="22"/>
          <w:szCs w:val="22"/>
        </w:rPr>
      </w:pPr>
      <w:r w:rsidRPr="00BA2930">
        <w:rPr>
          <w:rFonts w:ascii="Verdana" w:hAnsi="Verdana"/>
          <w:sz w:val="22"/>
          <w:szCs w:val="22"/>
        </w:rPr>
        <w:t>The crypto mining industry</w:t>
      </w:r>
      <w:r w:rsidR="00556DFD" w:rsidRPr="00002043">
        <w:rPr>
          <w:rFonts w:ascii="Verdana" w:hAnsi="Verdana"/>
          <w:sz w:val="22"/>
          <w:szCs w:val="22"/>
        </w:rPr>
        <w:t>’s</w:t>
      </w:r>
      <w:r w:rsidRPr="00BA2930">
        <w:rPr>
          <w:rFonts w:ascii="Verdana" w:hAnsi="Verdana"/>
          <w:sz w:val="22"/>
          <w:szCs w:val="22"/>
        </w:rPr>
        <w:t xml:space="preserve"> impacts on communities </w:t>
      </w:r>
      <w:proofErr w:type="gramStart"/>
      <w:r w:rsidRPr="00BA2930">
        <w:rPr>
          <w:rFonts w:ascii="Verdana" w:hAnsi="Verdana"/>
          <w:sz w:val="22"/>
          <w:szCs w:val="22"/>
        </w:rPr>
        <w:t>include</w:t>
      </w:r>
      <w:r w:rsidR="004977AF" w:rsidRPr="00BA2930">
        <w:rPr>
          <w:rFonts w:ascii="Verdana" w:hAnsi="Verdana"/>
          <w:sz w:val="22"/>
          <w:szCs w:val="22"/>
        </w:rPr>
        <w:t>:</w:t>
      </w:r>
      <w:proofErr w:type="gramEnd"/>
      <w:r w:rsidR="004977AF" w:rsidRPr="00BA2930">
        <w:rPr>
          <w:rFonts w:ascii="Verdana" w:hAnsi="Verdana"/>
          <w:sz w:val="22"/>
          <w:szCs w:val="22"/>
        </w:rPr>
        <w:t xml:space="preserve"> issues with </w:t>
      </w:r>
      <w:r w:rsidR="00EC0AD4" w:rsidRPr="00BA2930">
        <w:rPr>
          <w:rFonts w:ascii="Verdana" w:hAnsi="Verdana"/>
          <w:sz w:val="22"/>
          <w:szCs w:val="22"/>
        </w:rPr>
        <w:t xml:space="preserve">the volume </w:t>
      </w:r>
      <w:r w:rsidR="00A121D8" w:rsidRPr="00BA2930">
        <w:rPr>
          <w:rFonts w:ascii="Verdana" w:hAnsi="Verdana"/>
          <w:sz w:val="22"/>
          <w:szCs w:val="22"/>
        </w:rPr>
        <w:t xml:space="preserve">and types </w:t>
      </w:r>
      <w:r w:rsidR="00EC0AD4" w:rsidRPr="00BA2930">
        <w:rPr>
          <w:rFonts w:ascii="Verdana" w:hAnsi="Verdana"/>
          <w:sz w:val="22"/>
          <w:szCs w:val="22"/>
        </w:rPr>
        <w:t xml:space="preserve">of waste going </w:t>
      </w:r>
      <w:r w:rsidR="00A121D8" w:rsidRPr="00BA2930">
        <w:rPr>
          <w:rFonts w:ascii="Verdana" w:hAnsi="Verdana"/>
          <w:sz w:val="22"/>
          <w:szCs w:val="22"/>
        </w:rPr>
        <w:t xml:space="preserve">to transfer stations and </w:t>
      </w:r>
      <w:r w:rsidR="00EC0AD4" w:rsidRPr="00BA2930">
        <w:rPr>
          <w:rFonts w:ascii="Verdana" w:hAnsi="Verdana"/>
          <w:sz w:val="22"/>
          <w:szCs w:val="22"/>
        </w:rPr>
        <w:t xml:space="preserve">into </w:t>
      </w:r>
      <w:r w:rsidR="004977AF" w:rsidRPr="00BA2930">
        <w:rPr>
          <w:rFonts w:ascii="Verdana" w:hAnsi="Verdana"/>
          <w:sz w:val="22"/>
          <w:szCs w:val="22"/>
        </w:rPr>
        <w:t>landfills</w:t>
      </w:r>
      <w:r w:rsidRPr="00BA2930">
        <w:rPr>
          <w:rFonts w:ascii="Verdana" w:hAnsi="Verdana"/>
          <w:sz w:val="22"/>
          <w:szCs w:val="22"/>
        </w:rPr>
        <w:t>,</w:t>
      </w:r>
      <w:r w:rsidR="004977AF" w:rsidRPr="00BA2930">
        <w:rPr>
          <w:rFonts w:ascii="Verdana" w:hAnsi="Verdana"/>
          <w:sz w:val="22"/>
          <w:szCs w:val="22"/>
        </w:rPr>
        <w:t xml:space="preserve"> issues with </w:t>
      </w:r>
      <w:r w:rsidR="00EC0AD4" w:rsidRPr="00BA2930">
        <w:rPr>
          <w:rFonts w:ascii="Verdana" w:hAnsi="Verdana"/>
          <w:sz w:val="22"/>
          <w:szCs w:val="22"/>
        </w:rPr>
        <w:t>high usage</w:t>
      </w:r>
      <w:r w:rsidR="004977AF" w:rsidRPr="00BA2930">
        <w:rPr>
          <w:rFonts w:ascii="Verdana" w:hAnsi="Verdana"/>
          <w:sz w:val="22"/>
          <w:szCs w:val="22"/>
        </w:rPr>
        <w:t xml:space="preserve"> water need</w:t>
      </w:r>
      <w:r w:rsidRPr="00BA2930">
        <w:rPr>
          <w:rFonts w:ascii="Verdana" w:hAnsi="Verdana"/>
          <w:sz w:val="22"/>
          <w:szCs w:val="22"/>
        </w:rPr>
        <w:t>s,</w:t>
      </w:r>
      <w:r w:rsidR="004977AF" w:rsidRPr="00BA2930">
        <w:rPr>
          <w:rFonts w:ascii="Verdana" w:hAnsi="Verdana"/>
          <w:sz w:val="22"/>
          <w:szCs w:val="22"/>
        </w:rPr>
        <w:t xml:space="preserve"> issues with what burdens the industry would place on our town’s infrastructure</w:t>
      </w:r>
      <w:r w:rsidRPr="00BA2930">
        <w:rPr>
          <w:rFonts w:ascii="Verdana" w:hAnsi="Verdana"/>
          <w:sz w:val="22"/>
          <w:szCs w:val="22"/>
        </w:rPr>
        <w:t>,</w:t>
      </w:r>
      <w:r w:rsidR="004977AF" w:rsidRPr="00BA2930">
        <w:rPr>
          <w:rFonts w:ascii="Verdana" w:hAnsi="Verdana"/>
          <w:sz w:val="22"/>
          <w:szCs w:val="22"/>
        </w:rPr>
        <w:t xml:space="preserve"> and lastly from our Master Plan</w:t>
      </w:r>
      <w:r w:rsidRPr="00BA2930">
        <w:rPr>
          <w:rFonts w:ascii="Verdana" w:hAnsi="Verdana"/>
          <w:sz w:val="22"/>
          <w:szCs w:val="22"/>
        </w:rPr>
        <w:t>,</w:t>
      </w:r>
      <w:r w:rsidR="004977AF" w:rsidRPr="00BA2930">
        <w:rPr>
          <w:rFonts w:ascii="Verdana" w:hAnsi="Verdana"/>
          <w:sz w:val="22"/>
          <w:szCs w:val="22"/>
        </w:rPr>
        <w:t xml:space="preserve"> how the industry would change the character of Bethlehem and our quality of life.</w:t>
      </w:r>
    </w:p>
    <w:p w14:paraId="3C709FE6" w14:textId="77777777" w:rsidR="00895883" w:rsidRPr="00BA2930" w:rsidRDefault="00895883" w:rsidP="00CC7F86">
      <w:pPr>
        <w:rPr>
          <w:rFonts w:ascii="Verdana" w:hAnsi="Verdana"/>
          <w:sz w:val="22"/>
          <w:szCs w:val="22"/>
        </w:rPr>
      </w:pPr>
    </w:p>
    <w:p w14:paraId="58047E13" w14:textId="04BBECCD" w:rsidR="0001467B" w:rsidRPr="00BA2930" w:rsidRDefault="00992651">
      <w:pPr>
        <w:rPr>
          <w:rFonts w:ascii="Verdana" w:hAnsi="Verdana"/>
          <w:sz w:val="22"/>
          <w:szCs w:val="22"/>
        </w:rPr>
      </w:pPr>
      <w:r w:rsidRPr="00BA2930">
        <w:rPr>
          <w:rFonts w:ascii="Verdana" w:hAnsi="Verdana"/>
          <w:sz w:val="22"/>
          <w:szCs w:val="22"/>
        </w:rPr>
        <w:t xml:space="preserve">Bethlehem is committed to protecting its natural resources. Several years </w:t>
      </w:r>
      <w:proofErr w:type="gramStart"/>
      <w:r w:rsidRPr="00BA2930">
        <w:rPr>
          <w:rFonts w:ascii="Verdana" w:hAnsi="Verdana"/>
          <w:sz w:val="22"/>
          <w:szCs w:val="22"/>
        </w:rPr>
        <w:t>ago</w:t>
      </w:r>
      <w:proofErr w:type="gramEnd"/>
      <w:r w:rsidRPr="00BA2930">
        <w:rPr>
          <w:rFonts w:ascii="Verdana" w:hAnsi="Verdana"/>
          <w:sz w:val="22"/>
          <w:szCs w:val="22"/>
        </w:rPr>
        <w:t xml:space="preserve"> we passed an Aquifer Ordinance. </w:t>
      </w:r>
      <w:r w:rsidR="00A36857" w:rsidRPr="00BA2930">
        <w:rPr>
          <w:rFonts w:ascii="Verdana" w:hAnsi="Verdana"/>
          <w:sz w:val="22"/>
          <w:szCs w:val="22"/>
        </w:rPr>
        <w:t>There is no guarantee</w:t>
      </w:r>
      <w:r w:rsidRPr="00BA2930">
        <w:rPr>
          <w:rFonts w:ascii="Verdana" w:hAnsi="Verdana"/>
          <w:sz w:val="22"/>
          <w:szCs w:val="22"/>
        </w:rPr>
        <w:t xml:space="preserve"> that </w:t>
      </w:r>
      <w:r w:rsidR="00A36857" w:rsidRPr="00BA2930">
        <w:rPr>
          <w:rFonts w:ascii="Verdana" w:hAnsi="Verdana"/>
          <w:sz w:val="22"/>
          <w:szCs w:val="22"/>
        </w:rPr>
        <w:t xml:space="preserve">our </w:t>
      </w:r>
      <w:r w:rsidRPr="00BA2930">
        <w:rPr>
          <w:rFonts w:ascii="Verdana" w:hAnsi="Verdana"/>
          <w:sz w:val="22"/>
          <w:szCs w:val="22"/>
        </w:rPr>
        <w:t xml:space="preserve">ordinance would be effective against the voracious need crypto mining has for water. The water to cool these towers </w:t>
      </w:r>
      <w:proofErr w:type="gramStart"/>
      <w:r w:rsidRPr="00BA2930">
        <w:rPr>
          <w:rFonts w:ascii="Verdana" w:hAnsi="Verdana"/>
          <w:sz w:val="22"/>
          <w:szCs w:val="22"/>
        </w:rPr>
        <w:t>has to</w:t>
      </w:r>
      <w:proofErr w:type="gramEnd"/>
      <w:r w:rsidRPr="00BA2930">
        <w:rPr>
          <w:rFonts w:ascii="Verdana" w:hAnsi="Verdana"/>
          <w:sz w:val="22"/>
          <w:szCs w:val="22"/>
        </w:rPr>
        <w:t xml:space="preserve"> come from somewhere</w:t>
      </w:r>
      <w:r w:rsidR="00A36857" w:rsidRPr="00BA2930">
        <w:rPr>
          <w:rFonts w:ascii="Verdana" w:hAnsi="Verdana"/>
          <w:sz w:val="22"/>
          <w:szCs w:val="22"/>
        </w:rPr>
        <w:t xml:space="preserve"> and</w:t>
      </w:r>
      <w:r w:rsidRPr="00BA2930">
        <w:rPr>
          <w:rFonts w:ascii="Verdana" w:hAnsi="Verdana"/>
          <w:sz w:val="22"/>
          <w:szCs w:val="22"/>
        </w:rPr>
        <w:t xml:space="preserve"> the hot water generat</w:t>
      </w:r>
      <w:r w:rsidR="00A36857" w:rsidRPr="00BA2930">
        <w:rPr>
          <w:rFonts w:ascii="Verdana" w:hAnsi="Verdana"/>
          <w:sz w:val="22"/>
          <w:szCs w:val="22"/>
        </w:rPr>
        <w:t>ed</w:t>
      </w:r>
      <w:r w:rsidRPr="00BA2930">
        <w:rPr>
          <w:rFonts w:ascii="Verdana" w:hAnsi="Verdana"/>
          <w:sz w:val="22"/>
          <w:szCs w:val="22"/>
        </w:rPr>
        <w:t xml:space="preserve"> from this cooling process </w:t>
      </w:r>
      <w:r w:rsidR="00895883" w:rsidRPr="00BA2930">
        <w:rPr>
          <w:rFonts w:ascii="Verdana" w:hAnsi="Verdana"/>
          <w:sz w:val="22"/>
          <w:szCs w:val="22"/>
        </w:rPr>
        <w:t>has to go somewhere.</w:t>
      </w:r>
      <w:r w:rsidR="00EC0AD4" w:rsidRPr="00BA2930">
        <w:rPr>
          <w:rFonts w:ascii="Verdana" w:hAnsi="Verdana"/>
          <w:sz w:val="22"/>
          <w:szCs w:val="22"/>
        </w:rPr>
        <w:t xml:space="preserve"> We can safely assume there will be environmental impacts associated with both the collection and releasing of water needed for these facilities.</w:t>
      </w:r>
    </w:p>
    <w:p w14:paraId="1BD47BC0" w14:textId="46BB3988" w:rsidR="00A121D8" w:rsidRPr="00BA2930" w:rsidRDefault="00A121D8" w:rsidP="00A121D8">
      <w:pPr>
        <w:rPr>
          <w:rFonts w:ascii="Verdana" w:hAnsi="Verdana"/>
          <w:sz w:val="22"/>
          <w:szCs w:val="22"/>
        </w:rPr>
      </w:pPr>
    </w:p>
    <w:p w14:paraId="1A55BCB9" w14:textId="490339FD" w:rsidR="00895883" w:rsidRPr="00BA2930" w:rsidRDefault="00895883">
      <w:pPr>
        <w:rPr>
          <w:rFonts w:ascii="Verdana" w:hAnsi="Verdana"/>
          <w:sz w:val="22"/>
          <w:szCs w:val="22"/>
        </w:rPr>
      </w:pPr>
      <w:r w:rsidRPr="00BA2930">
        <w:rPr>
          <w:rFonts w:ascii="Verdana" w:hAnsi="Verdana"/>
          <w:sz w:val="22"/>
          <w:szCs w:val="22"/>
        </w:rPr>
        <w:t xml:space="preserve">Bethlehem also has a noise ordinance. With 24/7 noise from these facilities compared to “a jet engine on a runway”, </w:t>
      </w:r>
      <w:r w:rsidR="00EC0AD4" w:rsidRPr="00BA2930">
        <w:rPr>
          <w:rFonts w:ascii="Verdana" w:hAnsi="Verdana"/>
          <w:sz w:val="22"/>
          <w:szCs w:val="22"/>
        </w:rPr>
        <w:t xml:space="preserve">HB 639 provides a dedicated legal avenue for dispute resolution but does not seem to require compliance with local noise ordinances BEFORE building the facility. </w:t>
      </w:r>
      <w:r w:rsidR="00A972C8" w:rsidRPr="00BA2930">
        <w:rPr>
          <w:rFonts w:ascii="Verdana" w:hAnsi="Verdana"/>
          <w:color w:val="000000" w:themeColor="text1"/>
          <w:sz w:val="22"/>
          <w:szCs w:val="22"/>
        </w:rPr>
        <w:t xml:space="preserve">And, just as with the Aquifer Ordinance, </w:t>
      </w:r>
      <w:proofErr w:type="gramStart"/>
      <w:r w:rsidR="00B4313F" w:rsidRPr="00BA2930">
        <w:rPr>
          <w:rFonts w:ascii="Verdana" w:hAnsi="Verdana"/>
          <w:color w:val="000000" w:themeColor="text1"/>
          <w:sz w:val="22"/>
          <w:szCs w:val="22"/>
        </w:rPr>
        <w:lastRenderedPageBreak/>
        <w:t>there</w:t>
      </w:r>
      <w:proofErr w:type="gramEnd"/>
      <w:r w:rsidR="00B4313F" w:rsidRPr="00BA2930">
        <w:rPr>
          <w:rFonts w:ascii="Verdana" w:hAnsi="Verdana"/>
          <w:color w:val="000000" w:themeColor="text1"/>
          <w:sz w:val="22"/>
          <w:szCs w:val="22"/>
        </w:rPr>
        <w:t xml:space="preserve"> is no guarantee that our ordinance would be effective against the decibels of</w:t>
      </w:r>
      <w:r w:rsidR="00153515" w:rsidRPr="00BA2930">
        <w:rPr>
          <w:rFonts w:ascii="Verdana" w:hAnsi="Verdana"/>
          <w:color w:val="000000" w:themeColor="text1"/>
          <w:sz w:val="22"/>
          <w:szCs w:val="22"/>
        </w:rPr>
        <w:t xml:space="preserve"> noise these facilities make. </w:t>
      </w:r>
      <w:r w:rsidR="00EC0AD4" w:rsidRPr="00BA2930">
        <w:rPr>
          <w:rFonts w:ascii="Verdana" w:hAnsi="Verdana"/>
          <w:sz w:val="22"/>
          <w:szCs w:val="22"/>
        </w:rPr>
        <w:t>It’s safe to say the industry has much deeper pockets for litigation than the Town of Bethlehem.</w:t>
      </w:r>
    </w:p>
    <w:p w14:paraId="53F9FB44" w14:textId="77777777" w:rsidR="00895883" w:rsidRPr="00BA2930" w:rsidRDefault="00895883">
      <w:pPr>
        <w:rPr>
          <w:rFonts w:ascii="Verdana" w:hAnsi="Verdana"/>
          <w:sz w:val="22"/>
          <w:szCs w:val="22"/>
        </w:rPr>
      </w:pPr>
    </w:p>
    <w:p w14:paraId="3679A3AE" w14:textId="6CD85006" w:rsidR="00895883" w:rsidRPr="00BA2930" w:rsidRDefault="00EC0AD4" w:rsidP="00895883">
      <w:pPr>
        <w:rPr>
          <w:rFonts w:ascii="Verdana" w:hAnsi="Verdana"/>
          <w:sz w:val="22"/>
          <w:szCs w:val="22"/>
        </w:rPr>
      </w:pPr>
      <w:r w:rsidRPr="00BA2930">
        <w:rPr>
          <w:rFonts w:ascii="Verdana" w:hAnsi="Verdana"/>
          <w:sz w:val="22"/>
          <w:szCs w:val="22"/>
        </w:rPr>
        <w:t xml:space="preserve">Overall, </w:t>
      </w:r>
      <w:r w:rsidR="00895883" w:rsidRPr="00BA2930">
        <w:rPr>
          <w:rFonts w:ascii="Verdana" w:hAnsi="Verdana"/>
          <w:sz w:val="22"/>
          <w:szCs w:val="22"/>
        </w:rPr>
        <w:t xml:space="preserve">HB 639 seems more about protecting the crypto mining industry from state and local oversight than about protecting our communities against the negative impacts of this industry.  The Town of Bethlehem Select Board urges you to vote </w:t>
      </w:r>
      <w:r w:rsidR="00895883" w:rsidRPr="00BA2930">
        <w:rPr>
          <w:rFonts w:ascii="Verdana" w:hAnsi="Verdana"/>
          <w:sz w:val="22"/>
          <w:szCs w:val="22"/>
          <w:u w:val="single"/>
        </w:rPr>
        <w:t>against</w:t>
      </w:r>
      <w:r w:rsidR="00895883" w:rsidRPr="00BA2930">
        <w:rPr>
          <w:rFonts w:ascii="Verdana" w:hAnsi="Verdana"/>
          <w:sz w:val="22"/>
          <w:szCs w:val="22"/>
        </w:rPr>
        <w:t xml:space="preserve"> House Bill 639.</w:t>
      </w:r>
    </w:p>
    <w:p w14:paraId="16F0F478" w14:textId="77777777" w:rsidR="00CE11F8" w:rsidRPr="00BA2930" w:rsidRDefault="00CE11F8" w:rsidP="00895883">
      <w:pPr>
        <w:rPr>
          <w:rFonts w:ascii="Verdana" w:hAnsi="Verdana"/>
          <w:sz w:val="22"/>
          <w:szCs w:val="22"/>
        </w:rPr>
      </w:pPr>
    </w:p>
    <w:p w14:paraId="785A1600" w14:textId="70F2A2C9" w:rsidR="00CE11F8" w:rsidRPr="00BA2930" w:rsidRDefault="00CE11F8" w:rsidP="00895883">
      <w:pPr>
        <w:rPr>
          <w:rFonts w:ascii="Verdana" w:hAnsi="Verdana"/>
          <w:sz w:val="22"/>
          <w:szCs w:val="22"/>
        </w:rPr>
      </w:pPr>
      <w:r w:rsidRPr="00BA2930">
        <w:rPr>
          <w:rFonts w:ascii="Verdana" w:hAnsi="Verdana"/>
          <w:sz w:val="22"/>
          <w:szCs w:val="22"/>
        </w:rPr>
        <w:t>Regards,</w:t>
      </w:r>
    </w:p>
    <w:p w14:paraId="0EF34BC4" w14:textId="77777777" w:rsidR="00CE11F8" w:rsidRPr="00BA2930" w:rsidRDefault="00CE11F8" w:rsidP="00895883">
      <w:pPr>
        <w:rPr>
          <w:rFonts w:ascii="Verdana" w:hAnsi="Verdana"/>
          <w:sz w:val="22"/>
          <w:szCs w:val="22"/>
        </w:rPr>
      </w:pPr>
    </w:p>
    <w:p w14:paraId="0B0CD488" w14:textId="41D14DD5" w:rsidR="00CE11F8" w:rsidRPr="00BA2930" w:rsidRDefault="00CE11F8" w:rsidP="00895883">
      <w:pPr>
        <w:rPr>
          <w:rFonts w:ascii="Verdana" w:hAnsi="Verdana"/>
          <w:sz w:val="22"/>
          <w:szCs w:val="22"/>
        </w:rPr>
      </w:pPr>
      <w:r w:rsidRPr="00BA2930">
        <w:rPr>
          <w:rFonts w:ascii="Verdana" w:hAnsi="Verdana"/>
          <w:sz w:val="22"/>
          <w:szCs w:val="22"/>
        </w:rPr>
        <w:t>Town of Bethlehem Select Board</w:t>
      </w:r>
    </w:p>
    <w:p w14:paraId="0DC20FEE" w14:textId="77777777" w:rsidR="00CE11F8" w:rsidRPr="00BA2930" w:rsidRDefault="00CE11F8" w:rsidP="00895883">
      <w:pPr>
        <w:rPr>
          <w:rFonts w:ascii="Verdana" w:hAnsi="Verdana"/>
          <w:sz w:val="22"/>
          <w:szCs w:val="22"/>
        </w:rPr>
      </w:pPr>
    </w:p>
    <w:p w14:paraId="457B4E32" w14:textId="28B047DF" w:rsidR="00CE11F8" w:rsidRPr="00BA2930" w:rsidRDefault="00CE11F8" w:rsidP="00895883">
      <w:pPr>
        <w:rPr>
          <w:rFonts w:ascii="Verdana" w:hAnsi="Verdana"/>
          <w:sz w:val="22"/>
          <w:szCs w:val="22"/>
        </w:rPr>
      </w:pPr>
      <w:r w:rsidRPr="00BA2930">
        <w:rPr>
          <w:rFonts w:ascii="Verdana" w:hAnsi="Verdana"/>
          <w:sz w:val="22"/>
          <w:szCs w:val="22"/>
        </w:rPr>
        <w:t>_______________________________</w:t>
      </w:r>
    </w:p>
    <w:p w14:paraId="06A7D59A" w14:textId="71AD04B2" w:rsidR="00CE11F8" w:rsidRPr="00BA2930" w:rsidRDefault="00CE11F8" w:rsidP="00895883">
      <w:pPr>
        <w:rPr>
          <w:rFonts w:ascii="Verdana" w:hAnsi="Verdana"/>
          <w:sz w:val="22"/>
          <w:szCs w:val="22"/>
        </w:rPr>
      </w:pPr>
      <w:r w:rsidRPr="00BA2930">
        <w:rPr>
          <w:rFonts w:ascii="Verdana" w:hAnsi="Verdana"/>
          <w:sz w:val="22"/>
          <w:szCs w:val="22"/>
        </w:rPr>
        <w:t>Nancy Strand, Chair</w:t>
      </w:r>
    </w:p>
    <w:p w14:paraId="6CD35AED" w14:textId="77777777" w:rsidR="00CE11F8" w:rsidRPr="00BA2930" w:rsidRDefault="00CE11F8" w:rsidP="00895883">
      <w:pPr>
        <w:rPr>
          <w:rFonts w:ascii="Verdana" w:hAnsi="Verdana"/>
          <w:sz w:val="22"/>
          <w:szCs w:val="22"/>
        </w:rPr>
      </w:pPr>
    </w:p>
    <w:p w14:paraId="1FD3D424" w14:textId="40B0D634" w:rsidR="00CE11F8" w:rsidRPr="00BA2930" w:rsidRDefault="00CE11F8" w:rsidP="00895883">
      <w:pPr>
        <w:rPr>
          <w:rFonts w:ascii="Verdana" w:hAnsi="Verdana"/>
          <w:sz w:val="22"/>
          <w:szCs w:val="22"/>
        </w:rPr>
      </w:pPr>
      <w:r w:rsidRPr="00BA2930">
        <w:rPr>
          <w:rFonts w:ascii="Verdana" w:hAnsi="Verdana"/>
          <w:sz w:val="22"/>
          <w:szCs w:val="22"/>
        </w:rPr>
        <w:t>_______________________________</w:t>
      </w:r>
      <w:r w:rsidRPr="00BA2930">
        <w:rPr>
          <w:rFonts w:ascii="Verdana" w:hAnsi="Verdana"/>
          <w:sz w:val="22"/>
          <w:szCs w:val="22"/>
        </w:rPr>
        <w:br/>
        <w:t>April Hibberd, Vice Chair</w:t>
      </w:r>
    </w:p>
    <w:p w14:paraId="4F04CD1E" w14:textId="77777777" w:rsidR="00CE11F8" w:rsidRPr="00BA2930" w:rsidRDefault="00CE11F8" w:rsidP="00895883">
      <w:pPr>
        <w:rPr>
          <w:rFonts w:ascii="Verdana" w:hAnsi="Verdana"/>
          <w:sz w:val="22"/>
          <w:szCs w:val="22"/>
        </w:rPr>
      </w:pPr>
    </w:p>
    <w:p w14:paraId="11F44E3C" w14:textId="66C0AEA3" w:rsidR="00CE11F8" w:rsidRPr="00BA2930" w:rsidRDefault="00CE11F8" w:rsidP="00895883">
      <w:pPr>
        <w:rPr>
          <w:rFonts w:ascii="Verdana" w:hAnsi="Verdana"/>
          <w:sz w:val="22"/>
          <w:szCs w:val="22"/>
        </w:rPr>
      </w:pPr>
      <w:r w:rsidRPr="00BA2930">
        <w:rPr>
          <w:rFonts w:ascii="Verdana" w:hAnsi="Verdana"/>
          <w:sz w:val="22"/>
          <w:szCs w:val="22"/>
        </w:rPr>
        <w:t>_______________________________</w:t>
      </w:r>
    </w:p>
    <w:p w14:paraId="425217B2" w14:textId="4CC0557E" w:rsidR="00CE11F8" w:rsidRPr="00BA2930" w:rsidRDefault="00CE11F8" w:rsidP="00895883">
      <w:pPr>
        <w:rPr>
          <w:rFonts w:ascii="Verdana" w:hAnsi="Verdana"/>
          <w:sz w:val="22"/>
          <w:szCs w:val="22"/>
        </w:rPr>
      </w:pPr>
      <w:r w:rsidRPr="00BA2930">
        <w:rPr>
          <w:rFonts w:ascii="Verdana" w:hAnsi="Verdana"/>
          <w:sz w:val="22"/>
          <w:szCs w:val="22"/>
        </w:rPr>
        <w:t>Mike Bruno</w:t>
      </w:r>
    </w:p>
    <w:p w14:paraId="0E44F596" w14:textId="77777777" w:rsidR="00CE11F8" w:rsidRPr="00BA2930" w:rsidRDefault="00CE11F8" w:rsidP="00895883">
      <w:pPr>
        <w:rPr>
          <w:rFonts w:ascii="Verdana" w:hAnsi="Verdana"/>
          <w:sz w:val="22"/>
          <w:szCs w:val="22"/>
        </w:rPr>
      </w:pPr>
    </w:p>
    <w:p w14:paraId="002A5582" w14:textId="28767108" w:rsidR="00CE11F8" w:rsidRPr="00BA2930" w:rsidRDefault="00CE11F8" w:rsidP="00895883">
      <w:pPr>
        <w:rPr>
          <w:rFonts w:ascii="Verdana" w:hAnsi="Verdana"/>
          <w:sz w:val="22"/>
          <w:szCs w:val="22"/>
        </w:rPr>
      </w:pPr>
      <w:r w:rsidRPr="00BA2930">
        <w:rPr>
          <w:rFonts w:ascii="Verdana" w:hAnsi="Verdana"/>
          <w:sz w:val="22"/>
          <w:szCs w:val="22"/>
        </w:rPr>
        <w:t>_______________________________</w:t>
      </w:r>
    </w:p>
    <w:p w14:paraId="75B7DC2E" w14:textId="3004610E" w:rsidR="00CE11F8" w:rsidRPr="00BA2930" w:rsidRDefault="00CE11F8" w:rsidP="00CE11F8">
      <w:pPr>
        <w:spacing w:after="160" w:line="278" w:lineRule="auto"/>
        <w:rPr>
          <w:rFonts w:ascii="Verdana" w:hAnsi="Verdana"/>
          <w:sz w:val="22"/>
          <w:szCs w:val="22"/>
        </w:rPr>
      </w:pPr>
      <w:r w:rsidRPr="00BA2930">
        <w:rPr>
          <w:rFonts w:ascii="Verdana" w:hAnsi="Verdana"/>
          <w:sz w:val="22"/>
          <w:szCs w:val="22"/>
        </w:rPr>
        <w:t>Andrea Knowles</w:t>
      </w:r>
      <w:r w:rsidRPr="00BA2930">
        <w:rPr>
          <w:rFonts w:ascii="Verdana" w:hAnsi="Verdana"/>
          <w:sz w:val="22"/>
          <w:szCs w:val="22"/>
        </w:rPr>
        <w:br/>
      </w:r>
    </w:p>
    <w:p w14:paraId="24099335" w14:textId="330C219D" w:rsidR="00895883" w:rsidRPr="00BA2930" w:rsidRDefault="00CE11F8" w:rsidP="00CE11F8">
      <w:pPr>
        <w:spacing w:after="160" w:line="278" w:lineRule="auto"/>
        <w:rPr>
          <w:rFonts w:ascii="Verdana" w:hAnsi="Verdana"/>
          <w:sz w:val="22"/>
          <w:szCs w:val="22"/>
        </w:rPr>
      </w:pPr>
      <w:r w:rsidRPr="00BA2930">
        <w:rPr>
          <w:rFonts w:ascii="Verdana" w:hAnsi="Verdana"/>
          <w:sz w:val="22"/>
          <w:szCs w:val="22"/>
        </w:rPr>
        <w:t>_______________________________</w:t>
      </w:r>
      <w:r w:rsidRPr="00BA2930">
        <w:rPr>
          <w:rFonts w:ascii="Verdana" w:hAnsi="Verdana"/>
          <w:sz w:val="22"/>
          <w:szCs w:val="22"/>
        </w:rPr>
        <w:br/>
        <w:t>Casey MacDonald</w:t>
      </w:r>
    </w:p>
    <w:p w14:paraId="480DC391" w14:textId="14FA2D1D" w:rsidR="00895883" w:rsidRPr="00BA2930" w:rsidRDefault="00895883">
      <w:pPr>
        <w:rPr>
          <w:rFonts w:ascii="Verdana" w:hAnsi="Verdana"/>
          <w:sz w:val="22"/>
          <w:szCs w:val="22"/>
        </w:rPr>
      </w:pPr>
    </w:p>
    <w:p w14:paraId="390E5A58" w14:textId="4BC2A64F" w:rsidR="00BA2930" w:rsidRDefault="00BA2930">
      <w:pPr>
        <w:rPr>
          <w:rFonts w:ascii="Verdana" w:hAnsi="Verdana"/>
          <w:sz w:val="22"/>
          <w:szCs w:val="22"/>
        </w:rPr>
      </w:pPr>
      <w:r w:rsidRPr="00BA2930">
        <w:rPr>
          <w:rFonts w:ascii="Verdana" w:hAnsi="Verdana"/>
          <w:sz w:val="22"/>
          <w:szCs w:val="22"/>
        </w:rPr>
        <w:t>Note: The volunteer Bethlehem Transfer Station Committee, who advises the Select Board on our future transfer station, is in full support of this letter.</w:t>
      </w:r>
    </w:p>
    <w:p w14:paraId="7525C5BD" w14:textId="77777777" w:rsidR="00BA2930" w:rsidRDefault="00BA2930">
      <w:pPr>
        <w:rPr>
          <w:rFonts w:ascii="Verdana" w:hAnsi="Verdana"/>
          <w:sz w:val="22"/>
          <w:szCs w:val="22"/>
        </w:rPr>
      </w:pPr>
    </w:p>
    <w:p w14:paraId="6FCC5131" w14:textId="7E7E5A83" w:rsidR="00BA2930" w:rsidRDefault="00BA2930">
      <w:pPr>
        <w:rPr>
          <w:rFonts w:ascii="Verdana" w:hAnsi="Verdana"/>
          <w:sz w:val="22"/>
          <w:szCs w:val="22"/>
        </w:rPr>
      </w:pPr>
      <w:r>
        <w:rPr>
          <w:rFonts w:ascii="Verdana" w:hAnsi="Verdana"/>
          <w:sz w:val="22"/>
          <w:szCs w:val="22"/>
        </w:rPr>
        <w:t>Contact Info:</w:t>
      </w:r>
    </w:p>
    <w:p w14:paraId="0A876778" w14:textId="7066E164" w:rsidR="00BA2930" w:rsidRDefault="00BA2930">
      <w:pPr>
        <w:rPr>
          <w:rFonts w:ascii="Verdana" w:hAnsi="Verdana"/>
          <w:sz w:val="22"/>
          <w:szCs w:val="22"/>
        </w:rPr>
      </w:pPr>
      <w:r>
        <w:rPr>
          <w:rFonts w:ascii="Verdana" w:hAnsi="Verdana"/>
          <w:sz w:val="22"/>
          <w:szCs w:val="22"/>
        </w:rPr>
        <w:t>Mary Moritz, Town Administrator</w:t>
      </w:r>
    </w:p>
    <w:p w14:paraId="2E3E77AC" w14:textId="70EA7AEE" w:rsidR="00BA2930" w:rsidRDefault="00BA2930">
      <w:pPr>
        <w:rPr>
          <w:rFonts w:ascii="Verdana" w:hAnsi="Verdana"/>
          <w:sz w:val="22"/>
          <w:szCs w:val="22"/>
        </w:rPr>
      </w:pPr>
      <w:hyperlink r:id="rId9" w:history="1">
        <w:r w:rsidRPr="00CC2084">
          <w:rPr>
            <w:rStyle w:val="Hyperlink"/>
            <w:rFonts w:ascii="Verdana" w:hAnsi="Verdana"/>
            <w:sz w:val="22"/>
            <w:szCs w:val="22"/>
          </w:rPr>
          <w:t>admin@bethlehemnh.org</w:t>
        </w:r>
      </w:hyperlink>
    </w:p>
    <w:p w14:paraId="6A8F701D" w14:textId="2547BD65" w:rsidR="00BA2930" w:rsidRPr="00BA2930" w:rsidRDefault="00BA2930">
      <w:pPr>
        <w:rPr>
          <w:rFonts w:ascii="Verdana" w:hAnsi="Verdana"/>
          <w:sz w:val="22"/>
          <w:szCs w:val="22"/>
        </w:rPr>
      </w:pPr>
      <w:r w:rsidRPr="00BA2930">
        <w:rPr>
          <w:rFonts w:ascii="Verdana" w:hAnsi="Verdana"/>
          <w:sz w:val="22"/>
          <w:szCs w:val="22"/>
        </w:rPr>
        <w:t xml:space="preserve">(603) 869-3351, </w:t>
      </w:r>
      <w:proofErr w:type="spellStart"/>
      <w:r w:rsidRPr="00BA2930">
        <w:rPr>
          <w:rFonts w:ascii="Verdana" w:hAnsi="Verdana"/>
          <w:sz w:val="22"/>
          <w:szCs w:val="22"/>
        </w:rPr>
        <w:t>ext</w:t>
      </w:r>
      <w:proofErr w:type="spellEnd"/>
      <w:r w:rsidRPr="00BA2930">
        <w:rPr>
          <w:rFonts w:ascii="Verdana" w:hAnsi="Verdana"/>
          <w:sz w:val="22"/>
          <w:szCs w:val="22"/>
        </w:rPr>
        <w:t xml:space="preserve"> 101</w:t>
      </w:r>
    </w:p>
    <w:sectPr w:rsidR="00BA2930" w:rsidRPr="00BA2930" w:rsidSect="00CE11F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A97B6" w14:textId="77777777" w:rsidR="00D22A14" w:rsidRDefault="00D22A14" w:rsidP="00002043">
      <w:pPr>
        <w:spacing w:line="240" w:lineRule="auto"/>
      </w:pPr>
      <w:r>
        <w:separator/>
      </w:r>
    </w:p>
  </w:endnote>
  <w:endnote w:type="continuationSeparator" w:id="0">
    <w:p w14:paraId="4C5F1B82" w14:textId="77777777" w:rsidR="00D22A14" w:rsidRDefault="00D22A14" w:rsidP="000020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CC427" w14:textId="77777777" w:rsidR="00002043" w:rsidRDefault="00002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71941" w14:textId="77777777" w:rsidR="00002043" w:rsidRDefault="000020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D154E" w14:textId="77777777" w:rsidR="00002043" w:rsidRDefault="00002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DE975" w14:textId="77777777" w:rsidR="00D22A14" w:rsidRDefault="00D22A14" w:rsidP="00002043">
      <w:pPr>
        <w:spacing w:line="240" w:lineRule="auto"/>
      </w:pPr>
      <w:r>
        <w:separator/>
      </w:r>
    </w:p>
  </w:footnote>
  <w:footnote w:type="continuationSeparator" w:id="0">
    <w:p w14:paraId="7199491C" w14:textId="77777777" w:rsidR="00D22A14" w:rsidRDefault="00D22A14" w:rsidP="000020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CD783" w14:textId="77777777" w:rsidR="00002043" w:rsidRDefault="000020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5423436"/>
      <w:docPartObj>
        <w:docPartGallery w:val="Watermarks"/>
        <w:docPartUnique/>
      </w:docPartObj>
    </w:sdtPr>
    <w:sdtContent>
      <w:p w14:paraId="3D020381" w14:textId="33852404" w:rsidR="00002043" w:rsidRDefault="00002043">
        <w:pPr>
          <w:pStyle w:val="Header"/>
        </w:pPr>
        <w:r>
          <w:rPr>
            <w:noProof/>
          </w:rPr>
          <w:pict w14:anchorId="1A1734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E6778" w14:textId="77777777" w:rsidR="00002043" w:rsidRDefault="000020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9725C"/>
    <w:multiLevelType w:val="hybridMultilevel"/>
    <w:tmpl w:val="D49058E8"/>
    <w:lvl w:ilvl="0" w:tplc="88E05DC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8016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F86"/>
    <w:rsid w:val="00002043"/>
    <w:rsid w:val="00003158"/>
    <w:rsid w:val="0001467B"/>
    <w:rsid w:val="000422F8"/>
    <w:rsid w:val="00051BE3"/>
    <w:rsid w:val="00051D21"/>
    <w:rsid w:val="00153515"/>
    <w:rsid w:val="001A1BDD"/>
    <w:rsid w:val="00234B00"/>
    <w:rsid w:val="003C3292"/>
    <w:rsid w:val="003F437A"/>
    <w:rsid w:val="00474EC5"/>
    <w:rsid w:val="004977AF"/>
    <w:rsid w:val="005255AE"/>
    <w:rsid w:val="00556DFD"/>
    <w:rsid w:val="00796DDD"/>
    <w:rsid w:val="007F3989"/>
    <w:rsid w:val="0085013A"/>
    <w:rsid w:val="00895883"/>
    <w:rsid w:val="008A34D8"/>
    <w:rsid w:val="009150B0"/>
    <w:rsid w:val="00992651"/>
    <w:rsid w:val="00A038A9"/>
    <w:rsid w:val="00A121D8"/>
    <w:rsid w:val="00A21240"/>
    <w:rsid w:val="00A36857"/>
    <w:rsid w:val="00A972C8"/>
    <w:rsid w:val="00B4313F"/>
    <w:rsid w:val="00BA2930"/>
    <w:rsid w:val="00C41971"/>
    <w:rsid w:val="00CC7F86"/>
    <w:rsid w:val="00CE11F8"/>
    <w:rsid w:val="00D22A14"/>
    <w:rsid w:val="00E05937"/>
    <w:rsid w:val="00E651A7"/>
    <w:rsid w:val="00EC0AD4"/>
    <w:rsid w:val="00F26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06128"/>
  <w15:chartTrackingRefBased/>
  <w15:docId w15:val="{DD62FD23-10C1-46E6-9051-9FB1971E7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F86"/>
    <w:pPr>
      <w:spacing w:after="0" w:line="259" w:lineRule="auto"/>
    </w:pPr>
    <w:rPr>
      <w:sz w:val="28"/>
      <w:szCs w:val="28"/>
    </w:rPr>
  </w:style>
  <w:style w:type="paragraph" w:styleId="Heading1">
    <w:name w:val="heading 1"/>
    <w:basedOn w:val="Normal"/>
    <w:next w:val="Normal"/>
    <w:link w:val="Heading1Char"/>
    <w:uiPriority w:val="9"/>
    <w:qFormat/>
    <w:rsid w:val="00CC7F86"/>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7F86"/>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7F86"/>
    <w:pPr>
      <w:keepNext/>
      <w:keepLines/>
      <w:spacing w:before="160" w:after="80" w:line="278" w:lineRule="auto"/>
      <w:outlineLvl w:val="2"/>
    </w:pPr>
    <w:rPr>
      <w:rFonts w:eastAsiaTheme="majorEastAsia" w:cstheme="majorBidi"/>
      <w:color w:val="0F4761" w:themeColor="accent1" w:themeShade="BF"/>
    </w:rPr>
  </w:style>
  <w:style w:type="paragraph" w:styleId="Heading4">
    <w:name w:val="heading 4"/>
    <w:basedOn w:val="Normal"/>
    <w:next w:val="Normal"/>
    <w:link w:val="Heading4Char"/>
    <w:uiPriority w:val="9"/>
    <w:semiHidden/>
    <w:unhideWhenUsed/>
    <w:qFormat/>
    <w:rsid w:val="00CC7F86"/>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CC7F86"/>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CC7F86"/>
    <w:pPr>
      <w:keepNext/>
      <w:keepLines/>
      <w:spacing w:before="4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CC7F86"/>
    <w:pPr>
      <w:keepNext/>
      <w:keepLines/>
      <w:spacing w:before="4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CC7F86"/>
    <w:pPr>
      <w:keepNext/>
      <w:keepLines/>
      <w:spacing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CC7F86"/>
    <w:pPr>
      <w:keepNext/>
      <w:keepLines/>
      <w:spacing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F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7F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7F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7F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7F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7F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7F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7F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7F86"/>
    <w:rPr>
      <w:rFonts w:eastAsiaTheme="majorEastAsia" w:cstheme="majorBidi"/>
      <w:color w:val="272727" w:themeColor="text1" w:themeTint="D8"/>
    </w:rPr>
  </w:style>
  <w:style w:type="paragraph" w:styleId="Title">
    <w:name w:val="Title"/>
    <w:basedOn w:val="Normal"/>
    <w:next w:val="Normal"/>
    <w:link w:val="TitleChar"/>
    <w:uiPriority w:val="10"/>
    <w:qFormat/>
    <w:rsid w:val="00CC7F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7F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7F86"/>
    <w:pPr>
      <w:numPr>
        <w:ilvl w:val="1"/>
      </w:numPr>
      <w:spacing w:after="160" w:line="278" w:lineRule="auto"/>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CC7F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7F86"/>
    <w:pPr>
      <w:spacing w:before="160" w:after="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CC7F86"/>
    <w:rPr>
      <w:i/>
      <w:iCs/>
      <w:color w:val="404040" w:themeColor="text1" w:themeTint="BF"/>
    </w:rPr>
  </w:style>
  <w:style w:type="paragraph" w:styleId="ListParagraph">
    <w:name w:val="List Paragraph"/>
    <w:basedOn w:val="Normal"/>
    <w:uiPriority w:val="34"/>
    <w:qFormat/>
    <w:rsid w:val="00CC7F86"/>
    <w:pPr>
      <w:spacing w:after="160" w:line="278" w:lineRule="auto"/>
      <w:ind w:left="720"/>
      <w:contextualSpacing/>
    </w:pPr>
    <w:rPr>
      <w:sz w:val="24"/>
      <w:szCs w:val="24"/>
    </w:rPr>
  </w:style>
  <w:style w:type="character" w:styleId="IntenseEmphasis">
    <w:name w:val="Intense Emphasis"/>
    <w:basedOn w:val="DefaultParagraphFont"/>
    <w:uiPriority w:val="21"/>
    <w:qFormat/>
    <w:rsid w:val="00CC7F86"/>
    <w:rPr>
      <w:i/>
      <w:iCs/>
      <w:color w:val="0F4761" w:themeColor="accent1" w:themeShade="BF"/>
    </w:rPr>
  </w:style>
  <w:style w:type="paragraph" w:styleId="IntenseQuote">
    <w:name w:val="Intense Quote"/>
    <w:basedOn w:val="Normal"/>
    <w:next w:val="Normal"/>
    <w:link w:val="IntenseQuoteChar"/>
    <w:uiPriority w:val="30"/>
    <w:qFormat/>
    <w:rsid w:val="00CC7F86"/>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CC7F86"/>
    <w:rPr>
      <w:i/>
      <w:iCs/>
      <w:color w:val="0F4761" w:themeColor="accent1" w:themeShade="BF"/>
    </w:rPr>
  </w:style>
  <w:style w:type="character" w:styleId="IntenseReference">
    <w:name w:val="Intense Reference"/>
    <w:basedOn w:val="DefaultParagraphFont"/>
    <w:uiPriority w:val="32"/>
    <w:qFormat/>
    <w:rsid w:val="00CC7F86"/>
    <w:rPr>
      <w:b/>
      <w:bCs/>
      <w:smallCaps/>
      <w:color w:val="0F4761" w:themeColor="accent1" w:themeShade="BF"/>
      <w:spacing w:val="5"/>
    </w:rPr>
  </w:style>
  <w:style w:type="character" w:styleId="Hyperlink">
    <w:name w:val="Hyperlink"/>
    <w:basedOn w:val="DefaultParagraphFont"/>
    <w:uiPriority w:val="99"/>
    <w:unhideWhenUsed/>
    <w:rsid w:val="00CC7F86"/>
    <w:rPr>
      <w:color w:val="467886" w:themeColor="hyperlink"/>
      <w:u w:val="single"/>
    </w:rPr>
  </w:style>
  <w:style w:type="character" w:styleId="UnresolvedMention">
    <w:name w:val="Unresolved Mention"/>
    <w:basedOn w:val="DefaultParagraphFont"/>
    <w:uiPriority w:val="99"/>
    <w:semiHidden/>
    <w:unhideWhenUsed/>
    <w:rsid w:val="00BA2930"/>
    <w:rPr>
      <w:color w:val="605E5C"/>
      <w:shd w:val="clear" w:color="auto" w:fill="E1DFDD"/>
    </w:rPr>
  </w:style>
  <w:style w:type="paragraph" w:styleId="Header">
    <w:name w:val="header"/>
    <w:basedOn w:val="Normal"/>
    <w:link w:val="HeaderChar"/>
    <w:uiPriority w:val="99"/>
    <w:unhideWhenUsed/>
    <w:rsid w:val="00002043"/>
    <w:pPr>
      <w:tabs>
        <w:tab w:val="center" w:pos="4680"/>
        <w:tab w:val="right" w:pos="9360"/>
      </w:tabs>
      <w:spacing w:line="240" w:lineRule="auto"/>
    </w:pPr>
  </w:style>
  <w:style w:type="character" w:customStyle="1" w:styleId="HeaderChar">
    <w:name w:val="Header Char"/>
    <w:basedOn w:val="DefaultParagraphFont"/>
    <w:link w:val="Header"/>
    <w:uiPriority w:val="99"/>
    <w:rsid w:val="00002043"/>
    <w:rPr>
      <w:sz w:val="28"/>
      <w:szCs w:val="28"/>
    </w:rPr>
  </w:style>
  <w:style w:type="paragraph" w:styleId="Footer">
    <w:name w:val="footer"/>
    <w:basedOn w:val="Normal"/>
    <w:link w:val="FooterChar"/>
    <w:uiPriority w:val="99"/>
    <w:unhideWhenUsed/>
    <w:rsid w:val="00002043"/>
    <w:pPr>
      <w:tabs>
        <w:tab w:val="center" w:pos="4680"/>
        <w:tab w:val="right" w:pos="9360"/>
      </w:tabs>
      <w:spacing w:line="240" w:lineRule="auto"/>
    </w:pPr>
  </w:style>
  <w:style w:type="character" w:customStyle="1" w:styleId="FooterChar">
    <w:name w:val="Footer Char"/>
    <w:basedOn w:val="DefaultParagraphFont"/>
    <w:link w:val="Footer"/>
    <w:uiPriority w:val="99"/>
    <w:rsid w:val="00002043"/>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ryn.cummings@gc.nh.go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avid.rochefort@gc.nh.go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min@bethlehemnh.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Strand</dc:creator>
  <cp:keywords/>
  <dc:description/>
  <cp:lastModifiedBy>Nancy Strand</cp:lastModifiedBy>
  <cp:revision>20</cp:revision>
  <dcterms:created xsi:type="dcterms:W3CDTF">2025-03-25T18:12:00Z</dcterms:created>
  <dcterms:modified xsi:type="dcterms:W3CDTF">2025-03-26T14:07:00Z</dcterms:modified>
</cp:coreProperties>
</file>